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6A14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</w:p>
    <w:p w:rsidR="00000000" w:rsidRDefault="00B26A14">
      <w:pPr>
        <w:jc w:val="center"/>
      </w:pPr>
      <w:r>
        <w:t> </w:t>
      </w:r>
    </w:p>
    <w:p w:rsidR="00000000" w:rsidRDefault="00B26A14">
      <w:pPr>
        <w:jc w:val="center"/>
      </w:pPr>
      <w:r>
        <w:rPr>
          <w:rStyle w:val="s1"/>
        </w:rPr>
        <w:t xml:space="preserve">Кеден одағына мүше мемлекеттердің зияткерлік меншік объектілерінің бірыңғай кедендік тізілімі туралы келісімді </w:t>
      </w:r>
    </w:p>
    <w:p w:rsidR="00000000" w:rsidRDefault="00B26A14">
      <w:pPr>
        <w:jc w:val="center"/>
      </w:pPr>
      <w:r>
        <w:rPr>
          <w:rStyle w:val="s1"/>
        </w:rPr>
        <w:t>ратификациялау туралы</w:t>
      </w:r>
    </w:p>
    <w:p w:rsidR="00000000" w:rsidRDefault="00B26A14">
      <w:pPr>
        <w:ind w:firstLine="400"/>
        <w:jc w:val="both"/>
      </w:pPr>
      <w:r>
        <w:rPr>
          <w:rStyle w:val="s0"/>
        </w:rPr>
        <w:t> </w:t>
      </w:r>
    </w:p>
    <w:p w:rsidR="00000000" w:rsidRDefault="00B26A14">
      <w:pPr>
        <w:ind w:firstLine="400"/>
        <w:jc w:val="both"/>
      </w:pPr>
      <w:r>
        <w:rPr>
          <w:rStyle w:val="s0"/>
        </w:rPr>
        <w:t xml:space="preserve">2010 жылғы 21 мамырда Санкт-Петербургте жасалған Кеден одағына мүше мемлекеттердің зияткерлік меншік объектілерінің бірыңғай кедендік тізілімі туралы </w:t>
      </w:r>
      <w:hyperlink r:id="rId7" w:history="1">
        <w:r>
          <w:rPr>
            <w:rStyle w:val="a3"/>
          </w:rPr>
          <w:t>келісім</w:t>
        </w:r>
      </w:hyperlink>
      <w:r>
        <w:rPr>
          <w:rStyle w:val="s0"/>
        </w:rPr>
        <w:t xml:space="preserve"> ратификациялансын.</w:t>
      </w:r>
    </w:p>
    <w:p w:rsidR="00000000" w:rsidRDefault="00B26A14">
      <w:pPr>
        <w:ind w:firstLine="400"/>
        <w:jc w:val="both"/>
      </w:pPr>
      <w:r>
        <w:rPr>
          <w:rStyle w:val="s0"/>
        </w:rPr>
        <w:t> </w:t>
      </w:r>
    </w:p>
    <w:p w:rsidR="00000000" w:rsidRDefault="00B26A14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</w:t>
      </w:r>
      <w:r>
        <w:rPr>
          <w:rStyle w:val="s0"/>
          <w:b/>
          <w:bCs/>
        </w:rPr>
        <w:t xml:space="preserve">спубликасының </w:t>
      </w:r>
    </w:p>
    <w:p w:rsidR="00000000" w:rsidRDefault="00B26A14">
      <w:pPr>
        <w:ind w:firstLine="1080"/>
        <w:jc w:val="both"/>
      </w:pPr>
      <w:r>
        <w:rPr>
          <w:rStyle w:val="s0"/>
          <w:b/>
          <w:bCs/>
        </w:rPr>
        <w:t xml:space="preserve">Президенті </w:t>
      </w:r>
    </w:p>
    <w:p w:rsidR="00000000" w:rsidRDefault="00B26A1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26A14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B26A14">
      <w:pPr>
        <w:ind w:firstLine="400"/>
        <w:jc w:val="both"/>
      </w:pPr>
      <w:r>
        <w:rPr>
          <w:rStyle w:val="s0"/>
        </w:rPr>
        <w:t> </w:t>
      </w:r>
    </w:p>
    <w:p w:rsidR="00000000" w:rsidRDefault="00B26A14">
      <w:r>
        <w:rPr>
          <w:rStyle w:val="s0"/>
        </w:rPr>
        <w:t xml:space="preserve">Астана, Ақорда, 2010 жылғы маусымның 30-ы. </w:t>
      </w:r>
    </w:p>
    <w:p w:rsidR="00000000" w:rsidRDefault="00B26A14">
      <w:pPr>
        <w:ind w:firstLine="1620"/>
      </w:pPr>
      <w:r>
        <w:rPr>
          <w:rStyle w:val="s0"/>
        </w:rPr>
        <w:t>№ 322-ІV ҚРЗ</w:t>
      </w:r>
    </w:p>
    <w:p w:rsidR="00000000" w:rsidRDefault="00B26A14"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6A14" w:rsidRDefault="00B26A14" w:rsidP="00B26A14">
      <w:r>
        <w:separator/>
      </w:r>
    </w:p>
  </w:endnote>
  <w:endnote w:type="continuationSeparator" w:id="0">
    <w:p w:rsidR="00B26A14" w:rsidRDefault="00B26A14" w:rsidP="00B26A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A14" w:rsidRDefault="00B26A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A14" w:rsidRDefault="00B26A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A14" w:rsidRDefault="00B26A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6A14" w:rsidRDefault="00B26A14" w:rsidP="00B26A14">
      <w:r>
        <w:separator/>
      </w:r>
    </w:p>
  </w:footnote>
  <w:footnote w:type="continuationSeparator" w:id="0">
    <w:p w:rsidR="00B26A14" w:rsidRDefault="00B26A14" w:rsidP="00B26A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A14" w:rsidRDefault="00B26A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A14" w:rsidRDefault="00B26A14" w:rsidP="00B26A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6A14" w:rsidRPr="00B26A14" w:rsidRDefault="00B26A14" w:rsidP="00B26A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«Кеден одағына мүше мемлекеттердің зияткерлік меншік объектілерінің бірыңғай кедендік тізілімі туралы келісімді ратификациялау туралы» Қазақстан Республикасының 2010 жылғы 30 маусымдағы № 322-ІV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A14" w:rsidRDefault="00B26A1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6A14"/>
    <w:rsid w:val="00B26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6A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6A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6A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6A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6A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6A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6A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6A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5674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479</Characters>
  <Application>Microsoft Office Word</Application>
  <DocSecurity>0</DocSecurity>
  <Lines>3</Lines>
  <Paragraphs>1</Paragraphs>
  <ScaleCrop>false</ScaleCrop>
  <Company>SPecialiST RePack</Company>
  <LinksUpToDate>false</LinksUpToDate>
  <CharactersWithSpaces>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«Кеден одағына мүше мемлекеттердің зияткерлік меншік объектілерінің бірыңғай кедендік тізілімі туралы келісімді ратификациялау туралы» Қазақстан Республикасының 2010 жылғы 30 маусымдағы № 322-ІV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2024-01-03T10:37:00Z</dcterms:created>
  <dcterms:modified xsi:type="dcterms:W3CDTF">2024-01-03T10:37:00Z</dcterms:modified>
</cp:coreProperties>
</file>