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6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июля 2010 года № 189-ФЗ «О внесении изменений в Федеральный закон «Об электроэнергетике» и Кодекс Российской Федерации об административных правонарушениях в целях обеспечения устойчивого и надежного снабжения эл</w:t>
      </w:r>
      <w:r>
        <w:rPr>
          <w:rStyle w:val="s0"/>
          <w:b/>
          <w:bCs/>
        </w:rPr>
        <w:t>ектрической и тепловой энергией ее потребителей» (с изменениями от 18.07.2011 г.)</w:t>
      </w:r>
    </w:p>
    <w:p w:rsidR="00000000" w:rsidRDefault="00E76686">
      <w:pPr>
        <w:ind w:firstLine="400"/>
        <w:jc w:val="both"/>
      </w:pPr>
      <w:r>
        <w:rPr>
          <w:rStyle w:val="s0"/>
        </w:rPr>
        <w:t> </w:t>
      </w:r>
    </w:p>
    <w:p w:rsidR="00000000" w:rsidRDefault="00E76686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 августа 2010 г. № 31 ст. 4158</w:t>
      </w:r>
    </w:p>
    <w:p w:rsidR="00000000" w:rsidRDefault="00E7668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6686">
      <w:pPr>
        <w:ind w:firstLine="400"/>
        <w:jc w:val="both"/>
      </w:pPr>
      <w:r>
        <w:rPr>
          <w:rStyle w:val="s0"/>
        </w:rPr>
        <w:t> </w:t>
      </w:r>
    </w:p>
    <w:p w:rsidR="00000000" w:rsidRDefault="00E76686">
      <w:pPr>
        <w:ind w:firstLine="400"/>
        <w:jc w:val="both"/>
      </w:pPr>
      <w:hyperlink r:id="rId7" w:anchor="sub_id=7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года).</w:t>
      </w:r>
    </w:p>
    <w:p w:rsidR="00000000" w:rsidRDefault="00E76686">
      <w:pPr>
        <w:ind w:firstLine="400"/>
        <w:jc w:val="both"/>
      </w:pPr>
      <w:r>
        <w:t> </w:t>
      </w:r>
    </w:p>
    <w:p w:rsidR="00000000" w:rsidRDefault="00E7668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686" w:rsidRDefault="00E76686" w:rsidP="00E76686">
      <w:r>
        <w:separator/>
      </w:r>
    </w:p>
  </w:endnote>
  <w:endnote w:type="continuationSeparator" w:id="0">
    <w:p w:rsidR="00E76686" w:rsidRDefault="00E76686" w:rsidP="00E76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686" w:rsidRDefault="00E76686" w:rsidP="00E76686">
      <w:r>
        <w:separator/>
      </w:r>
    </w:p>
  </w:footnote>
  <w:footnote w:type="continuationSeparator" w:id="0">
    <w:p w:rsidR="00E76686" w:rsidRDefault="00E76686" w:rsidP="00E76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 w:rsidP="00E766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686" w:rsidRPr="00E76686" w:rsidRDefault="00E76686" w:rsidP="00E766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26.07.2010 № 189-ФЗ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686" w:rsidRDefault="00E766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686"/>
    <w:rsid w:val="00E76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76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6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6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766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6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6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6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05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557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26.07.2010 № 189-ФЗ (©Paragraph 2023)</dc:title>
  <dc:subject/>
  <dc:creator>Сергей М</dc:creator>
  <cp:keywords/>
  <dc:description/>
  <cp:lastModifiedBy>Сергей М</cp:lastModifiedBy>
  <cp:revision>2</cp:revision>
  <dcterms:created xsi:type="dcterms:W3CDTF">2023-11-30T00:12:00Z</dcterms:created>
  <dcterms:modified xsi:type="dcterms:W3CDTF">2023-11-30T00:12:00Z</dcterms:modified>
</cp:coreProperties>
</file>