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7403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27 июля 2010 года № 227-ФЗ «О внесении изменений в отдельные законодательные акты Российской Федерации в связи с принятием Федерального закона «Об организации предоставления государственных и муниципальных услуг» (</w:t>
      </w:r>
      <w:r>
        <w:rPr>
          <w:rStyle w:val="s0"/>
          <w:b/>
          <w:bCs/>
        </w:rPr>
        <w:t>с изменениями и дополнениями по состоянию на 12.12.2023 г.)</w:t>
      </w:r>
    </w:p>
    <w:p w:rsidR="00000000" w:rsidRDefault="00CA7403">
      <w:pPr>
        <w:pStyle w:val="pj"/>
      </w:pPr>
      <w:r>
        <w:rPr>
          <w:rStyle w:val="s0"/>
        </w:rPr>
        <w:t> </w:t>
      </w:r>
    </w:p>
    <w:p w:rsidR="00000000" w:rsidRDefault="00CA7403">
      <w:pPr>
        <w:pStyle w:val="pj"/>
      </w:pPr>
      <w:r>
        <w:rPr>
          <w:rStyle w:val="s0"/>
        </w:rPr>
        <w:t>Опубликован: «Собрание законодательства Российской Федерации» от 2 августа 2010 г. № 31 ст. 4196</w:t>
      </w:r>
    </w:p>
    <w:p w:rsidR="00000000" w:rsidRDefault="00CA7403">
      <w:pPr>
        <w:pStyle w:val="pj"/>
      </w:pPr>
      <w:r>
        <w:rPr>
          <w:rStyle w:val="s0"/>
        </w:rPr>
        <w:t> </w:t>
      </w:r>
    </w:p>
    <w:p w:rsidR="00000000" w:rsidRDefault="00CA7403">
      <w:pPr>
        <w:pStyle w:val="pj"/>
      </w:pPr>
      <w:r>
        <w:rPr>
          <w:rStyle w:val="s0"/>
        </w:rPr>
        <w:t>Внесены изменения:</w:t>
      </w:r>
    </w:p>
    <w:p w:rsidR="00000000" w:rsidRDefault="00CA7403">
      <w:pPr>
        <w:pStyle w:val="pj"/>
      </w:pPr>
      <w:r>
        <w:rPr>
          <w:rStyle w:val="s0"/>
        </w:rPr>
        <w:t> </w:t>
      </w:r>
    </w:p>
    <w:p w:rsidR="00000000" w:rsidRDefault="00CA7403">
      <w:pPr>
        <w:pStyle w:val="pj"/>
      </w:pPr>
      <w:hyperlink r:id="rId7" w:anchor="sub_id=5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07.02.11 г. № 3-ФЗ (вступает в силу с 1 марта 2011 года);</w:t>
      </w:r>
    </w:p>
    <w:p w:rsidR="00000000" w:rsidRDefault="00CA7403">
      <w:pPr>
        <w:pStyle w:val="pj"/>
      </w:pPr>
      <w:hyperlink r:id="rId8" w:anchor="sub_id=60000" w:history="1">
        <w:r>
          <w:rPr>
            <w:rStyle w:val="a4"/>
          </w:rPr>
          <w:t>Федер</w:t>
        </w:r>
        <w:r>
          <w:rPr>
            <w:rStyle w:val="a4"/>
          </w:rPr>
          <w:t>альным законом</w:t>
        </w:r>
      </w:hyperlink>
      <w:r>
        <w:rPr>
          <w:rStyle w:val="s0"/>
        </w:rPr>
        <w:t xml:space="preserve"> РФ от 06.04.11 г. № 65-ФЗ;</w:t>
      </w:r>
    </w:p>
    <w:p w:rsidR="00000000" w:rsidRDefault="00CA7403">
      <w:pPr>
        <w:pStyle w:val="pj"/>
      </w:pPr>
      <w:hyperlink r:id="rId9" w:anchor="sub_id=3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04.05.11 г. № 99-ФЗ (см. </w:t>
      </w:r>
      <w:hyperlink r:id="rId10" w:anchor="sub_id=2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A7403">
      <w:pPr>
        <w:pStyle w:val="pj"/>
      </w:pPr>
      <w:hyperlink r:id="rId11" w:anchor="sub_id=7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01.07.11 г. № 169-ФЗ;</w:t>
      </w:r>
    </w:p>
    <w:p w:rsidR="00000000" w:rsidRDefault="00CA7403">
      <w:pPr>
        <w:pStyle w:val="pj"/>
      </w:pPr>
      <w:hyperlink r:id="rId12" w:anchor="sub_id=700000" w:history="1">
        <w:r>
          <w:rPr>
            <w:rStyle w:val="a4"/>
          </w:rPr>
          <w:t>Федеральным 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РФ от 18.07.11 г. № 242-ФЗ (вступил в силу с 1 августа 2011 года);</w:t>
      </w:r>
    </w:p>
    <w:p w:rsidR="00000000" w:rsidRDefault="00CA7403">
      <w:pPr>
        <w:pStyle w:val="pj"/>
      </w:pPr>
      <w:hyperlink r:id="rId13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03.12.12 г. № 242-ФЗ (</w:t>
      </w:r>
      <w:r>
        <w:t>вступает в силу</w:t>
      </w:r>
      <w:r>
        <w:rPr>
          <w:rStyle w:val="s0"/>
        </w:rPr>
        <w:t xml:space="preserve"> с 1 января 2013 года);</w:t>
      </w:r>
    </w:p>
    <w:p w:rsidR="00000000" w:rsidRDefault="00CA7403">
      <w:pPr>
        <w:pStyle w:val="pj"/>
      </w:pPr>
      <w:hyperlink r:id="rId14" w:anchor="sub_id=1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250-ФЗ (вступил в силу с 1 января 2017 года);</w:t>
      </w:r>
    </w:p>
    <w:p w:rsidR="00000000" w:rsidRDefault="00CA7403">
      <w:pPr>
        <w:pStyle w:val="pj"/>
      </w:pPr>
      <w:hyperlink r:id="rId15" w:anchor="sub_id=690300" w:history="1">
        <w:r>
          <w:rPr>
            <w:rStyle w:val="a4"/>
          </w:rPr>
          <w:t>Федеральным за</w:t>
        </w:r>
        <w:r>
          <w:rPr>
            <w:rStyle w:val="a4"/>
          </w:rPr>
          <w:t>коном</w:t>
        </w:r>
      </w:hyperlink>
      <w:r>
        <w:rPr>
          <w:rStyle w:val="s0"/>
        </w:rPr>
        <w:t xml:space="preserve"> РФ от 12.12.23 г. № 565-ФЗ (см. </w:t>
      </w:r>
      <w:hyperlink r:id="rId16" w:anchor="sub_id=7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CA7403">
      <w:pPr>
        <w:pStyle w:val="pj"/>
      </w:pPr>
      <w:r>
        <w:t> </w:t>
      </w:r>
    </w:p>
    <w:p w:rsidR="00000000" w:rsidRDefault="00CA7403">
      <w:pPr>
        <w:pStyle w:val="pj"/>
      </w:pPr>
      <w:r>
        <w:rPr>
          <w:rStyle w:val="s0"/>
        </w:rPr>
        <w:t> </w:t>
      </w:r>
    </w:p>
    <w:p w:rsidR="00000000" w:rsidRDefault="00CA7403">
      <w:pPr>
        <w:pStyle w:val="pj"/>
      </w:pPr>
      <w:r>
        <w:rPr>
          <w:rStyle w:val="s0"/>
        </w:rPr>
        <w:t> </w:t>
      </w:r>
    </w:p>
    <w:p w:rsidR="00000000" w:rsidRDefault="00CA7403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7403" w:rsidRDefault="00CA7403" w:rsidP="00CA7403">
      <w:r>
        <w:separator/>
      </w:r>
    </w:p>
  </w:endnote>
  <w:endnote w:type="continuationSeparator" w:id="0">
    <w:p w:rsidR="00CA7403" w:rsidRDefault="00CA7403" w:rsidP="00CA74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403" w:rsidRDefault="00CA74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403" w:rsidRDefault="00CA74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403" w:rsidRDefault="00CA74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7403" w:rsidRDefault="00CA7403" w:rsidP="00CA7403">
      <w:r>
        <w:separator/>
      </w:r>
    </w:p>
  </w:footnote>
  <w:footnote w:type="continuationSeparator" w:id="0">
    <w:p w:rsidR="00CA7403" w:rsidRDefault="00CA7403" w:rsidP="00CA74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403" w:rsidRDefault="00CA74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403" w:rsidRDefault="00CA7403" w:rsidP="00CA74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7403" w:rsidRPr="00CA7403" w:rsidRDefault="00CA7403" w:rsidP="00CA74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27 июля 2010 года № 227-ФЗ «О внесении изменений в отдельные законодательные акты Российской Федерации в связи с принятием Федерального закона «Об организации предоставления государственных и муниципальных услуг» (с изменениями и дополнениями по состоянию на 12.12.2023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403" w:rsidRDefault="00CA74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7403"/>
    <w:rsid w:val="00CA74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74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74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74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740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74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74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74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740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75325" TargetMode="External"/><Relationship Id="rId13" Type="http://schemas.openxmlformats.org/officeDocument/2006/relationships/hyperlink" Target="http://online.zakon.kz/Document/?doc_id=31301277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933054" TargetMode="External"/><Relationship Id="rId12" Type="http://schemas.openxmlformats.org/officeDocument/2006/relationships/hyperlink" Target="http://online.zakon.kz/Document/?doc_id=31030571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387356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24232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387356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987137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87137" TargetMode="External"/><Relationship Id="rId14" Type="http://schemas.openxmlformats.org/officeDocument/2006/relationships/hyperlink" Target="http://online.zakon.kz/Document/?doc_id=34916214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1710</Characters>
  <Application>Microsoft Office Word</Application>
  <DocSecurity>0</DocSecurity>
  <Lines>14</Lines>
  <Paragraphs>3</Paragraphs>
  <ScaleCrop>false</ScaleCrop>
  <Company/>
  <LinksUpToDate>false</LinksUpToDate>
  <CharactersWithSpaces>1871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2025-03-31T03:30:00Z</dcterms:created>
  <dcterms:modified xsi:type="dcterms:W3CDTF">2025-03-31T03:30:00Z</dcterms:modified>
</cp:coreProperties>
</file>