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616F">
      <w:pPr>
        <w:pStyle w:val="pr"/>
      </w:pPr>
      <w:bookmarkStart w:id="0" w:name="_GoBack"/>
      <w:bookmarkEnd w:id="0"/>
      <w:r>
        <w:t>01.09.2010</w:t>
      </w:r>
    </w:p>
    <w:p w:rsidR="00000000" w:rsidRDefault="008B616F">
      <w:pPr>
        <w:pStyle w:val="pc"/>
      </w:pPr>
      <w:r>
        <w:rPr>
          <w:rStyle w:val="s1"/>
        </w:rPr>
        <w:t>Приказом председателя Агентства РК по борьбе с экономической и коррупционной преступностью начальником Академии финансовой полиции назначен М.Башимов</w:t>
      </w:r>
    </w:p>
    <w:p w:rsidR="00000000" w:rsidRDefault="008B616F">
      <w:pPr>
        <w:pStyle w:val="pj"/>
      </w:pPr>
      <w:r>
        <w:rPr>
          <w:rStyle w:val="s0"/>
        </w:rPr>
        <w:t> </w:t>
      </w:r>
    </w:p>
    <w:p w:rsidR="00000000" w:rsidRDefault="008B616F">
      <w:pPr>
        <w:pStyle w:val="pj"/>
      </w:pPr>
      <w:r>
        <w:rPr>
          <w:rStyle w:val="s0"/>
        </w:rPr>
        <w:t>АСТАНА. 31 августа. КАЗИНФОРМ - Председатель Агентства Республики Казахстан по борьбе с экономической и коррупционной преступностью (финансовая полиция) генерал-майор финансовой полиции Кайрат Кожамжаров представил личному составу Академии финансовой полиц</w:t>
      </w:r>
      <w:r>
        <w:rPr>
          <w:rStyle w:val="s0"/>
        </w:rPr>
        <w:t>ии начальника Академии, сообщает пресс-служба АФП.</w:t>
      </w:r>
    </w:p>
    <w:p w:rsidR="00000000" w:rsidRDefault="008B616F">
      <w:pPr>
        <w:pStyle w:val="pj"/>
      </w:pPr>
      <w:r>
        <w:rPr>
          <w:rStyle w:val="s0"/>
        </w:rPr>
        <w:t xml:space="preserve">Приказом председателя Агентства от 28 августа 2010 года начальником Академии финансовой полиции назначен доктор юридических наук, профессор ВАК </w:t>
      </w:r>
      <w:hyperlink r:id="rId7" w:history="1">
        <w:r>
          <w:rPr>
            <w:rStyle w:val="a4"/>
          </w:rPr>
          <w:t>Марат Башимов</w:t>
        </w:r>
      </w:hyperlink>
      <w:r>
        <w:rPr>
          <w:rStyle w:val="s0"/>
        </w:rPr>
        <w:t>.</w:t>
      </w:r>
    </w:p>
    <w:p w:rsidR="00000000" w:rsidRDefault="008B616F">
      <w:pPr>
        <w:pStyle w:val="pj"/>
      </w:pPr>
      <w:r>
        <w:rPr>
          <w:rStyle w:val="s0"/>
        </w:rPr>
        <w:t>К.Кожамжаров поздравил сотрудников учебного заведения с началом нового учебного года и подчеркнул, что Академия финансовой полиции является одним из известных и престижных  специализированных вузов правоохранительной системы страны. В св</w:t>
      </w:r>
      <w:r>
        <w:rPr>
          <w:rStyle w:val="s0"/>
        </w:rPr>
        <w:t xml:space="preserve">язи с этим необходимо и в дальнейшем совершенствовать материально-техническую базу Академии и организацию воспитательного процесса, повышать квалификацию профессорско-преподавательского состава с учетом инновационных технологий, для укрепления связи науки </w:t>
      </w:r>
      <w:r>
        <w:rPr>
          <w:rStyle w:val="s0"/>
        </w:rPr>
        <w:t>и правоприменительной практики к процессу обучения привлекать практических сотрудников органов финансовой полиции.</w:t>
      </w:r>
    </w:p>
    <w:p w:rsidR="00000000" w:rsidRDefault="008B616F">
      <w:pPr>
        <w:pStyle w:val="pj"/>
      </w:pPr>
      <w:r>
        <w:rPr>
          <w:rStyle w:val="s0"/>
        </w:rPr>
        <w:t>К.Кожамжаров выразил уверенность, что, используя инновационные педагогические технологии обучения и креативные образовательные методики и при</w:t>
      </w:r>
      <w:r>
        <w:rPr>
          <w:rStyle w:val="s0"/>
        </w:rPr>
        <w:t>емы, будет обеспечено совершенствование традиционных и разработка новых методов противодействия экономической и коррупционной преступности, что является непременным условием улучшения деятельности правоохранительных органов, ведущих борьбу с этими негативн</w:t>
      </w:r>
      <w:r>
        <w:rPr>
          <w:rStyle w:val="s0"/>
        </w:rPr>
        <w:t>ыми явлениями.</w:t>
      </w:r>
    </w:p>
    <w:p w:rsidR="00000000" w:rsidRDefault="008B616F">
      <w:pPr>
        <w:pStyle w:val="p"/>
      </w:pPr>
      <w:r>
        <w:t> </w:t>
      </w:r>
    </w:p>
    <w:p w:rsidR="00000000" w:rsidRDefault="008B616F">
      <w:pPr>
        <w:pStyle w:val="p"/>
      </w:pPr>
      <w:r>
        <w:rPr>
          <w:sz w:val="20"/>
          <w:szCs w:val="20"/>
        </w:rPr>
        <w:t> </w:t>
      </w:r>
    </w:p>
    <w:p w:rsidR="00000000" w:rsidRDefault="008B616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16F" w:rsidRDefault="008B616F" w:rsidP="008B616F">
      <w:r>
        <w:separator/>
      </w:r>
    </w:p>
  </w:endnote>
  <w:endnote w:type="continuationSeparator" w:id="0">
    <w:p w:rsidR="008B616F" w:rsidRDefault="008B616F" w:rsidP="008B6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16F" w:rsidRDefault="008B616F" w:rsidP="008B616F">
      <w:r>
        <w:separator/>
      </w:r>
    </w:p>
  </w:footnote>
  <w:footnote w:type="continuationSeparator" w:id="0">
    <w:p w:rsidR="008B616F" w:rsidRDefault="008B616F" w:rsidP="008B6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 w:rsidP="008B6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616F" w:rsidRDefault="008B616F" w:rsidP="008B6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начальник Академии финансовой полиции</w:t>
    </w:r>
  </w:p>
  <w:p w:rsidR="008B616F" w:rsidRPr="008B616F" w:rsidRDefault="008B616F" w:rsidP="008B6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16F" w:rsidRDefault="008B61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616F"/>
    <w:rsid w:val="008B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6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1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6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1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41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2025-05-19T12:51:00Z</dcterms:created>
  <dcterms:modified xsi:type="dcterms:W3CDTF">2025-05-19T12:51:00Z</dcterms:modified>
</cp:coreProperties>
</file>