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A3206">
      <w:pPr>
        <w:pStyle w:val="pr"/>
      </w:pPr>
      <w:bookmarkStart w:id="0" w:name="_GoBack"/>
      <w:bookmarkEnd w:id="0"/>
      <w:r>
        <w:t>02.09.2010</w:t>
      </w:r>
    </w:p>
    <w:p w:rsidR="00000000" w:rsidRDefault="00CA3206">
      <w:pPr>
        <w:pStyle w:val="pc"/>
      </w:pPr>
      <w:r>
        <w:rPr>
          <w:rStyle w:val="s1"/>
        </w:rPr>
        <w:t>На должность председателя комитета по экономической реформе и региональному развитию Мажилиса избран С.Аимбетов</w:t>
      </w:r>
    </w:p>
    <w:p w:rsidR="00000000" w:rsidRDefault="00CA3206">
      <w:pPr>
        <w:pStyle w:val="pj"/>
      </w:pPr>
      <w:r>
        <w:rPr>
          <w:rStyle w:val="s0"/>
        </w:rPr>
        <w:t> </w:t>
      </w:r>
    </w:p>
    <w:p w:rsidR="00000000" w:rsidRDefault="00CA3206">
      <w:pPr>
        <w:pStyle w:val="pj"/>
      </w:pPr>
      <w:r>
        <w:rPr>
          <w:rStyle w:val="s0"/>
        </w:rPr>
        <w:t xml:space="preserve">АСТАНА.  </w:t>
      </w:r>
      <w:r>
        <w:rPr>
          <w:rStyle w:val="s0"/>
        </w:rPr>
        <w:t>2 сентября. КАЗИНФОРМ /Муратбек Макулбеков/ - На пленарном заседании Мажилиса Парламента РК избран председатель комитета по экономической реформе и региональному развитию.</w:t>
      </w:r>
    </w:p>
    <w:p w:rsidR="00000000" w:rsidRDefault="00CA3206">
      <w:pPr>
        <w:pStyle w:val="pj"/>
      </w:pPr>
      <w:r>
        <w:rPr>
          <w:rStyle w:val="s0"/>
        </w:rPr>
        <w:t xml:space="preserve">Председатель Мажилиса Урал Мухамеджанов предложил избрать на должность председателя </w:t>
      </w:r>
      <w:r>
        <w:rPr>
          <w:rStyle w:val="s0"/>
        </w:rPr>
        <w:t xml:space="preserve">комитета </w:t>
      </w:r>
      <w:hyperlink r:id="rId7" w:history="1">
        <w:r>
          <w:rPr>
            <w:rStyle w:val="a4"/>
          </w:rPr>
          <w:t>Сейтсултана Аимбетова</w:t>
        </w:r>
      </w:hyperlink>
      <w:r>
        <w:rPr>
          <w:rStyle w:val="s0"/>
        </w:rPr>
        <w:t>, кандидатура которого выдвинута фракцией НДП «Нур Отан».</w:t>
      </w:r>
    </w:p>
    <w:p w:rsidR="00000000" w:rsidRDefault="00CA3206">
      <w:pPr>
        <w:pStyle w:val="pj"/>
      </w:pPr>
      <w:r>
        <w:rPr>
          <w:rStyle w:val="s0"/>
        </w:rPr>
        <w:t>Мажилисмены единогласно проголосовали за избрание С.Аимбетова.</w:t>
      </w:r>
    </w:p>
    <w:p w:rsidR="00000000" w:rsidRDefault="00CA3206">
      <w:pPr>
        <w:pStyle w:val="pj"/>
      </w:pPr>
      <w:r>
        <w:rPr>
          <w:rStyle w:val="s0"/>
        </w:rPr>
        <w:t>Аимбетов Сейтсултан Сулейменович родился</w:t>
      </w:r>
      <w:r>
        <w:rPr>
          <w:rStyle w:val="s0"/>
        </w:rPr>
        <w:t xml:space="preserve"> 15 июля 1947 года, казах. Образование высшее: Алма-Атинский институт народного хозяйства, экономист-финансист. Последнее место работы: Государственный инспектор Отдела государственного контроля и организационной работы Администрации Президента РК. Дата на</w:t>
      </w:r>
      <w:r>
        <w:rPr>
          <w:rStyle w:val="s0"/>
        </w:rPr>
        <w:t>чала депутатских полномочий: 2 сентября 2007  года.</w:t>
      </w:r>
    </w:p>
    <w:p w:rsidR="00000000" w:rsidRDefault="00CA3206">
      <w:pPr>
        <w:pStyle w:val="p"/>
      </w:pPr>
      <w:r>
        <w:t> </w:t>
      </w:r>
    </w:p>
    <w:p w:rsidR="00000000" w:rsidRDefault="00CA3206">
      <w:pPr>
        <w:pStyle w:val="p"/>
      </w:pPr>
      <w:r>
        <w:rPr>
          <w:sz w:val="20"/>
          <w:szCs w:val="20"/>
        </w:rPr>
        <w:t> </w:t>
      </w:r>
    </w:p>
    <w:p w:rsidR="00000000" w:rsidRDefault="00CA3206">
      <w:pPr>
        <w:pStyle w:val="p"/>
      </w:pPr>
      <w:r>
        <w:rPr>
          <w:sz w:val="20"/>
          <w:szCs w:val="20"/>
        </w:rPr>
        <w:t>Источник: Международное информационное агентство «КазИнформ» (</w:t>
      </w:r>
      <w:hyperlink r:id="rId8" w:tgtFrame="_blank" w:history="1">
        <w:r>
          <w:rPr>
            <w:rStyle w:val="a4"/>
            <w:sz w:val="20"/>
            <w:szCs w:val="20"/>
          </w:rPr>
          <w:t>https://www.inform.kz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A3206" w:rsidRDefault="00CA3206" w:rsidP="00CA3206">
      <w:r>
        <w:separator/>
      </w:r>
    </w:p>
  </w:endnote>
  <w:endnote w:type="continuationSeparator" w:id="0">
    <w:p w:rsidR="00CA3206" w:rsidRDefault="00CA3206" w:rsidP="00CA32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3206" w:rsidRDefault="00CA320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3206" w:rsidRDefault="00CA320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3206" w:rsidRDefault="00CA320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A3206" w:rsidRDefault="00CA3206" w:rsidP="00CA3206">
      <w:r>
        <w:separator/>
      </w:r>
    </w:p>
  </w:footnote>
  <w:footnote w:type="continuationSeparator" w:id="0">
    <w:p w:rsidR="00CA3206" w:rsidRDefault="00CA3206" w:rsidP="00CA320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3206" w:rsidRDefault="00CA320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3206" w:rsidRDefault="00CA3206" w:rsidP="00CA320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A3206" w:rsidRDefault="00CA3206" w:rsidP="00CA320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 должность председателя комитета по экономической реформе и региональному развитию Мажилиса избран С.Аимбетов</w:t>
    </w:r>
  </w:p>
  <w:p w:rsidR="00CA3206" w:rsidRPr="00CA3206" w:rsidRDefault="00CA3206" w:rsidP="00CA320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02.09.2010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3206" w:rsidRDefault="00CA320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A3206"/>
    <w:rsid w:val="00CA32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A320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A320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A320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A320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A320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A320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A320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A320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inform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1111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105</Words>
  <Characters>988</Characters>
  <Application>Microsoft Office Word</Application>
  <DocSecurity>0</DocSecurity>
  <Lines>8</Lines>
  <Paragraphs>2</Paragraphs>
  <ScaleCrop>false</ScaleCrop>
  <Company/>
  <LinksUpToDate>false</LinksUpToDate>
  <CharactersWithSpaces>1091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2025-05-19T12:22:00Z</dcterms:created>
  <dcterms:modified xsi:type="dcterms:W3CDTF">2025-05-19T12:22:00Z</dcterms:modified>
</cp:coreProperties>
</file>