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0FC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Правила подачи и рассмотрения заявки на выдачу патента на селекционное достижение (утверждены приказом и.о. Министра юстиции Республики Казахстан от 23 апреля 2010 года № 136) (с изменениями и дополнениями по состоянию на 13.03.2018 г.) (утратили силу)</w:t>
      </w:r>
    </w:p>
    <w:p w:rsidR="00000000" w:rsidRDefault="00B20FCF">
      <w:r>
        <w:t> </w:t>
      </w:r>
    </w:p>
    <w:p w:rsidR="00000000" w:rsidRDefault="00B20FCF">
      <w:pPr>
        <w:ind w:firstLine="400"/>
        <w:jc w:val="both"/>
      </w:pPr>
      <w:r>
        <w:rPr>
          <w:rStyle w:val="s0"/>
        </w:rPr>
        <w:t>Зарегистрированы в Реестре государственной регистрации нормативных правовых актов Республики Казахстан 17 мая 2010 года под № 6234</w:t>
      </w:r>
    </w:p>
    <w:p w:rsidR="00000000" w:rsidRDefault="00B20FCF">
      <w:pPr>
        <w:ind w:firstLine="400"/>
        <w:jc w:val="both"/>
      </w:pPr>
      <w:r>
        <w:rPr>
          <w:rStyle w:val="s0"/>
        </w:rPr>
        <w:t> </w:t>
      </w:r>
    </w:p>
    <w:p w:rsidR="00000000" w:rsidRDefault="00B20FCF">
      <w:pPr>
        <w:ind w:firstLine="400"/>
        <w:jc w:val="both"/>
      </w:pPr>
      <w:r>
        <w:rPr>
          <w:rStyle w:val="s0"/>
        </w:rPr>
        <w:t xml:space="preserve">Опубликован: </w:t>
      </w:r>
      <w:r>
        <w:t>Собрание актов центральных исполнительных и иных центральных государственных органов Республики Казахстан от 1</w:t>
      </w:r>
      <w:r>
        <w:t>5 декабря 2010 г. № 16</w:t>
      </w:r>
    </w:p>
    <w:p w:rsidR="00000000" w:rsidRDefault="00B20FCF">
      <w:pPr>
        <w:ind w:firstLine="400"/>
        <w:jc w:val="both"/>
      </w:pPr>
      <w:r>
        <w:t> </w:t>
      </w:r>
    </w:p>
    <w:p w:rsidR="00000000" w:rsidRDefault="00B20FCF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 обязанности Министра юстиции РК от 25 августа 2018 года № 1302</w:t>
      </w:r>
    </w:p>
    <w:p w:rsidR="00000000" w:rsidRDefault="00B20FCF">
      <w:pPr>
        <w:ind w:firstLine="400"/>
        <w:jc w:val="both"/>
      </w:pPr>
      <w:r>
        <w:t> </w:t>
      </w:r>
    </w:p>
    <w:p w:rsidR="00000000" w:rsidRDefault="00B20FCF">
      <w:pPr>
        <w:ind w:firstLine="400"/>
        <w:jc w:val="both"/>
      </w:pPr>
      <w:r>
        <w:t>Внесены изменения:</w:t>
      </w:r>
    </w:p>
    <w:p w:rsidR="00000000" w:rsidRDefault="00B20FCF">
      <w:pPr>
        <w:ind w:firstLine="400"/>
        <w:jc w:val="both"/>
      </w:pPr>
      <w:r>
        <w:t> </w:t>
      </w:r>
    </w:p>
    <w:p w:rsidR="00000000" w:rsidRDefault="00B20FCF">
      <w:pPr>
        <w:ind w:firstLine="400"/>
        <w:jc w:val="both"/>
      </w:pPr>
      <w:hyperlink r:id="rId8" w:anchor="sub_id=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17.03.15 г. № 158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20FCF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30.06.15 г. № 363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20FCF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t xml:space="preserve"> Министра юстиции РК от 13.03.18 г. № 389 (</w:t>
      </w:r>
      <w:r>
        <w:rPr>
          <w:rStyle w:val="s0"/>
        </w:rPr>
        <w:t>введен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B20FCF">
      <w:r>
        <w:t> </w:t>
      </w:r>
    </w:p>
    <w:p w:rsidR="00000000" w:rsidRDefault="00B20FCF">
      <w:pPr>
        <w:ind w:firstLine="400"/>
        <w:jc w:val="both"/>
      </w:pPr>
      <w:r>
        <w:t>Предыдущие редакции:</w:t>
      </w:r>
    </w:p>
    <w:p w:rsidR="00000000" w:rsidRDefault="00B20FCF">
      <w:pPr>
        <w:ind w:firstLine="400"/>
        <w:jc w:val="both"/>
      </w:pPr>
      <w:r>
        <w:t> </w:t>
      </w:r>
    </w:p>
    <w:p w:rsidR="00000000" w:rsidRDefault="00B20FC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17.03.15 г.</w:t>
      </w:r>
    </w:p>
    <w:p w:rsidR="00000000" w:rsidRDefault="00B20FC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30.06.15 г.</w:t>
      </w:r>
    </w:p>
    <w:p w:rsidR="00000000" w:rsidRDefault="00B20FC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13.03.18 г.</w:t>
      </w:r>
    </w:p>
    <w:p w:rsidR="00000000" w:rsidRDefault="00B20FCF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0FCF" w:rsidRDefault="00B20FCF" w:rsidP="00B20FCF">
      <w:r>
        <w:separator/>
      </w:r>
    </w:p>
  </w:endnote>
  <w:endnote w:type="continuationSeparator" w:id="0">
    <w:p w:rsidR="00B20FCF" w:rsidRDefault="00B20FCF" w:rsidP="00B20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0FCF" w:rsidRDefault="00B20FCF" w:rsidP="00B20FCF">
      <w:r>
        <w:separator/>
      </w:r>
    </w:p>
  </w:footnote>
  <w:footnote w:type="continuationSeparator" w:id="0">
    <w:p w:rsidR="00B20FCF" w:rsidRDefault="00B20FCF" w:rsidP="00B20F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 w:rsidP="00B2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0FCF" w:rsidRPr="00B20FCF" w:rsidRDefault="00B20FCF" w:rsidP="00B20FC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подачи и рассмотрения заявки на выдачу патента на селекционное достижение (утверждены приказом и.о. Министра юстиции Республики Казахстан от 23 апреля 2010 года № 136) (с изменениями и дополнениями по состоянию на 13.03.2018 г.)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FCF" w:rsidRDefault="00B20FC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0FCF"/>
    <w:rsid w:val="00B2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F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0FC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0FC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0FC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0F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2622" TargetMode="External"/><Relationship Id="rId13" Type="http://schemas.openxmlformats.org/officeDocument/2006/relationships/hyperlink" Target="http://online.zakon.kz/Document/?doc_id=3386087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9614885" TargetMode="External"/><Relationship Id="rId12" Type="http://schemas.openxmlformats.org/officeDocument/2006/relationships/hyperlink" Target="http://online.zakon.kz/Document/?doc_id=3323033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8245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0576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114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472638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230578" TargetMode="External"/><Relationship Id="rId14" Type="http://schemas.openxmlformats.org/officeDocument/2006/relationships/hyperlink" Target="http://online.zakon.kz/Document/?doc_id=3761983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2025-03-01T05:45:00Z</dcterms:created>
  <dcterms:modified xsi:type="dcterms:W3CDTF">2025-03-01T05:45:00Z</dcterms:modified>
</cp:coreProperties>
</file>