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2AE">
      <w:pPr>
        <w:pStyle w:val="pj"/>
      </w:pPr>
      <w:bookmarkStart w:id="0" w:name="_GoBack"/>
      <w:bookmarkEnd w:id="0"/>
      <w:r>
        <w:rPr>
          <w:rStyle w:val="s0"/>
          <w:b/>
          <w:bCs/>
        </w:rPr>
        <w:t>СНиП РК 3.02-02-2009 «Общественные здания и сооружения» (поправка) (с изменениями по состоянию на 09.10.2015 г.) (отменены)</w:t>
      </w:r>
    </w:p>
    <w:p w:rsidR="00000000" w:rsidRDefault="00D602AE">
      <w:pPr>
        <w:pStyle w:val="pj"/>
      </w:pPr>
      <w:r>
        <w:rPr>
          <w:rStyle w:val="s0"/>
          <w:b/>
          <w:bCs/>
        </w:rPr>
        <w:t> </w:t>
      </w:r>
    </w:p>
    <w:p w:rsidR="00000000" w:rsidRDefault="00D602AE">
      <w:pPr>
        <w:pStyle w:val="pj"/>
      </w:pPr>
      <w:r>
        <w:rPr>
          <w:rStyle w:val="s0"/>
        </w:rPr>
        <w:t xml:space="preserve">Отменены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29 декабря 2017 года № 331-нқ</w:t>
      </w:r>
    </w:p>
    <w:p w:rsidR="00000000" w:rsidRDefault="00D602AE">
      <w:pPr>
        <w:pStyle w:val="pj"/>
      </w:pPr>
      <w:r>
        <w:t> </w:t>
      </w:r>
    </w:p>
    <w:p w:rsidR="00000000" w:rsidRDefault="00D602AE">
      <w:pPr>
        <w:pStyle w:val="pj"/>
      </w:pPr>
      <w:r>
        <w:rPr>
          <w:rStyle w:val="s0"/>
        </w:rPr>
        <w:t>Внесены изменения:</w:t>
      </w:r>
    </w:p>
    <w:p w:rsidR="00000000" w:rsidRDefault="00D602AE">
      <w:pPr>
        <w:pStyle w:val="pj"/>
      </w:pPr>
      <w:r>
        <w:rPr>
          <w:rStyle w:val="s0"/>
        </w:rPr>
        <w:t> </w:t>
      </w:r>
    </w:p>
    <w:p w:rsidR="00000000" w:rsidRDefault="00D602AE">
      <w:pPr>
        <w:pStyle w:val="pj"/>
      </w:pPr>
      <w:hyperlink r:id="rId8" w:history="1">
        <w:r>
          <w:rPr>
            <w:rStyle w:val="a4"/>
          </w:rPr>
          <w:t>Поправка</w:t>
        </w:r>
      </w:hyperlink>
      <w:r>
        <w:rPr>
          <w:rStyle w:val="s0"/>
        </w:rPr>
        <w:t xml:space="preserve"> внесе</w:t>
      </w:r>
      <w:r>
        <w:rPr>
          <w:rStyle w:val="s0"/>
        </w:rPr>
        <w:t>нная в соответствии с письмом Агентства РК по делам строительства и ЖКХ от 31.08.2010 г. № 01-3-07-2/7105;</w:t>
      </w:r>
    </w:p>
    <w:p w:rsidR="00000000" w:rsidRDefault="00D602AE">
      <w:pPr>
        <w:pStyle w:val="pj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строительства, жилищно-</w:t>
      </w:r>
      <w:r>
        <w:rPr>
          <w:rStyle w:val="s0"/>
        </w:rPr>
        <w:t>коммунального хозяйства и управлению земельными ресурсами Министерства национальной экономики РК от 16.03.15 г. № 97-НҚ;</w:t>
      </w:r>
    </w:p>
    <w:p w:rsidR="00000000" w:rsidRDefault="00D602AE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</w:t>
      </w:r>
      <w:r>
        <w:rPr>
          <w:rStyle w:val="s0"/>
        </w:rPr>
        <w:t xml:space="preserve"> жилищно-коммунального хозяйства и управления земельными ресурсами Министерства национальной экономики РК от 01.10.15 г. № 341-НҚ;</w:t>
      </w:r>
    </w:p>
    <w:p w:rsidR="00000000" w:rsidRDefault="00D602AE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</w:t>
      </w:r>
      <w:r>
        <w:rPr>
          <w:rStyle w:val="s0"/>
        </w:rPr>
        <w:t>но-коммунального хозяйства и управления земельными ресурсами Министерства национальной экономики РК от 09.10.15 г. № 346-НҚ.</w:t>
      </w:r>
    </w:p>
    <w:p w:rsidR="00000000" w:rsidRDefault="00D602AE">
      <w:pPr>
        <w:pStyle w:val="pj"/>
      </w:pPr>
      <w:r>
        <w:t> </w:t>
      </w:r>
    </w:p>
    <w:p w:rsidR="00000000" w:rsidRDefault="00D602AE">
      <w:pPr>
        <w:pStyle w:val="pj"/>
      </w:pPr>
      <w:r>
        <w:rPr>
          <w:rStyle w:val="s0"/>
        </w:rPr>
        <w:t>Предыдущие редакции:</w:t>
      </w:r>
    </w:p>
    <w:p w:rsidR="00000000" w:rsidRDefault="00D602AE">
      <w:pPr>
        <w:pStyle w:val="pj"/>
      </w:pPr>
      <w:r>
        <w:rPr>
          <w:rStyle w:val="s0"/>
        </w:rPr>
        <w:t> </w:t>
      </w:r>
    </w:p>
    <w:p w:rsidR="00000000" w:rsidRDefault="00D602AE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16.03.15 г.</w:t>
      </w:r>
    </w:p>
    <w:p w:rsidR="00000000" w:rsidRDefault="00D602AE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01.10.15 г.</w:t>
      </w:r>
    </w:p>
    <w:p w:rsidR="00000000" w:rsidRDefault="00D602AE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09.10.15 г.</w:t>
      </w:r>
    </w:p>
    <w:p w:rsidR="00000000" w:rsidRDefault="00D602AE">
      <w:pPr>
        <w:pStyle w:val="pj"/>
      </w:pPr>
      <w:r>
        <w:t> </w:t>
      </w:r>
    </w:p>
    <w:p w:rsidR="00000000" w:rsidRDefault="00D602AE">
      <w:pPr>
        <w:pStyle w:val="pc"/>
      </w:pPr>
      <w:r>
        <w:rPr>
          <w:b/>
          <w:bCs/>
        </w:rPr>
        <w:t>Предисловие</w:t>
      </w:r>
    </w:p>
    <w:p w:rsidR="00000000" w:rsidRDefault="00D602AE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2"/>
        <w:gridCol w:w="7039"/>
      </w:tblGrid>
      <w:tr w:rsidR="00000000">
        <w:tc>
          <w:tcPr>
            <w:tcW w:w="8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1 РАЗРАБОТАНЫ</w:t>
            </w:r>
          </w:p>
        </w:tc>
        <w:tc>
          <w:tcPr>
            <w:tcW w:w="2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АО «Казахстанский Водоканалпроект» и ТОО «Проектная академия «KAZGOR»</w:t>
            </w:r>
          </w:p>
        </w:tc>
      </w:tr>
      <w:tr w:rsidR="00000000">
        <w:tc>
          <w:tcPr>
            <w:tcW w:w="8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2 СОГЛАСОВАНЫ</w:t>
            </w:r>
          </w:p>
        </w:tc>
        <w:tc>
          <w:tcPr>
            <w:tcW w:w="2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РГП «Госэкспертиза», РГП «Специальный научно-исследовательский центр пожарной безопасности и гражданской обороны» Комитета противопожарной службы Министерства по чрезвычайным ситуациям (МЧС) Республики Казахстан</w:t>
            </w:r>
          </w:p>
        </w:tc>
      </w:tr>
      <w:tr w:rsidR="00000000">
        <w:tc>
          <w:tcPr>
            <w:tcW w:w="8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3 ПРЕДСТАВЛЕНЫ</w:t>
            </w:r>
          </w:p>
        </w:tc>
        <w:tc>
          <w:tcPr>
            <w:tcW w:w="2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Департаментом научно-тех</w:t>
            </w:r>
            <w:r>
              <w:t>нической политики и нормирования Агентства Республики Казахстан по делам строительства и жилищно-коммунального хозяйства (ЖКХ)</w:t>
            </w:r>
          </w:p>
        </w:tc>
      </w:tr>
      <w:tr w:rsidR="00000000">
        <w:tc>
          <w:tcPr>
            <w:tcW w:w="8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4 ПРИНЯТЫ И ВВЕДЕНЫ</w:t>
            </w:r>
          </w:p>
        </w:tc>
        <w:tc>
          <w:tcPr>
            <w:tcW w:w="2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hyperlink r:id="rId15" w:history="1">
              <w:r>
                <w:rPr>
                  <w:rStyle w:val="a4"/>
                </w:rPr>
                <w:t>Приказом</w:t>
              </w:r>
            </w:hyperlink>
            <w:r>
              <w:t xml:space="preserve"> </w:t>
            </w:r>
            <w:r>
              <w:t>Агентства РК по делам строительства и ЖКХ от 25.12.2009 г. № 269</w:t>
            </w:r>
          </w:p>
        </w:tc>
      </w:tr>
      <w:tr w:rsidR="00000000">
        <w:tc>
          <w:tcPr>
            <w:tcW w:w="8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В ДЕЙСТВИЕ</w:t>
            </w:r>
          </w:p>
        </w:tc>
        <w:tc>
          <w:tcPr>
            <w:tcW w:w="2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с 01.06.2010 г.</w:t>
            </w:r>
          </w:p>
        </w:tc>
      </w:tr>
      <w:tr w:rsidR="00000000">
        <w:tc>
          <w:tcPr>
            <w:tcW w:w="87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r>
              <w:t>5 ВЗАМЕН</w:t>
            </w:r>
          </w:p>
        </w:tc>
        <w:tc>
          <w:tcPr>
            <w:tcW w:w="242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02AE">
            <w:pPr>
              <w:pStyle w:val="a3"/>
            </w:pPr>
            <w:hyperlink r:id="rId16" w:history="1">
              <w:r>
                <w:rPr>
                  <w:rStyle w:val="a4"/>
                </w:rPr>
                <w:t>СНиП РК 3.02.02-2001</w:t>
              </w:r>
            </w:hyperlink>
            <w:r>
              <w:t>*, утвержденных приказом Комитета по делам строительства Министерства экономики и торговли Республики Казахстан от 28.02.2002 г. № 44</w:t>
            </w:r>
          </w:p>
        </w:tc>
      </w:tr>
    </w:tbl>
    <w:p w:rsidR="00000000" w:rsidRDefault="00D602AE">
      <w:pPr>
        <w:pStyle w:val="a3"/>
      </w:pPr>
      <w:r>
        <w:t> </w:t>
      </w:r>
    </w:p>
    <w:p w:rsidR="00000000" w:rsidRDefault="00D602AE">
      <w:pPr>
        <w:pStyle w:val="pj"/>
      </w:pPr>
      <w:r>
        <w:rPr>
          <w:i/>
          <w:iCs/>
        </w:rPr>
        <w:t xml:space="preserve">Настоящее издание подготовлено Проектной академией «KAZGOR» в соответствии с 6.7 </w:t>
      </w:r>
      <w:hyperlink r:id="rId17" w:history="1">
        <w:r>
          <w:rPr>
            <w:rStyle w:val="a4"/>
            <w:i/>
            <w:iCs/>
          </w:rPr>
          <w:t>РДС РК 1.01-02-2001</w:t>
        </w:r>
      </w:hyperlink>
      <w:r>
        <w:rPr>
          <w:i/>
          <w:iCs/>
        </w:rPr>
        <w:t xml:space="preserve"> на русском языке согласно письму Агентства РК по делам строительства и ЖКХ от 11.01.2010 г. № 01-04-05-02-22.</w:t>
      </w:r>
    </w:p>
    <w:p w:rsidR="00000000" w:rsidRDefault="00D602AE">
      <w:pPr>
        <w:pStyle w:val="pj"/>
      </w:pPr>
      <w:r>
        <w:rPr>
          <w:i/>
          <w:iCs/>
        </w:rPr>
        <w:t>Реализация вопросов, касающихся содержания требований настоящего государственного норматива, осущест</w:t>
      </w:r>
      <w:r>
        <w:rPr>
          <w:i/>
          <w:iCs/>
        </w:rPr>
        <w:t>вляется согласно 6.1 РДС РК 1.01-01-2001.</w:t>
      </w:r>
    </w:p>
    <w:p w:rsidR="00000000" w:rsidRDefault="00D602AE">
      <w:pPr>
        <w:pStyle w:val="pj"/>
        <w:ind w:firstLine="851"/>
      </w:pPr>
      <w:r>
        <w:rPr>
          <w:i/>
          <w:iCs/>
        </w:rPr>
        <w:t> </w:t>
      </w:r>
    </w:p>
    <w:p w:rsidR="00000000" w:rsidRDefault="00D602AE">
      <w:pPr>
        <w:pStyle w:val="pj"/>
      </w:pPr>
      <w:r>
        <w:rPr>
          <w:i/>
          <w:iCs/>
        </w:rPr>
        <w:t>Срок действия данного норматива устанавливается до его переиздания на государственном языке.</w:t>
      </w:r>
    </w:p>
    <w:p w:rsidR="00000000" w:rsidRDefault="00D602AE">
      <w:pPr>
        <w:pStyle w:val="pj"/>
        <w:ind w:firstLine="851"/>
      </w:pPr>
      <w:r>
        <w:t> </w:t>
      </w:r>
    </w:p>
    <w:p w:rsidR="00000000" w:rsidRDefault="00D602AE">
      <w:pPr>
        <w:pStyle w:val="pj"/>
      </w:pPr>
      <w:r>
        <w:t xml:space="preserve">Настоящий государственный норматив не может быть полностью или частично воспроизведен, тиражирован и распространен в </w:t>
      </w:r>
      <w:r>
        <w:t>качестве официального издания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D602AE">
      <w:pPr>
        <w:pStyle w:val="a3"/>
      </w:pPr>
      <w:r>
        <w:t> </w:t>
      </w:r>
    </w:p>
    <w:p w:rsidR="00000000" w:rsidRDefault="00D602AE">
      <w:pPr>
        <w:pStyle w:val="pc"/>
      </w:pPr>
      <w:r>
        <w:rPr>
          <w:rStyle w:val="s1"/>
        </w:rPr>
        <w:t>Введение</w:t>
      </w:r>
    </w:p>
    <w:p w:rsidR="00000000" w:rsidRDefault="00D602AE">
      <w:pPr>
        <w:pStyle w:val="a3"/>
      </w:pPr>
      <w:r>
        <w:t> </w:t>
      </w:r>
    </w:p>
    <w:p w:rsidR="00000000" w:rsidRDefault="00D602AE">
      <w:pPr>
        <w:pStyle w:val="pj"/>
      </w:pPr>
      <w:r>
        <w:rPr>
          <w:rStyle w:val="s0"/>
        </w:rPr>
        <w:t>Настоящий государственный норматив переработан в целях реализации бюджетной программы «Совершенствование нормативно-технических документов в сфере архитектурной, градостроительной и строительной деятельности».</w:t>
      </w:r>
    </w:p>
    <w:p w:rsidR="00000000" w:rsidRDefault="00D602AE">
      <w:pPr>
        <w:pStyle w:val="pj"/>
      </w:pPr>
      <w:r>
        <w:rPr>
          <w:rStyle w:val="s0"/>
        </w:rPr>
        <w:t>В настоящем государственном нормативе приведен</w:t>
      </w:r>
      <w:r>
        <w:rPr>
          <w:rStyle w:val="s0"/>
        </w:rPr>
        <w:t xml:space="preserve">ы требования к общественным зданиям, реализация которых способствует обязательному соблюдению положений </w:t>
      </w:r>
      <w:hyperlink r:id="rId18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«Об архитектурной, градостроительной и строительной деятельности в Республике Каз</w:t>
      </w:r>
      <w:r>
        <w:rPr>
          <w:rStyle w:val="s0"/>
        </w:rPr>
        <w:t xml:space="preserve">ахстан» от 16 июля 2001 года № 242-II и </w:t>
      </w:r>
      <w:hyperlink r:id="rId19" w:anchor="sub_id=100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«Требования к безопасности зданий, сооружений и прилегающих территорий» от 6 марта 2008 года № 227, «</w:t>
      </w:r>
      <w:hyperlink r:id="rId20" w:history="1">
        <w:r>
          <w:rPr>
            <w:rStyle w:val="a4"/>
          </w:rPr>
          <w:t>Общие требования к пожарной безопасности</w:t>
        </w:r>
      </w:hyperlink>
      <w:r>
        <w:rPr>
          <w:rStyle w:val="s0"/>
        </w:rPr>
        <w:t>» от 16 января 2009 года № 14.</w:t>
      </w:r>
    </w:p>
    <w:p w:rsidR="00000000" w:rsidRDefault="00D602AE">
      <w:pPr>
        <w:pStyle w:val="pj"/>
      </w:pPr>
      <w:r>
        <w:rPr>
          <w:rStyle w:val="s0"/>
        </w:rPr>
        <w:t>При изложении обязательных нормативных требований и положений в тексте настоящего норматива применяются слова: должен, следует, не</w:t>
      </w:r>
      <w:r>
        <w:rPr>
          <w:rStyle w:val="s0"/>
        </w:rPr>
        <w:t>обходимо, не допускается, не должен, не следует и т.п.</w:t>
      </w:r>
    </w:p>
    <w:p w:rsidR="00000000" w:rsidRDefault="00D602AE">
      <w:pPr>
        <w:pStyle w:val="pj"/>
      </w:pPr>
      <w:r>
        <w:rPr>
          <w:rStyle w:val="s0"/>
        </w:rPr>
        <w:t>При изложении в нормативе положений, допускающих отступления от требований и положений, применяются слова: могут быть, как правило, при необходимости, допускается, и т.п.</w:t>
      </w:r>
    </w:p>
    <w:p w:rsidR="00000000" w:rsidRDefault="00D602AE">
      <w:pPr>
        <w:pStyle w:val="a3"/>
      </w:pPr>
      <w:r>
        <w:rPr>
          <w:rStyle w:val="s0"/>
        </w:rPr>
        <w:t>При изложении в нормативе реко</w:t>
      </w:r>
      <w:r>
        <w:rPr>
          <w:rStyle w:val="s0"/>
        </w:rPr>
        <w:t>мендаций применяются слова: рекомендуется, целесообразно, и т.п.</w:t>
      </w:r>
    </w:p>
    <w:p w:rsidR="00000000" w:rsidRDefault="00D602AE">
      <w:pPr>
        <w:pStyle w:val="a3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2AE" w:rsidRDefault="00D602AE" w:rsidP="00D602AE">
      <w:r>
        <w:separator/>
      </w:r>
    </w:p>
  </w:endnote>
  <w:endnote w:type="continuationSeparator" w:id="0">
    <w:p w:rsidR="00D602AE" w:rsidRDefault="00D602AE" w:rsidP="00D602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2AE" w:rsidRDefault="00D602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2AE" w:rsidRDefault="00D602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2AE" w:rsidRDefault="00D602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2AE" w:rsidRDefault="00D602AE" w:rsidP="00D602AE">
      <w:r>
        <w:separator/>
      </w:r>
    </w:p>
  </w:footnote>
  <w:footnote w:type="continuationSeparator" w:id="0">
    <w:p w:rsidR="00D602AE" w:rsidRDefault="00D602AE" w:rsidP="00D602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2AE" w:rsidRDefault="00D602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2AE" w:rsidRDefault="00D602AE" w:rsidP="00D602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2AE" w:rsidRPr="00D602AE" w:rsidRDefault="00D602AE" w:rsidP="00D602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СНиП РК 3.02-02-2009 «Общественные здания и сооружения» (поправка) (с изменениями по состоянию на 09.10.2015 г.) (отменены)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2AE" w:rsidRDefault="00D602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2AE"/>
    <w:rsid w:val="00D60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2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2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2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2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2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2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2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2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4387" TargetMode="External"/><Relationship Id="rId13" Type="http://schemas.openxmlformats.org/officeDocument/2006/relationships/hyperlink" Target="http://online.zakon.kz/Document/?doc_id=39761152" TargetMode="External"/><Relationship Id="rId18" Type="http://schemas.openxmlformats.org/officeDocument/2006/relationships/hyperlink" Target="http://online.zakon.kz/Document/?doc_id=102403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8137937" TargetMode="External"/><Relationship Id="rId12" Type="http://schemas.openxmlformats.org/officeDocument/2006/relationships/hyperlink" Target="http://online.zakon.kz/Document/?doc_id=32832052" TargetMode="External"/><Relationship Id="rId17" Type="http://schemas.openxmlformats.org/officeDocument/2006/relationships/hyperlink" Target="http://online.zakon.kz/Document/?doc_id=3000234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5449" TargetMode="External"/><Relationship Id="rId20" Type="http://schemas.openxmlformats.org/officeDocument/2006/relationships/hyperlink" Target="http://online.zakon.kz/Document/?doc_id=3037751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2438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57184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758223" TargetMode="External"/><Relationship Id="rId19" Type="http://schemas.openxmlformats.org/officeDocument/2006/relationships/hyperlink" Target="http://online.zakon.kz/Document/?doc_id=301664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20122" TargetMode="External"/><Relationship Id="rId14" Type="http://schemas.openxmlformats.org/officeDocument/2006/relationships/hyperlink" Target="http://online.zakon.kz/Document/?doc_id=34033859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467</Words>
  <Characters>4346</Characters>
  <Application>Microsoft Office Word</Application>
  <DocSecurity>0</DocSecurity>
  <Lines>36</Lines>
  <Paragraphs>9</Paragraphs>
  <ScaleCrop>false</ScaleCrop>
  <Company/>
  <LinksUpToDate>false</LinksUpToDate>
  <CharactersWithSpaces>4804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СНиП РК 3.02-02-2009 «Общественные здания и сооружения» (поправка) (с изменениями по состоянию на 09.10.2015 г.) (отменены) (©Paragraph 2023)</dc:title>
  <dc:subject/>
  <dc:creator>Сергей М</dc:creator>
  <cp:keywords/>
  <dc:description/>
  <cp:lastModifiedBy>Сергей М</cp:lastModifiedBy>
  <cp:revision>2</cp:revision>
  <dcterms:created xsi:type="dcterms:W3CDTF">2023-11-11T05:26:00Z</dcterms:created>
  <dcterms:modified xsi:type="dcterms:W3CDTF">2023-11-11T05:26:00Z</dcterms:modified>
</cp:coreProperties>
</file>