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33D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20 августа 2010 года № 422 «Об утверждении перечня и форм годовой финансовой отчетности для публикации организациями публичного интереса (кроме финансовых организаций)» (утратил силу)</w:t>
      </w:r>
    </w:p>
    <w:p w:rsidR="00000000" w:rsidRDefault="005D33D6">
      <w:pPr>
        <w:ind w:firstLine="400"/>
        <w:jc w:val="both"/>
      </w:pPr>
      <w:r>
        <w:rPr>
          <w:rStyle w:val="s0"/>
        </w:rPr>
        <w:t> </w:t>
      </w:r>
    </w:p>
    <w:p w:rsidR="00000000" w:rsidRDefault="005D33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сентября 2010 года под № 6452</w:t>
      </w:r>
    </w:p>
    <w:p w:rsidR="00000000" w:rsidRDefault="005D33D6">
      <w:pPr>
        <w:ind w:firstLine="400"/>
        <w:jc w:val="both"/>
      </w:pPr>
      <w:r>
        <w:rPr>
          <w:rStyle w:val="s0"/>
        </w:rPr>
        <w:t> </w:t>
      </w:r>
    </w:p>
    <w:p w:rsidR="00000000" w:rsidRDefault="005D33D6">
      <w:pPr>
        <w:ind w:firstLine="400"/>
        <w:jc w:val="both"/>
      </w:pPr>
      <w:r>
        <w:t xml:space="preserve">Опубликован: «Казахстанская правда» от 6 октября 2010 г. № 263 (26324); </w:t>
      </w:r>
      <w:r>
        <w:rPr>
          <w:rStyle w:val="s0"/>
        </w:rPr>
        <w:t>от 29 октября 2011 г. № 346-347 (26737-26738)</w:t>
      </w:r>
    </w:p>
    <w:p w:rsidR="00000000" w:rsidRDefault="005D33D6">
      <w:pPr>
        <w:ind w:firstLine="400"/>
        <w:jc w:val="both"/>
      </w:pPr>
      <w:r>
        <w:t> </w:t>
      </w:r>
    </w:p>
    <w:p w:rsidR="00000000" w:rsidRDefault="005D33D6">
      <w:pPr>
        <w:ind w:firstLine="400"/>
        <w:jc w:val="both"/>
      </w:pPr>
      <w:r>
        <w:rPr>
          <w:rStyle w:val="s0"/>
        </w:rPr>
        <w:t xml:space="preserve">Утратил силу с 1 января 2016 года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27 февраля 2015 года № 143</w:t>
      </w:r>
    </w:p>
    <w:p w:rsidR="00000000" w:rsidRDefault="005D33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33D6" w:rsidRDefault="005D33D6" w:rsidP="005D33D6">
      <w:r>
        <w:separator/>
      </w:r>
    </w:p>
  </w:endnote>
  <w:endnote w:type="continuationSeparator" w:id="0">
    <w:p w:rsidR="005D33D6" w:rsidRDefault="005D33D6" w:rsidP="005D3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33D6" w:rsidRDefault="005D33D6" w:rsidP="005D33D6">
      <w:r>
        <w:separator/>
      </w:r>
    </w:p>
  </w:footnote>
  <w:footnote w:type="continuationSeparator" w:id="0">
    <w:p w:rsidR="005D33D6" w:rsidRDefault="005D33D6" w:rsidP="005D3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 w:rsidP="005D33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33D6" w:rsidRPr="005D33D6" w:rsidRDefault="005D33D6" w:rsidP="005D33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20 АВГУСТА 2010 № 422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33D6" w:rsidRDefault="005D33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33D6"/>
    <w:rsid w:val="005D3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3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3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3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3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33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33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33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33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864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582</Characters>
  <Application>Microsoft Office Word</Application>
  <DocSecurity>0</DocSecurity>
  <Lines>4</Lines>
  <Paragraphs>1</Paragraphs>
  <ScaleCrop>false</ScaleCrop>
  <Company/>
  <LinksUpToDate>false</LinksUpToDate>
  <CharactersWithSpaces>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20 АВГУСТА 2010 № 422 (©Paragraph 2023)</dc:title>
  <dc:subject/>
  <dc:creator>Сергей М</dc:creator>
  <cp:keywords/>
  <dc:description/>
  <cp:lastModifiedBy>Сергей М</cp:lastModifiedBy>
  <cp:revision>2</cp:revision>
  <dcterms:created xsi:type="dcterms:W3CDTF">2023-10-31T20:52:00Z</dcterms:created>
  <dcterms:modified xsi:type="dcterms:W3CDTF">2023-10-31T20:52:00Z</dcterms:modified>
</cp:coreProperties>
</file>