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B0B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ноября 2010 года № 1235 «Об утверждении перечня услуг по ремонту товара, ввезенного на территорию Республики Казахстан с территории государств-членов таможенного союза, включая его восстановление, заме</w:t>
      </w:r>
      <w:r>
        <w:rPr>
          <w:b/>
          <w:bCs/>
        </w:rPr>
        <w:t>ну составных частей, обороты по реализации которых освобождаются от налога на добавленную стоимость в таможенном союзе» (с дополнениями от 31.03.2017 г.) (утратило силу)</w:t>
      </w:r>
    </w:p>
    <w:p w:rsidR="00000000" w:rsidRDefault="00303B0B">
      <w:pPr>
        <w:ind w:firstLine="400"/>
        <w:jc w:val="both"/>
      </w:pPr>
      <w:r>
        <w:rPr>
          <w:b/>
          <w:bCs/>
        </w:rPr>
        <w:t> </w:t>
      </w:r>
    </w:p>
    <w:p w:rsidR="00000000" w:rsidRDefault="00303B0B">
      <w:pPr>
        <w:ind w:firstLine="400"/>
        <w:jc w:val="both"/>
      </w:pPr>
      <w:r>
        <w:rPr>
          <w:rStyle w:val="s0"/>
        </w:rPr>
        <w:t>Опубликовано: «Казахстанская правда» от 25 декабря 2010 г. № 351-353 (26412-26414); САПП Республики Казахстан 2011 г., № 2, ст. 20</w:t>
      </w:r>
    </w:p>
    <w:p w:rsidR="00000000" w:rsidRDefault="00303B0B">
      <w:pPr>
        <w:ind w:firstLine="400"/>
        <w:jc w:val="both"/>
      </w:pPr>
      <w:r>
        <w:t> </w:t>
      </w:r>
    </w:p>
    <w:p w:rsidR="00000000" w:rsidRDefault="00303B0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20 апреля 2018 года № 208</w:t>
      </w:r>
    </w:p>
    <w:p w:rsidR="00000000" w:rsidRDefault="00303B0B">
      <w:pPr>
        <w:ind w:firstLine="397"/>
        <w:jc w:val="both"/>
      </w:pPr>
      <w:r>
        <w:rPr>
          <w:rStyle w:val="s0"/>
        </w:rPr>
        <w:t> </w:t>
      </w:r>
    </w:p>
    <w:p w:rsidR="00000000" w:rsidRDefault="00303B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3B0B">
      <w:pPr>
        <w:ind w:firstLine="400"/>
        <w:jc w:val="both"/>
      </w:pPr>
      <w:r>
        <w:rPr>
          <w:rStyle w:val="s0"/>
        </w:rPr>
        <w:t> </w:t>
      </w:r>
    </w:p>
    <w:p w:rsidR="00000000" w:rsidRDefault="00303B0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31.03.17 г. № 143 (введено в действие с 1 мая 2016 г.).</w:t>
      </w:r>
    </w:p>
    <w:p w:rsidR="00000000" w:rsidRDefault="00303B0B">
      <w:pPr>
        <w:ind w:firstLine="400"/>
        <w:jc w:val="both"/>
      </w:pPr>
      <w:r>
        <w:rPr>
          <w:rStyle w:val="s0"/>
        </w:rPr>
        <w:t> </w:t>
      </w:r>
    </w:p>
    <w:p w:rsidR="00000000" w:rsidRDefault="00303B0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03B0B">
      <w:pPr>
        <w:ind w:firstLine="400"/>
        <w:jc w:val="both"/>
      </w:pPr>
      <w:r>
        <w:rPr>
          <w:rStyle w:val="s0"/>
        </w:rPr>
        <w:t> </w:t>
      </w:r>
    </w:p>
    <w:p w:rsidR="00000000" w:rsidRDefault="00303B0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B0B" w:rsidRDefault="00303B0B" w:rsidP="00303B0B">
      <w:r>
        <w:separator/>
      </w:r>
    </w:p>
  </w:endnote>
  <w:endnote w:type="continuationSeparator" w:id="0">
    <w:p w:rsidR="00303B0B" w:rsidRDefault="00303B0B" w:rsidP="00303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B0B" w:rsidRDefault="00303B0B" w:rsidP="00303B0B">
      <w:r>
        <w:separator/>
      </w:r>
    </w:p>
  </w:footnote>
  <w:footnote w:type="continuationSeparator" w:id="0">
    <w:p w:rsidR="00303B0B" w:rsidRDefault="00303B0B" w:rsidP="00303B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 w:rsidP="00303B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B0B" w:rsidRPr="00303B0B" w:rsidRDefault="00303B0B" w:rsidP="00303B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ноября 2010 года № 1235 «Об утверждении перечня услуг по ремонту товара, ввезенного на территорию Республики Казахстан с территории государств-членов таможенного союза, включая его восстановление, замену составных частей, обороты по реализации которых освобождаются от налога на добавленную стоимость в таможенном союзе» (с дополнениями от 31.03.2017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B0B" w:rsidRDefault="00303B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B0B"/>
    <w:rsid w:val="00303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B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B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B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B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B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B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3B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B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721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53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931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ноября 2010 года № 1235 «Об утверждении перечня услуг по ремонту товара, ввезенного на территорию Республики Казахстан с территории государств-членов таможенного союза, включая его восстановление, замену составных частей, обороты по реализации которых освобождаются от налога на добавленную стоимость в таможенном союзе» (с дополнениями от 31.03.2017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2024-08-27T08:57:00Z</dcterms:created>
  <dcterms:modified xsi:type="dcterms:W3CDTF">2024-08-27T08:57:00Z</dcterms:modified>
</cp:coreProperties>
</file>