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E4F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22 декабря 2010 года № 1402 «Об утверждении стандарта государственной услуги «Депонирование информационных систем, программных продуктов, программных кодов и нормативно-технической документации» (с измене</w:t>
      </w:r>
      <w:r>
        <w:rPr>
          <w:b/>
          <w:bCs/>
        </w:rPr>
        <w:t>ниями по состоянию на 28.01.2013 г.) (утратило силу)</w:t>
      </w:r>
    </w:p>
    <w:p w:rsidR="00000000" w:rsidRDefault="00D86E4F">
      <w:pPr>
        <w:ind w:firstLine="400"/>
        <w:jc w:val="both"/>
      </w:pPr>
      <w:r>
        <w:rPr>
          <w:b/>
          <w:bCs/>
        </w:rPr>
        <w:t> </w:t>
      </w:r>
    </w:p>
    <w:p w:rsidR="00000000" w:rsidRDefault="00D86E4F">
      <w:pPr>
        <w:ind w:firstLine="400"/>
        <w:jc w:val="both"/>
      </w:pPr>
      <w:r>
        <w:rPr>
          <w:rStyle w:val="s0"/>
        </w:rPr>
        <w:t>Опубликовано: «Казахстанская правда» от 14 января 2011 г. № 11-12 (26432-26433); САПП Республики Казахстан, 2011 г., № 6, ст. 78</w:t>
      </w:r>
    </w:p>
    <w:p w:rsidR="00000000" w:rsidRDefault="00D86E4F">
      <w:pPr>
        <w:ind w:firstLine="400"/>
        <w:jc w:val="both"/>
      </w:pPr>
      <w:r>
        <w:t> </w:t>
      </w:r>
    </w:p>
    <w:p w:rsidR="00000000" w:rsidRDefault="00D86E4F">
      <w:pPr>
        <w:ind w:firstLine="400"/>
        <w:jc w:val="both"/>
      </w:pPr>
      <w:r>
        <w:t>Внесены изменения:</w:t>
      </w:r>
    </w:p>
    <w:p w:rsidR="00000000" w:rsidRDefault="00D86E4F">
      <w:pPr>
        <w:ind w:firstLine="400"/>
        <w:jc w:val="both"/>
      </w:pPr>
      <w:r>
        <w:t> </w:t>
      </w:r>
    </w:p>
    <w:p w:rsidR="00000000" w:rsidRDefault="00D86E4F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03.08.12 г. № 1021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86E4F">
      <w:pPr>
        <w:ind w:firstLine="400"/>
        <w:jc w:val="both"/>
      </w:pPr>
      <w:hyperlink r:id="rId9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28.01.13 г. № 49 (введено в действие по истечении десяти календарных дней со дня первого официал</w:t>
      </w:r>
      <w:r>
        <w:rPr>
          <w:rStyle w:val="s0"/>
        </w:rPr>
        <w:t xml:space="preserve">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86E4F">
      <w:pPr>
        <w:ind w:firstLine="400"/>
        <w:jc w:val="both"/>
      </w:pPr>
      <w:r>
        <w:t> </w:t>
      </w:r>
    </w:p>
    <w:p w:rsidR="00000000" w:rsidRDefault="00D86E4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февраля 2014 года № 136</w:t>
      </w:r>
    </w:p>
    <w:p w:rsidR="00000000" w:rsidRDefault="00D86E4F">
      <w:pPr>
        <w:ind w:firstLine="400"/>
        <w:jc w:val="both"/>
      </w:pPr>
      <w:r>
        <w:t> </w:t>
      </w:r>
    </w:p>
    <w:p w:rsidR="00000000" w:rsidRDefault="00D86E4F">
      <w:pPr>
        <w:ind w:firstLine="400"/>
        <w:jc w:val="both"/>
      </w:pPr>
      <w:r>
        <w:t>Предыду</w:t>
      </w:r>
      <w:r>
        <w:t>щие редакции:</w:t>
      </w:r>
    </w:p>
    <w:p w:rsidR="00000000" w:rsidRDefault="00D86E4F">
      <w:pPr>
        <w:ind w:firstLine="400"/>
        <w:jc w:val="both"/>
      </w:pPr>
      <w:r>
        <w:t> </w:t>
      </w:r>
    </w:p>
    <w:p w:rsidR="00000000" w:rsidRDefault="00D86E4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03.08.12 г.</w:t>
      </w:r>
    </w:p>
    <w:p w:rsidR="00000000" w:rsidRDefault="00D86E4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t>21.01.13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E4F" w:rsidRDefault="00D86E4F" w:rsidP="00D86E4F">
      <w:r>
        <w:separator/>
      </w:r>
    </w:p>
  </w:endnote>
  <w:endnote w:type="continuationSeparator" w:id="0">
    <w:p w:rsidR="00D86E4F" w:rsidRDefault="00D86E4F" w:rsidP="00D86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4F" w:rsidRDefault="00D86E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4F" w:rsidRDefault="00D86E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4F" w:rsidRDefault="00D86E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E4F" w:rsidRDefault="00D86E4F" w:rsidP="00D86E4F">
      <w:r>
        <w:separator/>
      </w:r>
    </w:p>
  </w:footnote>
  <w:footnote w:type="continuationSeparator" w:id="0">
    <w:p w:rsidR="00D86E4F" w:rsidRDefault="00D86E4F" w:rsidP="00D86E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4F" w:rsidRDefault="00D86E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4F" w:rsidRDefault="00D86E4F" w:rsidP="00D86E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E4F" w:rsidRPr="00D86E4F" w:rsidRDefault="00D86E4F" w:rsidP="00D86E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22.12.2010 № 1402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E4F" w:rsidRDefault="00D86E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E4F"/>
    <w:rsid w:val="00D86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6E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6E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6E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6E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6E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6E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6E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6E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1149" TargetMode="External"/><Relationship Id="rId13" Type="http://schemas.openxmlformats.org/officeDocument/2006/relationships/hyperlink" Target="http://online.zakon.kz/Document/?doc_id=3132577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38639" TargetMode="External"/><Relationship Id="rId12" Type="http://schemas.openxmlformats.org/officeDocument/2006/relationships/hyperlink" Target="http://online.zakon.kz/Document/?doc_id=3123881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38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32574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556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1368</Characters>
  <Application>Microsoft Office Word</Application>
  <DocSecurity>0</DocSecurity>
  <Lines>11</Lines>
  <Paragraphs>2</Paragraphs>
  <ScaleCrop>false</ScaleCrop>
  <Company/>
  <LinksUpToDate>false</LinksUpToDate>
  <CharactersWithSpaces>1497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22.12.2010 № 1402 (©Paragraph 2023)</dc:title>
  <dc:subject/>
  <dc:creator>Сергей М</dc:creator>
  <cp:keywords/>
  <dc:description/>
  <cp:lastModifiedBy>Сергей М</cp:lastModifiedBy>
  <cp:revision>2</cp:revision>
  <dcterms:created xsi:type="dcterms:W3CDTF">2023-11-17T21:50:00Z</dcterms:created>
  <dcterms:modified xsi:type="dcterms:W3CDTF">2023-11-17T21:50:00Z</dcterms:modified>
</cp:coreProperties>
</file>