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2F69">
      <w:pPr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20 декабря 2010 года № 644 «Об утверждении форм налоговой отчетности и Правил их составления» (с изменениями и дополнениями от 04.05.2011 г.) (утратил силу)</w:t>
      </w:r>
    </w:p>
    <w:p w:rsidR="00000000" w:rsidRDefault="006A2F69">
      <w:pPr>
        <w:ind w:firstLine="400"/>
        <w:jc w:val="both"/>
      </w:pPr>
      <w:r>
        <w:rPr>
          <w:b/>
          <w:bCs/>
        </w:rPr>
        <w:t> </w:t>
      </w:r>
    </w:p>
    <w:p w:rsidR="00000000" w:rsidRDefault="006A2F6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2010 года под № 6709</w:t>
      </w:r>
    </w:p>
    <w:p w:rsidR="00000000" w:rsidRDefault="006A2F69">
      <w:pPr>
        <w:ind w:firstLine="400"/>
        <w:jc w:val="both"/>
      </w:pPr>
      <w:r>
        <w:t> </w:t>
      </w:r>
    </w:p>
    <w:p w:rsidR="00000000" w:rsidRDefault="006A2F69">
      <w:pPr>
        <w:ind w:firstLine="400"/>
        <w:jc w:val="both"/>
      </w:pPr>
      <w:r>
        <w:rPr>
          <w:rStyle w:val="s0"/>
        </w:rPr>
        <w:t>Опубликован: «Казахстанская правда» от 6 января 2011 г. № 2 (26423)</w:t>
      </w:r>
    </w:p>
    <w:p w:rsidR="00000000" w:rsidRDefault="006A2F69">
      <w:pPr>
        <w:ind w:firstLine="400"/>
        <w:jc w:val="both"/>
      </w:pPr>
      <w:r>
        <w:rPr>
          <w:rStyle w:val="s0"/>
        </w:rPr>
        <w:t> </w:t>
      </w:r>
    </w:p>
    <w:p w:rsidR="00000000" w:rsidRDefault="006A2F6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A2F69">
      <w:pPr>
        <w:ind w:firstLine="400"/>
        <w:jc w:val="both"/>
      </w:pPr>
      <w:r>
        <w:t> </w:t>
      </w:r>
    </w:p>
    <w:p w:rsidR="00000000" w:rsidRDefault="006A2F6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14.04.11 г. № 188 (введен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распространяется на отношения, возникаю</w:t>
      </w:r>
      <w:r>
        <w:rPr>
          <w:rStyle w:val="s0"/>
        </w:rPr>
        <w:t>щие с 1 января 2011 года);</w:t>
      </w:r>
    </w:p>
    <w:bookmarkStart w:id="1" w:name="OLE_LINK1"/>
    <w:bookmarkStart w:id="2" w:name="OLE_LINK2"/>
    <w:bookmarkStart w:id="3" w:name="OLE_LINK3"/>
    <w:bookmarkEnd w:id="1"/>
    <w:bookmarkEnd w:id="2"/>
    <w:bookmarkEnd w:id="3"/>
    <w:p w:rsidR="00000000" w:rsidRDefault="006A2F69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"http://online.zakon.kz/Document/?doc_id=31018704" \l "sub_id=107"</w:instrText>
      </w:r>
      <w:r>
        <w:instrText xml:space="preserve"> </w:instrText>
      </w:r>
      <w:r>
        <w:fldChar w:fldCharType="separate"/>
      </w:r>
      <w:r>
        <w:rPr>
          <w:rStyle w:val="a3"/>
        </w:rPr>
        <w:t>приказом</w:t>
      </w:r>
      <w:r>
        <w:fldChar w:fldCharType="end"/>
      </w:r>
      <w:r>
        <w:rPr>
          <w:rStyle w:val="s0"/>
        </w:rPr>
        <w:t xml:space="preserve"> Министра финансов РК от 04.05.11 г. № 237.</w:t>
      </w:r>
    </w:p>
    <w:p w:rsidR="00000000" w:rsidRDefault="006A2F69">
      <w:pPr>
        <w:ind w:firstLine="400"/>
        <w:jc w:val="both"/>
      </w:pPr>
      <w:r>
        <w:rPr>
          <w:rStyle w:val="s0"/>
        </w:rPr>
        <w:t> </w:t>
      </w:r>
    </w:p>
    <w:p w:rsidR="00000000" w:rsidRDefault="006A2F69">
      <w:pPr>
        <w:ind w:firstLine="400"/>
        <w:jc w:val="both"/>
      </w:pPr>
      <w:r>
        <w:rPr>
          <w:rStyle w:val="s0"/>
        </w:rPr>
        <w:t xml:space="preserve">Утратил силу с 1 января 2012 года в соответствии с </w:t>
      </w: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12 января 2012 года № 15</w:t>
      </w:r>
    </w:p>
    <w:p w:rsidR="00000000" w:rsidRDefault="006A2F69">
      <w:pPr>
        <w:ind w:firstLine="400"/>
        <w:jc w:val="both"/>
      </w:pPr>
      <w:r>
        <w:rPr>
          <w:rStyle w:val="s0"/>
        </w:rPr>
        <w:t> </w:t>
      </w:r>
    </w:p>
    <w:p w:rsidR="00000000" w:rsidRDefault="006A2F69">
      <w:pPr>
        <w:ind w:firstLine="400"/>
        <w:jc w:val="both"/>
      </w:pPr>
      <w:r>
        <w:rPr>
          <w:rStyle w:val="s0"/>
        </w:rPr>
        <w:t> </w:t>
      </w:r>
    </w:p>
    <w:p w:rsidR="00000000" w:rsidRDefault="006A2F69">
      <w:pPr>
        <w:ind w:firstLine="400"/>
        <w:jc w:val="both"/>
      </w:pPr>
      <w:r>
        <w:t> </w:t>
      </w:r>
    </w:p>
    <w:p w:rsidR="00000000" w:rsidRDefault="006A2F69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2F69" w:rsidRDefault="006A2F69" w:rsidP="006A2F69">
      <w:r>
        <w:separator/>
      </w:r>
    </w:p>
  </w:endnote>
  <w:endnote w:type="continuationSeparator" w:id="0">
    <w:p w:rsidR="006A2F69" w:rsidRDefault="006A2F69" w:rsidP="006A2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69" w:rsidRDefault="006A2F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69" w:rsidRDefault="006A2F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69" w:rsidRDefault="006A2F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2F69" w:rsidRDefault="006A2F69" w:rsidP="006A2F69">
      <w:r>
        <w:separator/>
      </w:r>
    </w:p>
  </w:footnote>
  <w:footnote w:type="continuationSeparator" w:id="0">
    <w:p w:rsidR="006A2F69" w:rsidRDefault="006A2F69" w:rsidP="006A2F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69" w:rsidRDefault="006A2F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69" w:rsidRDefault="006A2F69" w:rsidP="006A2F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2F69" w:rsidRPr="006A2F69" w:rsidRDefault="006A2F69" w:rsidP="006A2F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МИНИСТЕРСТВО ФИНАНСОВ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2F69" w:rsidRDefault="006A2F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2F69"/>
    <w:rsid w:val="006A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A2F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F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F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F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6A2F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2F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A2F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2F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194219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8527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9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964</Characters>
  <Application>Microsoft Office Word</Application>
  <DocSecurity>0</DocSecurity>
  <Lines>8</Lines>
  <Paragraphs>2</Paragraphs>
  <ScaleCrop>false</ScaleCrop>
  <Company/>
  <LinksUpToDate>false</LinksUpToDate>
  <CharactersWithSpaces>1078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МИНИСТЕРСТВО ФИНАНСОВ РК (©Paragraph 2023)</dc:title>
  <dc:subject/>
  <dc:creator>Сергей М</dc:creator>
  <cp:keywords/>
  <dc:description/>
  <cp:lastModifiedBy>Сергей М</cp:lastModifiedBy>
  <cp:revision>2</cp:revision>
  <dcterms:created xsi:type="dcterms:W3CDTF">2023-11-30T06:13:00Z</dcterms:created>
  <dcterms:modified xsi:type="dcterms:W3CDTF">2023-11-30T06:13:00Z</dcterms:modified>
</cp:coreProperties>
</file>