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71C8">
      <w:pPr>
        <w:pStyle w:val="pr"/>
      </w:pPr>
      <w:bookmarkStart w:id="0" w:name="_GoBack"/>
      <w:bookmarkEnd w:id="0"/>
      <w:r>
        <w:rPr>
          <w:rStyle w:val="s0"/>
        </w:rPr>
        <w:t>Утверждены</w:t>
      </w:r>
    </w:p>
    <w:p w:rsidR="00000000" w:rsidRDefault="004C71C8">
      <w:pPr>
        <w:pStyle w:val="pr"/>
      </w:pPr>
      <w:hyperlink r:id="rId7" w:history="1">
        <w:r>
          <w:rPr>
            <w:rStyle w:val="a4"/>
          </w:rPr>
          <w:t>приказом</w:t>
        </w:r>
      </w:hyperlink>
      <w:r>
        <w:rPr>
          <w:rStyle w:val="s0"/>
        </w:rPr>
        <w:t xml:space="preserve"> Министра финансов</w:t>
      </w:r>
    </w:p>
    <w:p w:rsidR="00000000" w:rsidRDefault="004C71C8">
      <w:pPr>
        <w:pStyle w:val="pr"/>
      </w:pPr>
      <w:r>
        <w:rPr>
          <w:rStyle w:val="s0"/>
        </w:rPr>
        <w:t>Республики Казахстан</w:t>
      </w:r>
    </w:p>
    <w:p w:rsidR="00000000" w:rsidRDefault="004C71C8">
      <w:pPr>
        <w:pStyle w:val="pr"/>
      </w:pPr>
      <w:r>
        <w:rPr>
          <w:rStyle w:val="s0"/>
        </w:rPr>
        <w:t>от 20 декабря 2010 года № 644</w:t>
      </w:r>
    </w:p>
    <w:p w:rsidR="00000000" w:rsidRDefault="004C71C8">
      <w:pPr>
        <w:pStyle w:val="pr"/>
      </w:pPr>
      <w:r>
        <w:rPr>
          <w:rStyle w:val="s0"/>
        </w:rPr>
        <w:t> </w:t>
      </w:r>
    </w:p>
    <w:p w:rsidR="00000000" w:rsidRDefault="004C71C8">
      <w:pPr>
        <w:pStyle w:val="pr"/>
      </w:pPr>
      <w:r>
        <w:rPr>
          <w:rStyle w:val="s0"/>
        </w:rPr>
        <w:t>Приложение к декларации</w:t>
      </w:r>
    </w:p>
    <w:p w:rsidR="00000000" w:rsidRDefault="004C71C8">
      <w:pPr>
        <w:pStyle w:val="pr"/>
      </w:pPr>
      <w:r>
        <w:rPr>
          <w:rStyle w:val="s0"/>
        </w:rPr>
        <w:t>по корпоративному подоходному налогу (форма 100.00)</w:t>
      </w:r>
    </w:p>
    <w:p w:rsidR="00000000" w:rsidRDefault="004C71C8">
      <w:pPr>
        <w:pStyle w:val="pr"/>
      </w:pPr>
      <w:r>
        <w:t> </w:t>
      </w:r>
    </w:p>
    <w:p w:rsidR="00000000" w:rsidRDefault="004C71C8">
      <w:pPr>
        <w:pStyle w:val="pji"/>
      </w:pPr>
      <w:r>
        <w:rPr>
          <w:rStyle w:val="s3"/>
        </w:rPr>
        <w:t xml:space="preserve">Утратили силу с 1 января 2012 года в соответствии с </w:t>
      </w:r>
      <w:hyperlink r:id="rId8" w:anchor="sub_id=100" w:history="1">
        <w:r>
          <w:rPr>
            <w:rStyle w:val="a4"/>
            <w:i/>
            <w:iCs/>
          </w:rPr>
          <w:t>приказом</w:t>
        </w:r>
      </w:hyperlink>
      <w:r>
        <w:rPr>
          <w:rStyle w:val="s3"/>
        </w:rPr>
        <w:t xml:space="preserve"> Министра финансов РК от 12 января 2012 года № 15</w:t>
      </w:r>
    </w:p>
    <w:p w:rsidR="00000000" w:rsidRDefault="004C71C8">
      <w:pPr>
        <w:pStyle w:val="pr"/>
      </w:pPr>
      <w:r>
        <w:t> </w:t>
      </w:r>
    </w:p>
    <w:p w:rsidR="00000000" w:rsidRDefault="004C71C8">
      <w:pPr>
        <w:pStyle w:val="pji"/>
      </w:pPr>
      <w:r>
        <w:rPr>
          <w:rStyle w:val="s3"/>
        </w:rPr>
        <w:t>По всему тексту правил после слов «для юридических лиц - произв</w:t>
      </w:r>
      <w:r>
        <w:rPr>
          <w:rStyle w:val="s3"/>
        </w:rPr>
        <w:t xml:space="preserve">одителей сельскохозяйственной продукции» дополнено словами «, продукции аквакультуры (рыбоводства) в соответствии с </w:t>
      </w:r>
      <w:hyperlink r:id="rId9" w:anchor="sub_id=400" w:history="1">
        <w:r>
          <w:rPr>
            <w:rStyle w:val="a4"/>
            <w:i/>
            <w:iCs/>
          </w:rPr>
          <w:t>приказом</w:t>
        </w:r>
      </w:hyperlink>
      <w:r>
        <w:rPr>
          <w:rStyle w:val="s3"/>
        </w:rPr>
        <w:t xml:space="preserve"> Министра финансов РК от 14.04.11 г. № 188 (введен </w:t>
      </w:r>
      <w:r>
        <w:rPr>
          <w:rStyle w:val="s3"/>
        </w:rPr>
        <w:t xml:space="preserve">в действие со дня первого официального </w:t>
      </w:r>
      <w:hyperlink r:id="rId10" w:history="1">
        <w:r>
          <w:rPr>
            <w:rStyle w:val="a4"/>
            <w:i/>
            <w:iCs/>
          </w:rPr>
          <w:t>опубликования</w:t>
        </w:r>
      </w:hyperlink>
      <w:r>
        <w:rPr>
          <w:rStyle w:val="s3"/>
        </w:rPr>
        <w:t>, распространяется  на отношения, возникающие с 1 января 2011 года) (</w:t>
      </w:r>
      <w:hyperlink r:id="rId11" w:history="1">
        <w:r>
          <w:rPr>
            <w:rStyle w:val="a4"/>
            <w:i/>
            <w:iCs/>
          </w:rPr>
          <w:t>см</w:t>
        </w:r>
        <w:r>
          <w:rPr>
            <w:rStyle w:val="a4"/>
            <w:i/>
            <w:iCs/>
          </w:rPr>
          <w:t>. стар. ред.</w:t>
        </w:r>
      </w:hyperlink>
      <w:r>
        <w:rPr>
          <w:rStyle w:val="s3"/>
        </w:rPr>
        <w:t xml:space="preserve">) </w:t>
      </w:r>
    </w:p>
    <w:p w:rsidR="00000000" w:rsidRDefault="004C71C8">
      <w:pPr>
        <w:pStyle w:val="pji"/>
      </w:pPr>
      <w:r>
        <w:t> </w:t>
      </w:r>
    </w:p>
    <w:p w:rsidR="00000000" w:rsidRDefault="004C71C8">
      <w:pPr>
        <w:pStyle w:val="pc"/>
      </w:pPr>
      <w:r>
        <w:rPr>
          <w:rStyle w:val="s1"/>
        </w:rPr>
        <w:t>Правила</w:t>
      </w:r>
      <w:r>
        <w:br/>
      </w:r>
      <w:r>
        <w:rPr>
          <w:rStyle w:val="s1"/>
        </w:rPr>
        <w:t>составления налоговой отчетности (декларации) по корпоративному подоходному налогу</w:t>
      </w:r>
      <w:r>
        <w:br/>
      </w:r>
      <w:r>
        <w:rPr>
          <w:rStyle w:val="s1"/>
        </w:rPr>
        <w:t>(</w:t>
      </w:r>
      <w:hyperlink r:id="rId12" w:history="1">
        <w:r>
          <w:rPr>
            <w:rStyle w:val="a4"/>
          </w:rPr>
          <w:t>Форма 100.00</w:t>
        </w:r>
      </w:hyperlink>
      <w:r>
        <w:rPr>
          <w:rStyle w:val="s1"/>
        </w:rPr>
        <w:t>)</w:t>
      </w:r>
    </w:p>
    <w:p w:rsidR="00000000" w:rsidRDefault="004C71C8">
      <w:pPr>
        <w:pStyle w:val="pc"/>
      </w:pPr>
      <w:r>
        <w:rPr>
          <w:rStyle w:val="s3"/>
        </w:rPr>
        <w:t xml:space="preserve">(с </w:t>
      </w:r>
      <w:hyperlink r:id="rId13" w:history="1">
        <w:r>
          <w:rPr>
            <w:rStyle w:val="a4"/>
            <w:i/>
            <w:iCs/>
          </w:rPr>
          <w:t>изменениями и дополнениями</w:t>
        </w:r>
      </w:hyperlink>
      <w:r>
        <w:rPr>
          <w:rStyle w:val="s3"/>
        </w:rPr>
        <w:t xml:space="preserve"> от 14.04.2011 г.)</w:t>
      </w:r>
    </w:p>
    <w:p w:rsidR="00000000" w:rsidRDefault="004C71C8">
      <w:pPr>
        <w:pStyle w:val="pc"/>
      </w:pPr>
      <w:r>
        <w:t> </w:t>
      </w:r>
    </w:p>
    <w:p w:rsidR="00000000" w:rsidRDefault="004C71C8">
      <w:pPr>
        <w:pStyle w:val="pc"/>
      </w:pPr>
      <w:r>
        <w:rPr>
          <w:rStyle w:val="s1"/>
        </w:rPr>
        <w:t xml:space="preserve">1. Общие положения </w:t>
      </w:r>
    </w:p>
    <w:p w:rsidR="00000000" w:rsidRDefault="004C71C8">
      <w:pPr>
        <w:pStyle w:val="pc"/>
      </w:pPr>
      <w:r>
        <w:rPr>
          <w:rStyle w:val="s1"/>
        </w:rPr>
        <w:t> </w:t>
      </w:r>
    </w:p>
    <w:p w:rsidR="00000000" w:rsidRDefault="004C71C8">
      <w:pPr>
        <w:pStyle w:val="pji"/>
      </w:pPr>
      <w:r>
        <w:rPr>
          <w:rStyle w:val="s3"/>
        </w:rPr>
        <w:t xml:space="preserve">В пункт 1 внесены изменения в соответствии с </w:t>
      </w:r>
      <w:hyperlink r:id="rId14" w:anchor="sub_id=100" w:history="1">
        <w:r>
          <w:rPr>
            <w:rStyle w:val="a4"/>
            <w:i/>
            <w:iCs/>
          </w:rPr>
          <w:t>приказом</w:t>
        </w:r>
      </w:hyperlink>
      <w:r>
        <w:rPr>
          <w:rStyle w:val="s3"/>
        </w:rPr>
        <w:t xml:space="preserve"> Министра финансов РК от 14.04.11 г. № 188 (введен в </w:t>
      </w:r>
      <w:r>
        <w:rPr>
          <w:rStyle w:val="s3"/>
        </w:rPr>
        <w:t xml:space="preserve">действие со дня первого официального </w:t>
      </w:r>
      <w:hyperlink r:id="rId15" w:history="1">
        <w:r>
          <w:rPr>
            <w:rStyle w:val="a4"/>
            <w:i/>
            <w:iCs/>
          </w:rPr>
          <w:t>опубликования</w:t>
        </w:r>
      </w:hyperlink>
      <w:r>
        <w:rPr>
          <w:rStyle w:val="s3"/>
        </w:rPr>
        <w:t>, распространяется на отношения, возникающие с 1 января 2011 года) (</w:t>
      </w:r>
      <w:hyperlink r:id="rId16" w:anchor="sub_id=100" w:history="1">
        <w:r>
          <w:rPr>
            <w:rStyle w:val="a4"/>
            <w:i/>
            <w:iCs/>
          </w:rPr>
          <w:t>см. стар. ред.</w:t>
        </w:r>
      </w:hyperlink>
      <w:r>
        <w:rPr>
          <w:rStyle w:val="s3"/>
        </w:rPr>
        <w:t xml:space="preserve">) </w:t>
      </w:r>
    </w:p>
    <w:p w:rsidR="00000000" w:rsidRDefault="004C71C8">
      <w:pPr>
        <w:pStyle w:val="pj"/>
      </w:pPr>
      <w:r>
        <w:rPr>
          <w:rStyle w:val="s0"/>
        </w:rPr>
        <w:t xml:space="preserve">1. Настоящие Правила разработаны в соответствии с </w:t>
      </w:r>
      <w:hyperlink r:id="rId17" w:history="1">
        <w:r>
          <w:rPr>
            <w:rStyle w:val="a4"/>
          </w:rPr>
          <w:t>Кодексом</w:t>
        </w:r>
      </w:hyperlink>
      <w:r>
        <w:rPr>
          <w:rStyle w:val="s0"/>
        </w:rPr>
        <w:t xml:space="preserve"> Республики Казахстан от 10 декабря</w:t>
      </w:r>
      <w:r>
        <w:rPr>
          <w:rStyle w:val="s0"/>
        </w:rPr>
        <w:t xml:space="preserve"> 2008 года «О налогах и других обязательных платежах в бюджет» (Налоговый кодекс), </w:t>
      </w:r>
      <w:hyperlink r:id="rId18" w:history="1">
        <w:r>
          <w:rPr>
            <w:rStyle w:val="a4"/>
          </w:rPr>
          <w:t>Законом</w:t>
        </w:r>
      </w:hyperlink>
      <w:r>
        <w:rPr>
          <w:rStyle w:val="s0"/>
        </w:rPr>
        <w:t xml:space="preserve"> Республики Казахстан «О введении в действие Кодекса Республики Казахстан «О налогах и других обязате</w:t>
      </w:r>
      <w:r>
        <w:rPr>
          <w:rStyle w:val="s0"/>
        </w:rPr>
        <w:t>льных платежах в бюджет» (Налоговый кодекс)» (далее - Закон о введении) и определяют порядок составления формы налоговой отчетности (декларации) по корпоративному подоходному налогу (далее - Декларация), предназначенной для исчисления корпоративного подохо</w:t>
      </w:r>
      <w:r>
        <w:rPr>
          <w:rStyle w:val="s0"/>
        </w:rPr>
        <w:t>дного налога. Декларация составляется юридическими лицами-резидентами, юридическими лицами - нерезидентами, осуществляющими деятельность в Республике Казахстан через постоянное учреждение, за исключением:</w:t>
      </w:r>
    </w:p>
    <w:p w:rsidR="00000000" w:rsidRDefault="004C71C8">
      <w:pPr>
        <w:pStyle w:val="pj"/>
      </w:pPr>
      <w:r>
        <w:rPr>
          <w:rStyle w:val="s0"/>
        </w:rPr>
        <w:t>государственных учреждений;</w:t>
      </w:r>
    </w:p>
    <w:p w:rsidR="00000000" w:rsidRDefault="004C71C8">
      <w:pPr>
        <w:pStyle w:val="pj"/>
      </w:pPr>
      <w:r>
        <w:rPr>
          <w:rStyle w:val="s0"/>
        </w:rPr>
        <w:t>некоммерческих организа</w:t>
      </w:r>
      <w:r>
        <w:rPr>
          <w:rStyle w:val="s0"/>
        </w:rPr>
        <w:t xml:space="preserve">ций, соответствующих условиям </w:t>
      </w:r>
      <w:hyperlink r:id="rId19" w:anchor="sub_id=1340000" w:history="1">
        <w:r>
          <w:rPr>
            <w:rStyle w:val="a4"/>
          </w:rPr>
          <w:t>пункта 1 статьи 134</w:t>
        </w:r>
      </w:hyperlink>
      <w:r>
        <w:rPr>
          <w:rStyle w:val="s0"/>
        </w:rPr>
        <w:t xml:space="preserve"> Налогового кодекса, по доходам, указанным в </w:t>
      </w:r>
      <w:hyperlink r:id="rId20" w:anchor="sub_id=1340200" w:history="1">
        <w:r>
          <w:rPr>
            <w:rStyle w:val="a4"/>
          </w:rPr>
          <w:t>пункте 2 статьи 134</w:t>
        </w:r>
      </w:hyperlink>
      <w:r>
        <w:rPr>
          <w:rStyle w:val="s0"/>
        </w:rPr>
        <w:t xml:space="preserve"> Налогового кодекса;</w:t>
      </w:r>
    </w:p>
    <w:p w:rsidR="00000000" w:rsidRDefault="004C71C8">
      <w:pPr>
        <w:pStyle w:val="pj"/>
      </w:pPr>
      <w:r>
        <w:rPr>
          <w:rStyle w:val="s0"/>
        </w:rPr>
        <w:t xml:space="preserve">организаций, осуществляющих деятельность в социальной сфере, соответствующих условиям </w:t>
      </w:r>
      <w:hyperlink r:id="rId21" w:anchor="sub_id=1350000" w:history="1">
        <w:r>
          <w:rPr>
            <w:rStyle w:val="a4"/>
          </w:rPr>
          <w:t>статьи 135</w:t>
        </w:r>
      </w:hyperlink>
      <w:r>
        <w:rPr>
          <w:rStyle w:val="s0"/>
        </w:rPr>
        <w:t xml:space="preserve"> Налогового кодекса;</w:t>
      </w:r>
    </w:p>
    <w:p w:rsidR="00000000" w:rsidRDefault="004C71C8">
      <w:pPr>
        <w:pStyle w:val="pj"/>
      </w:pPr>
      <w:r>
        <w:rPr>
          <w:rStyle w:val="s0"/>
        </w:rPr>
        <w:t>недроп</w:t>
      </w:r>
      <w:r>
        <w:rPr>
          <w:rStyle w:val="s0"/>
        </w:rPr>
        <w:t>ользователей, заполняющих налоговую отчетность (Декларацию) по корпоративному подоходному налогу по форме 110.00 или 150.00;</w:t>
      </w:r>
    </w:p>
    <w:p w:rsidR="00000000" w:rsidRDefault="004C71C8">
      <w:pPr>
        <w:pStyle w:val="pj"/>
      </w:pPr>
      <w:r>
        <w:rPr>
          <w:rStyle w:val="s0"/>
        </w:rPr>
        <w:t xml:space="preserve">автономных организаций образования, указанных в </w:t>
      </w:r>
      <w:hyperlink r:id="rId22" w:anchor="sub_id=135010000" w:history="1">
        <w:r>
          <w:rPr>
            <w:rStyle w:val="a4"/>
          </w:rPr>
          <w:t>подпунктах 1) и 2) пункта 1 статьи 135-1</w:t>
        </w:r>
      </w:hyperlink>
      <w:r>
        <w:rPr>
          <w:rStyle w:val="s0"/>
        </w:rPr>
        <w:t xml:space="preserve"> Налогового кодекса и соответствующих условиям </w:t>
      </w:r>
      <w:hyperlink r:id="rId23" w:anchor="sub_id=1340000" w:history="1">
        <w:r>
          <w:rPr>
            <w:rStyle w:val="a4"/>
          </w:rPr>
          <w:t>пункта 1 статьи 134</w:t>
        </w:r>
      </w:hyperlink>
      <w:r>
        <w:rPr>
          <w:rStyle w:val="s0"/>
        </w:rPr>
        <w:t xml:space="preserve"> Налогового кодекса, по доходам, указанным в пункте 2 статьи </w:t>
      </w:r>
      <w:r>
        <w:rPr>
          <w:rStyle w:val="s0"/>
        </w:rPr>
        <w:t>134 Налогового кодекса;</w:t>
      </w:r>
    </w:p>
    <w:p w:rsidR="00000000" w:rsidRDefault="004C71C8">
      <w:pPr>
        <w:pStyle w:val="pj"/>
      </w:pPr>
      <w:r>
        <w:rPr>
          <w:rStyle w:val="s0"/>
        </w:rPr>
        <w:t xml:space="preserve">автономных организаций образования, указанных в </w:t>
      </w:r>
      <w:hyperlink r:id="rId24" w:anchor="sub_id=135010000" w:history="1">
        <w:r>
          <w:rPr>
            <w:rStyle w:val="a4"/>
          </w:rPr>
          <w:t>подпунктах 3), 4) и 5) пункта 1 статьи 135-1</w:t>
        </w:r>
      </w:hyperlink>
      <w:r>
        <w:rPr>
          <w:rStyle w:val="s0"/>
        </w:rPr>
        <w:t xml:space="preserve"> Налогового кодекса и соответствующих условиям </w:t>
      </w:r>
      <w:hyperlink r:id="rId25" w:anchor="sub_id=1350000" w:history="1">
        <w:r>
          <w:rPr>
            <w:rStyle w:val="a4"/>
          </w:rPr>
          <w:t>статьи 135</w:t>
        </w:r>
      </w:hyperlink>
      <w:r>
        <w:rPr>
          <w:rStyle w:val="s0"/>
        </w:rPr>
        <w:t xml:space="preserve"> Налогового кодекса.</w:t>
      </w:r>
    </w:p>
    <w:p w:rsidR="00000000" w:rsidRDefault="004C71C8">
      <w:pPr>
        <w:pStyle w:val="pj"/>
      </w:pPr>
      <w:r>
        <w:rPr>
          <w:rStyle w:val="s0"/>
        </w:rPr>
        <w:t>2. Декларация состоит из самой Декларации (</w:t>
      </w:r>
      <w:hyperlink r:id="rId26" w:history="1">
        <w:r>
          <w:rPr>
            <w:rStyle w:val="a4"/>
          </w:rPr>
          <w:t>форма 100.00</w:t>
        </w:r>
      </w:hyperlink>
      <w:r>
        <w:rPr>
          <w:rStyle w:val="s0"/>
        </w:rPr>
        <w:t>) и приложений к ней (</w:t>
      </w:r>
      <w:hyperlink w:anchor="sub2400" w:history="1">
        <w:r>
          <w:rPr>
            <w:rStyle w:val="a4"/>
          </w:rPr>
          <w:t>формы с 100.01 по 100.19</w:t>
        </w:r>
      </w:hyperlink>
      <w:r>
        <w:rPr>
          <w:rStyle w:val="s0"/>
        </w:rPr>
        <w:t>), предназначенных для детального отражения информации об исчислении налогового обязательства.</w:t>
      </w:r>
    </w:p>
    <w:p w:rsidR="00000000" w:rsidRDefault="004C71C8">
      <w:pPr>
        <w:pStyle w:val="pj"/>
      </w:pPr>
      <w:r>
        <w:rPr>
          <w:rStyle w:val="s0"/>
        </w:rPr>
        <w:t xml:space="preserve">3. При заполнении Декларации не допускаются исправления, подчистки и помарки. </w:t>
      </w:r>
    </w:p>
    <w:p w:rsidR="00000000" w:rsidRDefault="004C71C8">
      <w:pPr>
        <w:pStyle w:val="pj"/>
      </w:pPr>
      <w:r>
        <w:rPr>
          <w:rStyle w:val="s0"/>
        </w:rPr>
        <w:t>4. При отсутствии показателей со</w:t>
      </w:r>
      <w:r>
        <w:rPr>
          <w:rStyle w:val="s0"/>
        </w:rPr>
        <w:t>ответствующие ячейки Декларации не заполняются.</w:t>
      </w:r>
    </w:p>
    <w:p w:rsidR="00000000" w:rsidRDefault="004C71C8">
      <w:pPr>
        <w:pStyle w:val="pj"/>
      </w:pPr>
      <w:r>
        <w:rPr>
          <w:rStyle w:val="s0"/>
        </w:rPr>
        <w:t xml:space="preserve">5. Приложения к Декларации составляются при заполнении строк в Декларации, требующих раскрытия соответствующих показателей. </w:t>
      </w:r>
    </w:p>
    <w:p w:rsidR="00000000" w:rsidRDefault="004C71C8">
      <w:pPr>
        <w:pStyle w:val="pj"/>
      </w:pPr>
      <w:r>
        <w:rPr>
          <w:rStyle w:val="s0"/>
        </w:rPr>
        <w:t>6. Приложения к Декларации не составляются при отсутствии данных, подлежащих отражению в них.</w:t>
      </w:r>
    </w:p>
    <w:p w:rsidR="00000000" w:rsidRDefault="004C71C8">
      <w:pPr>
        <w:pStyle w:val="pj"/>
      </w:pPr>
      <w:r>
        <w:rPr>
          <w:rStyle w:val="s0"/>
        </w:rPr>
        <w:t>7. В случае превышения количества показателей в строках, имеющихся на листе приложения к Декларации, дополнительно заполняется аналогичный лист приложения к Декла</w:t>
      </w:r>
      <w:r>
        <w:rPr>
          <w:rStyle w:val="s0"/>
        </w:rPr>
        <w:t>рации.</w:t>
      </w:r>
    </w:p>
    <w:p w:rsidR="00000000" w:rsidRDefault="004C71C8">
      <w:pPr>
        <w:pStyle w:val="pj"/>
      </w:pPr>
      <w:r>
        <w:rPr>
          <w:rStyle w:val="s0"/>
        </w:rPr>
        <w:t>8. В настоящих Правилах применяются следующие арифметические знаки: «+» - плюс; «-» - минус; «х» - умножение; «/» - деление; «=» - равно.</w:t>
      </w:r>
    </w:p>
    <w:p w:rsidR="00000000" w:rsidRDefault="004C71C8">
      <w:pPr>
        <w:pStyle w:val="pj"/>
      </w:pPr>
      <w:r>
        <w:rPr>
          <w:rStyle w:val="s0"/>
        </w:rPr>
        <w:t>9. Отрицательные значения сумм обозначаются знаком «-» в первой левой ячейке соответствующей строки (графы) Декларации.</w:t>
      </w:r>
    </w:p>
    <w:p w:rsidR="00000000" w:rsidRDefault="004C71C8">
      <w:pPr>
        <w:pStyle w:val="pj"/>
      </w:pPr>
      <w:r>
        <w:rPr>
          <w:rStyle w:val="s0"/>
        </w:rPr>
        <w:t xml:space="preserve">10. При составлении Декларации: </w:t>
      </w:r>
    </w:p>
    <w:p w:rsidR="00000000" w:rsidRDefault="004C71C8">
      <w:pPr>
        <w:pStyle w:val="pj"/>
      </w:pPr>
      <w:r>
        <w:rPr>
          <w:rStyle w:val="s0"/>
        </w:rPr>
        <w:t>1) на бумажном носителе - заполняется шариковой или перьевой ручкой, черными или синими чернилами, загл</w:t>
      </w:r>
      <w:r>
        <w:rPr>
          <w:rStyle w:val="s0"/>
        </w:rPr>
        <w:t>авными печатными символами или с использованием печатающего устройства;</w:t>
      </w:r>
    </w:p>
    <w:p w:rsidR="00000000" w:rsidRDefault="004C71C8">
      <w:pPr>
        <w:pStyle w:val="pj"/>
      </w:pPr>
      <w:r>
        <w:rPr>
          <w:rStyle w:val="s0"/>
        </w:rPr>
        <w:t xml:space="preserve">2) на электронном носителе - заполняется в соответствии со </w:t>
      </w:r>
      <w:hyperlink r:id="rId27" w:anchor="sub_id=680000" w:history="1">
        <w:r>
          <w:rPr>
            <w:rStyle w:val="a4"/>
          </w:rPr>
          <w:t>статьей 68</w:t>
        </w:r>
      </w:hyperlink>
      <w:r>
        <w:rPr>
          <w:rStyle w:val="s0"/>
        </w:rPr>
        <w:t xml:space="preserve"> Налогового кодекса.</w:t>
      </w:r>
    </w:p>
    <w:p w:rsidR="00000000" w:rsidRDefault="004C71C8">
      <w:pPr>
        <w:pStyle w:val="pj"/>
      </w:pPr>
      <w:r>
        <w:rPr>
          <w:rStyle w:val="s0"/>
        </w:rPr>
        <w:t>11. Деклар</w:t>
      </w:r>
      <w:r>
        <w:rPr>
          <w:rStyle w:val="s0"/>
        </w:rPr>
        <w:t xml:space="preserve">ация подписывается налогоплательщиком либо его представителем и заверяется печатью налогоплательщика либо его представителя, имеющего в установленных законодательством Республики Казахстан случаях печать со своим наименованием, в соответствии с </w:t>
      </w:r>
      <w:hyperlink r:id="rId28" w:anchor="sub_id=610300" w:history="1">
        <w:r>
          <w:rPr>
            <w:rStyle w:val="a4"/>
          </w:rPr>
          <w:t>пунктом 3 статьи 61</w:t>
        </w:r>
      </w:hyperlink>
      <w:r>
        <w:rPr>
          <w:rStyle w:val="s0"/>
        </w:rPr>
        <w:t xml:space="preserve"> Налогового кодекса.</w:t>
      </w:r>
    </w:p>
    <w:p w:rsidR="00000000" w:rsidRDefault="004C71C8">
      <w:pPr>
        <w:pStyle w:val="pj"/>
      </w:pPr>
      <w:r>
        <w:rPr>
          <w:rStyle w:val="s0"/>
        </w:rPr>
        <w:t xml:space="preserve">12. При представлении Декларации: </w:t>
      </w:r>
    </w:p>
    <w:p w:rsidR="00000000" w:rsidRDefault="004C71C8">
      <w:pPr>
        <w:pStyle w:val="pj"/>
      </w:pPr>
      <w:r>
        <w:rPr>
          <w:rStyle w:val="s0"/>
        </w:rPr>
        <w:t>1) в явочном порядке на бумажном носителе - составляется в двух экземплярах, один экземпляр возвращается нал</w:t>
      </w:r>
      <w:r>
        <w:rPr>
          <w:rStyle w:val="s0"/>
        </w:rPr>
        <w:t>огоплательщику с отметкой налогового органа;</w:t>
      </w:r>
    </w:p>
    <w:p w:rsidR="00000000" w:rsidRDefault="004C71C8">
      <w:pPr>
        <w:pStyle w:val="pj"/>
      </w:pPr>
      <w:r>
        <w:rPr>
          <w:rStyle w:val="s0"/>
        </w:rPr>
        <w:t>2) по почте заказным письмом с уведомлением на бумажном носителе - налогоплательщик получает уведомление почтовой или иной организации связи;</w:t>
      </w:r>
    </w:p>
    <w:p w:rsidR="00000000" w:rsidRDefault="004C71C8">
      <w:pPr>
        <w:pStyle w:val="pj"/>
      </w:pPr>
      <w:r>
        <w:rPr>
          <w:rStyle w:val="s0"/>
        </w:rPr>
        <w:t>3) в электронном виде - налогоплательщик (налоговый агент) получает у</w:t>
      </w:r>
      <w:r>
        <w:rPr>
          <w:rStyle w:val="s0"/>
        </w:rPr>
        <w:t>ведомление о принятии или непринятии налоговой отчетности системой приема налоговой отчетности органов налоговой службы.</w:t>
      </w:r>
    </w:p>
    <w:p w:rsidR="00000000" w:rsidRDefault="004C71C8">
      <w:pPr>
        <w:pStyle w:val="pj"/>
      </w:pPr>
      <w:r>
        <w:rPr>
          <w:rStyle w:val="s0"/>
        </w:rPr>
        <w:t>13. В разделах «Общая информация о налогоплательщике» приложений указываются соответствующие данные, отраженные в разделе «Общая информ</w:t>
      </w:r>
      <w:r>
        <w:rPr>
          <w:rStyle w:val="s0"/>
        </w:rPr>
        <w:t xml:space="preserve">ация о налогоплательщике» Декларации. </w:t>
      </w:r>
    </w:p>
    <w:p w:rsidR="00000000" w:rsidRDefault="004C71C8">
      <w:pPr>
        <w:pStyle w:val="pj"/>
      </w:pPr>
      <w:r>
        <w:rPr>
          <w:rStyle w:val="s0"/>
        </w:rPr>
        <w:t xml:space="preserve">14. В соответствии с </w:t>
      </w:r>
      <w:hyperlink r:id="rId29" w:history="1">
        <w:r>
          <w:rPr>
            <w:rStyle w:val="a4"/>
          </w:rPr>
          <w:t>Законом</w:t>
        </w:r>
      </w:hyperlink>
      <w:r>
        <w:rPr>
          <w:rStyle w:val="s0"/>
        </w:rPr>
        <w:t xml:space="preserve"> Республики Казахстан «О национальных реестрах идентификационных номеров» подлежат обязательному заполнению при представлени</w:t>
      </w:r>
      <w:r>
        <w:rPr>
          <w:rStyle w:val="s0"/>
        </w:rPr>
        <w:t>и Декларации:</w:t>
      </w:r>
    </w:p>
    <w:p w:rsidR="00000000" w:rsidRDefault="004C71C8">
      <w:pPr>
        <w:pStyle w:val="pj"/>
      </w:pPr>
      <w:r>
        <w:rPr>
          <w:rStyle w:val="s0"/>
        </w:rPr>
        <w:t>РНН - регистрационный номер налогоплательщика до 1 января 2012 года.</w:t>
      </w:r>
    </w:p>
    <w:p w:rsidR="00000000" w:rsidRDefault="004C71C8">
      <w:pPr>
        <w:pStyle w:val="pj"/>
      </w:pPr>
      <w:r>
        <w:rPr>
          <w:rStyle w:val="s0"/>
        </w:rPr>
        <w:t>БИН - бизнес идентификационный номер с 1 января 2012 года.</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2. Составление Декларации (</w:t>
      </w:r>
      <w:hyperlink r:id="rId30" w:history="1">
        <w:r>
          <w:rPr>
            <w:rStyle w:val="a4"/>
            <w:b/>
            <w:bCs/>
          </w:rPr>
          <w:t>Форма 100.00</w:t>
        </w:r>
      </w:hyperlink>
      <w:r>
        <w:rPr>
          <w:rStyle w:val="s1"/>
        </w:rPr>
        <w:t>)</w:t>
      </w:r>
    </w:p>
    <w:p w:rsidR="00000000" w:rsidRDefault="004C71C8">
      <w:pPr>
        <w:pStyle w:val="pc"/>
      </w:pPr>
      <w:r>
        <w:rPr>
          <w:rStyle w:val="s1"/>
        </w:rPr>
        <w:t> </w:t>
      </w:r>
    </w:p>
    <w:p w:rsidR="00000000" w:rsidRDefault="004C71C8">
      <w:pPr>
        <w:pStyle w:val="pj"/>
      </w:pPr>
      <w:r>
        <w:rPr>
          <w:rStyle w:val="s0"/>
        </w:rPr>
        <w:t>15</w:t>
      </w:r>
      <w:r>
        <w:rPr>
          <w:rStyle w:val="s0"/>
        </w:rPr>
        <w:t>. В разделе «Общая информация о налогоплательщике» налогоплательщик указывает следующие данные:</w:t>
      </w:r>
    </w:p>
    <w:p w:rsidR="00000000" w:rsidRDefault="004C71C8">
      <w:pPr>
        <w:pStyle w:val="pj"/>
      </w:pPr>
      <w:r>
        <w:rPr>
          <w:rStyle w:val="s0"/>
        </w:rPr>
        <w:t>1) РНН - регистрационный номер налогоплательщика. При исполнении налогового обязательства доверительным управляющим в строке указывается регистрационный номер н</w:t>
      </w:r>
      <w:r>
        <w:rPr>
          <w:rStyle w:val="s0"/>
        </w:rPr>
        <w:t>алогоплательщика - доверительного управляющего;</w:t>
      </w:r>
    </w:p>
    <w:p w:rsidR="00000000" w:rsidRDefault="004C71C8">
      <w:pPr>
        <w:pStyle w:val="pj"/>
      </w:pPr>
      <w:r>
        <w:rPr>
          <w:rStyle w:val="s0"/>
        </w:rPr>
        <w:t>2) БИН - бизнес идентификационный номер налогоплательщика. При исполнении налогового обязательства доверительным управляющим в строке указывается бизнес идентификационный номер доверительного управляющего. Ук</w:t>
      </w:r>
      <w:r>
        <w:rPr>
          <w:rStyle w:val="s0"/>
        </w:rPr>
        <w:t>азывается при наличии;</w:t>
      </w:r>
    </w:p>
    <w:p w:rsidR="00000000" w:rsidRDefault="004C71C8">
      <w:pPr>
        <w:pStyle w:val="pj"/>
      </w:pPr>
      <w:r>
        <w:rPr>
          <w:rStyle w:val="s0"/>
        </w:rPr>
        <w:t>3) налоговый период (год) - отчетный налоговый период, за который представляется Декларация (указывается арабскими цифрами);</w:t>
      </w:r>
    </w:p>
    <w:p w:rsidR="00000000" w:rsidRDefault="004C71C8">
      <w:pPr>
        <w:pStyle w:val="pj"/>
      </w:pPr>
      <w:r>
        <w:rPr>
          <w:rStyle w:val="s0"/>
        </w:rPr>
        <w:t xml:space="preserve">4) наименование налогоплательщика. </w:t>
      </w:r>
    </w:p>
    <w:p w:rsidR="00000000" w:rsidRDefault="004C71C8">
      <w:pPr>
        <w:pStyle w:val="pj"/>
      </w:pPr>
      <w:r>
        <w:rPr>
          <w:rStyle w:val="s0"/>
        </w:rPr>
        <w:t>Указывается наименование юридического лица в соответствии с учредительны</w:t>
      </w:r>
      <w:r>
        <w:rPr>
          <w:rStyle w:val="s0"/>
        </w:rPr>
        <w:t>ми документами.</w:t>
      </w:r>
    </w:p>
    <w:p w:rsidR="00000000" w:rsidRDefault="004C71C8">
      <w:pPr>
        <w:pStyle w:val="pj"/>
      </w:pPr>
      <w:r>
        <w:rPr>
          <w:rStyle w:val="s0"/>
        </w:rPr>
        <w:t xml:space="preserve">При исполнении налогового обязательства доверительным управляющим в строке указывается наименование юридического лица - доверительного управляющего в соответствии с учредительными документами; </w:t>
      </w:r>
    </w:p>
    <w:p w:rsidR="00000000" w:rsidRDefault="004C71C8">
      <w:pPr>
        <w:pStyle w:val="pj"/>
      </w:pPr>
      <w:r>
        <w:rPr>
          <w:rStyle w:val="s0"/>
        </w:rPr>
        <w:t>5) вид Декларации.</w:t>
      </w:r>
    </w:p>
    <w:p w:rsidR="00000000" w:rsidRDefault="004C71C8">
      <w:pPr>
        <w:pStyle w:val="pj"/>
      </w:pPr>
      <w:r>
        <w:rPr>
          <w:rStyle w:val="s0"/>
        </w:rPr>
        <w:t>Соответствующие ячейки отме</w:t>
      </w:r>
      <w:r>
        <w:rPr>
          <w:rStyle w:val="s0"/>
        </w:rPr>
        <w:t xml:space="preserve">чаются с учетом отнесения Декларации к видам налоговой отчетности, указанным в </w:t>
      </w:r>
      <w:hyperlink r:id="rId31" w:anchor="sub_id=630000" w:history="1">
        <w:r>
          <w:rPr>
            <w:rStyle w:val="a4"/>
          </w:rPr>
          <w:t>статье 63</w:t>
        </w:r>
      </w:hyperlink>
      <w:r>
        <w:rPr>
          <w:rStyle w:val="s0"/>
        </w:rPr>
        <w:t xml:space="preserve"> Налогового кодекса;</w:t>
      </w:r>
    </w:p>
    <w:p w:rsidR="00000000" w:rsidRDefault="004C71C8">
      <w:pPr>
        <w:pStyle w:val="pj"/>
      </w:pPr>
      <w:r>
        <w:rPr>
          <w:rStyle w:val="s0"/>
        </w:rPr>
        <w:t xml:space="preserve">6) номер и дата уведомления. </w:t>
      </w:r>
    </w:p>
    <w:p w:rsidR="00000000" w:rsidRDefault="004C71C8">
      <w:pPr>
        <w:pStyle w:val="pj"/>
      </w:pPr>
      <w:r>
        <w:rPr>
          <w:rStyle w:val="s0"/>
        </w:rPr>
        <w:t xml:space="preserve">Строки заполняются в случае представления вида Декларации, предусмотренного </w:t>
      </w:r>
      <w:hyperlink r:id="rId32" w:anchor="sub_id=630300" w:history="1">
        <w:r>
          <w:rPr>
            <w:rStyle w:val="a4"/>
          </w:rPr>
          <w:t>подпунктом 4) пункта 3 статьи 63</w:t>
        </w:r>
      </w:hyperlink>
      <w:r>
        <w:rPr>
          <w:rStyle w:val="s0"/>
        </w:rPr>
        <w:t xml:space="preserve"> Налогового кодекса;</w:t>
      </w:r>
    </w:p>
    <w:p w:rsidR="00000000" w:rsidRDefault="004C71C8">
      <w:pPr>
        <w:pStyle w:val="pj"/>
      </w:pPr>
      <w:r>
        <w:rPr>
          <w:rStyle w:val="s0"/>
        </w:rPr>
        <w:t>7) категория налогоплательщика.</w:t>
      </w:r>
    </w:p>
    <w:p w:rsidR="00000000" w:rsidRDefault="004C71C8">
      <w:pPr>
        <w:pStyle w:val="pj"/>
      </w:pPr>
      <w:r>
        <w:rPr>
          <w:rStyle w:val="s0"/>
        </w:rPr>
        <w:t>Ячейки отмечаются в случае, если налогоплательщик относится к одной или нескольким категориям, указанным в строках A, B, C, D, E, F, G, H, I, J;</w:t>
      </w:r>
    </w:p>
    <w:p w:rsidR="00000000" w:rsidRDefault="004C71C8">
      <w:pPr>
        <w:pStyle w:val="pj"/>
      </w:pPr>
      <w:r>
        <w:rPr>
          <w:rStyle w:val="s0"/>
        </w:rPr>
        <w:t xml:space="preserve">8) код валюты. </w:t>
      </w:r>
    </w:p>
    <w:p w:rsidR="00000000" w:rsidRDefault="004C71C8">
      <w:pPr>
        <w:pStyle w:val="pj"/>
      </w:pPr>
      <w:r>
        <w:rPr>
          <w:rStyle w:val="s0"/>
        </w:rPr>
        <w:t xml:space="preserve">Указывается код валюты в соответствии с </w:t>
      </w:r>
      <w:hyperlink r:id="rId33" w:anchor="sub_id=23" w:history="1">
        <w:r>
          <w:rPr>
            <w:rStyle w:val="a4"/>
          </w:rPr>
          <w:t>приложением 23</w:t>
        </w:r>
      </w:hyperlink>
      <w:r>
        <w:rPr>
          <w:rStyle w:val="s0"/>
        </w:rPr>
        <w:t xml:space="preserve"> «Классификатор валют», утвержденный </w:t>
      </w:r>
      <w:r>
        <w:t>Решени</w:t>
      </w:r>
      <w:r>
        <w:rPr>
          <w:rStyle w:val="s0"/>
        </w:rPr>
        <w:t>ем Комиссии Таможенного союза от 20 сентября 2010 года № 378 «О классификаторах, используемых для заполнения таможенных деклараций» (далее - Решение);</w:t>
      </w:r>
    </w:p>
    <w:p w:rsidR="00000000" w:rsidRDefault="004C71C8">
      <w:pPr>
        <w:pStyle w:val="pj"/>
      </w:pPr>
      <w:r>
        <w:rPr>
          <w:rStyle w:val="s0"/>
        </w:rPr>
        <w:t>9) представленные прило</w:t>
      </w:r>
      <w:r>
        <w:rPr>
          <w:rStyle w:val="s0"/>
        </w:rPr>
        <w:t>жения.</w:t>
      </w:r>
    </w:p>
    <w:p w:rsidR="00000000" w:rsidRDefault="004C71C8">
      <w:pPr>
        <w:pStyle w:val="pj"/>
      </w:pPr>
      <w:r>
        <w:rPr>
          <w:rStyle w:val="s0"/>
        </w:rPr>
        <w:t>Отмечается номер представленного налогоплательщиком приложения к Декларации;</w:t>
      </w:r>
    </w:p>
    <w:p w:rsidR="00000000" w:rsidRDefault="004C71C8">
      <w:pPr>
        <w:pStyle w:val="pj"/>
      </w:pPr>
      <w:r>
        <w:rPr>
          <w:rStyle w:val="s0"/>
        </w:rPr>
        <w:t>10) признак резидентства:</w:t>
      </w:r>
    </w:p>
    <w:p w:rsidR="00000000" w:rsidRDefault="004C71C8">
      <w:pPr>
        <w:pStyle w:val="pj"/>
      </w:pPr>
      <w:r>
        <w:rPr>
          <w:rStyle w:val="s0"/>
        </w:rPr>
        <w:t>ячейка А отмечается налогоплательщиком-резидентом Республики Казахстан;</w:t>
      </w:r>
    </w:p>
    <w:p w:rsidR="00000000" w:rsidRDefault="004C71C8">
      <w:pPr>
        <w:pStyle w:val="pj"/>
      </w:pPr>
      <w:r>
        <w:rPr>
          <w:rStyle w:val="s0"/>
        </w:rPr>
        <w:t>ячейка В отмечается налогоплательщиком-нерезидентом Республики Казахстан;</w:t>
      </w:r>
    </w:p>
    <w:p w:rsidR="00000000" w:rsidRDefault="004C71C8">
      <w:pPr>
        <w:pStyle w:val="pj"/>
      </w:pPr>
      <w:r>
        <w:rPr>
          <w:rStyle w:val="s0"/>
        </w:rPr>
        <w:t xml:space="preserve">11) код страны резидентства и номер налоговой регистрации. </w:t>
      </w:r>
    </w:p>
    <w:p w:rsidR="00000000" w:rsidRDefault="004C71C8">
      <w:pPr>
        <w:pStyle w:val="pj"/>
      </w:pPr>
      <w:r>
        <w:rPr>
          <w:rStyle w:val="s0"/>
        </w:rPr>
        <w:t xml:space="preserve">Заполняется в случае, если Декларация составляется налогоплательщиком-нерезидентом Республики Казахстан, при этом: </w:t>
      </w:r>
    </w:p>
    <w:p w:rsidR="00000000" w:rsidRDefault="004C71C8">
      <w:pPr>
        <w:pStyle w:val="pj"/>
      </w:pPr>
      <w:r>
        <w:rPr>
          <w:rStyle w:val="s0"/>
        </w:rPr>
        <w:t xml:space="preserve">в строке А указывается код страны резидентства нерезидента в соответствии с </w:t>
      </w:r>
      <w:hyperlink r:id="rId34" w:anchor="sub_id=22" w:history="1">
        <w:r>
          <w:rPr>
            <w:rStyle w:val="a4"/>
          </w:rPr>
          <w:t>приложением 22</w:t>
        </w:r>
      </w:hyperlink>
      <w:r>
        <w:rPr>
          <w:rStyle w:val="s0"/>
        </w:rPr>
        <w:t xml:space="preserve"> «Классификатор стран мира» к Решению; </w:t>
      </w:r>
    </w:p>
    <w:p w:rsidR="00000000" w:rsidRDefault="004C71C8">
      <w:pPr>
        <w:pStyle w:val="pj"/>
      </w:pPr>
      <w:r>
        <w:rPr>
          <w:rStyle w:val="s0"/>
        </w:rPr>
        <w:t>в строке В указывается номер налоговой регистрации в стране резидентства нерезидента;</w:t>
      </w:r>
    </w:p>
    <w:p w:rsidR="00000000" w:rsidRDefault="004C71C8">
      <w:pPr>
        <w:pStyle w:val="pj"/>
      </w:pPr>
      <w:r>
        <w:rPr>
          <w:rStyle w:val="s0"/>
        </w:rPr>
        <w:t>12) наличие постоянного учреждения за пр</w:t>
      </w:r>
      <w:r>
        <w:rPr>
          <w:rStyle w:val="s0"/>
        </w:rPr>
        <w:t xml:space="preserve">еделами Республики Казахстан. </w:t>
      </w:r>
    </w:p>
    <w:p w:rsidR="00000000" w:rsidRDefault="004C71C8">
      <w:pPr>
        <w:pStyle w:val="pj"/>
      </w:pPr>
      <w:r>
        <w:rPr>
          <w:rStyle w:val="s0"/>
        </w:rPr>
        <w:t>Ячейка отмечается резидентом Республики Казахстан, имеющим постоянное учреждение за пределами Республики Казахстан.</w:t>
      </w:r>
    </w:p>
    <w:p w:rsidR="00000000" w:rsidRDefault="004C71C8">
      <w:pPr>
        <w:pStyle w:val="pj"/>
      </w:pPr>
      <w:r>
        <w:rPr>
          <w:rStyle w:val="s0"/>
        </w:rPr>
        <w:t>16. В разделе «Совокупный годовой доход»:</w:t>
      </w:r>
    </w:p>
    <w:p w:rsidR="00000000" w:rsidRDefault="004C71C8">
      <w:pPr>
        <w:pStyle w:val="pj"/>
      </w:pPr>
      <w:r>
        <w:rPr>
          <w:rStyle w:val="s0"/>
        </w:rPr>
        <w:t>1) в строке 100.00.001 указывается доход от реализации в соответств</w:t>
      </w:r>
      <w:r>
        <w:rPr>
          <w:rStyle w:val="s0"/>
        </w:rPr>
        <w:t xml:space="preserve">ии со </w:t>
      </w:r>
      <w:hyperlink r:id="rId35" w:anchor="sub_id=860000" w:history="1">
        <w:r>
          <w:rPr>
            <w:rStyle w:val="a4"/>
          </w:rPr>
          <w:t>статьей 86</w:t>
        </w:r>
      </w:hyperlink>
      <w:r>
        <w:rPr>
          <w:rStyle w:val="s0"/>
        </w:rPr>
        <w:t xml:space="preserve"> Налогового кодекса;</w:t>
      </w:r>
    </w:p>
    <w:p w:rsidR="00000000" w:rsidRDefault="004C71C8">
      <w:pPr>
        <w:pStyle w:val="pj"/>
      </w:pPr>
      <w:r>
        <w:rPr>
          <w:rStyle w:val="s0"/>
        </w:rPr>
        <w:t>в строке 100.00.001 I указывается доход в виде вознаграждения по кредиту (займу, микрокредиту), операциям репо;</w:t>
      </w:r>
    </w:p>
    <w:p w:rsidR="00000000" w:rsidRDefault="004C71C8">
      <w:pPr>
        <w:pStyle w:val="pj"/>
      </w:pPr>
      <w:r>
        <w:rPr>
          <w:rStyle w:val="s0"/>
        </w:rPr>
        <w:t xml:space="preserve">в строке 100.00.001 II </w:t>
      </w:r>
      <w:r>
        <w:rPr>
          <w:rStyle w:val="s0"/>
        </w:rPr>
        <w:t>указывается доход в виде вознаграждения по передаче имущества в финансовый лизинг;</w:t>
      </w:r>
    </w:p>
    <w:p w:rsidR="00000000" w:rsidRDefault="004C71C8">
      <w:pPr>
        <w:pStyle w:val="pj"/>
      </w:pPr>
      <w:r>
        <w:rPr>
          <w:rStyle w:val="s0"/>
        </w:rPr>
        <w:t>в строке 100.00.001 III указывается доход в виде роялти;</w:t>
      </w:r>
    </w:p>
    <w:p w:rsidR="00000000" w:rsidRDefault="004C71C8">
      <w:pPr>
        <w:pStyle w:val="pj"/>
      </w:pPr>
      <w:r>
        <w:rPr>
          <w:rStyle w:val="s0"/>
        </w:rPr>
        <w:t>в строке 100.00.001 IV указывается доход от сдачи в аренду имущества;</w:t>
      </w:r>
    </w:p>
    <w:p w:rsidR="00000000" w:rsidRDefault="004C71C8">
      <w:pPr>
        <w:pStyle w:val="pj"/>
      </w:pPr>
      <w:r>
        <w:rPr>
          <w:rStyle w:val="s0"/>
        </w:rPr>
        <w:t>2) в строке 100.00.002 указывается доход от пр</w:t>
      </w:r>
      <w:r>
        <w:rPr>
          <w:rStyle w:val="s0"/>
        </w:rPr>
        <w:t xml:space="preserve">ироста стоимости в соответствии со </w:t>
      </w:r>
      <w:hyperlink r:id="rId36" w:anchor="sub_id=870000" w:history="1">
        <w:r>
          <w:rPr>
            <w:rStyle w:val="a4"/>
          </w:rPr>
          <w:t>статьей 87</w:t>
        </w:r>
      </w:hyperlink>
      <w:r>
        <w:rPr>
          <w:rStyle w:val="s0"/>
        </w:rPr>
        <w:t xml:space="preserve"> Налогового кодекса. В данную строку переносится строка 100.01.029;</w:t>
      </w:r>
    </w:p>
    <w:p w:rsidR="00000000" w:rsidRDefault="004C71C8">
      <w:pPr>
        <w:pStyle w:val="pj"/>
      </w:pPr>
      <w:r>
        <w:rPr>
          <w:rStyle w:val="s0"/>
        </w:rPr>
        <w:t>3) в строке 100.00.003 указывается доход по производным фин</w:t>
      </w:r>
      <w:r>
        <w:rPr>
          <w:rStyle w:val="s0"/>
        </w:rPr>
        <w:t>ансовым инструментам, в том числе свопу, с учетом убытков, перенесенных из предыдущих налоговых периодов. Определяется как сумма строк 100.02.005 и 100.03.005;</w:t>
      </w:r>
    </w:p>
    <w:p w:rsidR="00000000" w:rsidRDefault="004C71C8">
      <w:pPr>
        <w:pStyle w:val="pj"/>
      </w:pPr>
      <w:r>
        <w:rPr>
          <w:rStyle w:val="s0"/>
        </w:rPr>
        <w:t xml:space="preserve">4) в строке 100.00.004 указывается доход от списания обязательств в соответствии со </w:t>
      </w:r>
      <w:hyperlink r:id="rId37" w:anchor="sub_id=880000" w:history="1">
        <w:r>
          <w:rPr>
            <w:rStyle w:val="a4"/>
          </w:rPr>
          <w:t>статьей 88</w:t>
        </w:r>
      </w:hyperlink>
      <w:r>
        <w:rPr>
          <w:rStyle w:val="s0"/>
        </w:rPr>
        <w:t xml:space="preserve"> Налогового кодекса; </w:t>
      </w:r>
    </w:p>
    <w:p w:rsidR="00000000" w:rsidRDefault="004C71C8">
      <w:pPr>
        <w:pStyle w:val="pj"/>
      </w:pPr>
      <w:r>
        <w:rPr>
          <w:rStyle w:val="s0"/>
        </w:rPr>
        <w:t xml:space="preserve">5) в строке 100.00.005 указывается доход по сомнительным обязательствам в соответствии со </w:t>
      </w:r>
      <w:hyperlink r:id="rId38" w:anchor="sub_id=890000" w:history="1">
        <w:r>
          <w:rPr>
            <w:rStyle w:val="a4"/>
          </w:rPr>
          <w:t>статьей 89</w:t>
        </w:r>
      </w:hyperlink>
      <w:r>
        <w:rPr>
          <w:rStyle w:val="s0"/>
        </w:rPr>
        <w:t xml:space="preserve"> Налогового кодекса, определяемый как сумма строк 100.00.005 I и 100.00.005 II:</w:t>
      </w:r>
    </w:p>
    <w:p w:rsidR="00000000" w:rsidRDefault="004C71C8">
      <w:pPr>
        <w:pStyle w:val="pj"/>
      </w:pPr>
      <w:r>
        <w:rPr>
          <w:rStyle w:val="s0"/>
        </w:rPr>
        <w:t>в строке 100.00.005 I указывается сумма обязательств по приобретенным товарам (работам, услугам), признанных сомнительными, включаемая в совокуп</w:t>
      </w:r>
      <w:r>
        <w:rPr>
          <w:rStyle w:val="s0"/>
        </w:rPr>
        <w:t xml:space="preserve">ный годовой доход; </w:t>
      </w:r>
    </w:p>
    <w:p w:rsidR="00000000" w:rsidRDefault="004C71C8">
      <w:pPr>
        <w:pStyle w:val="pj"/>
      </w:pPr>
      <w:r>
        <w:rPr>
          <w:rStyle w:val="s0"/>
        </w:rPr>
        <w:t xml:space="preserve">в строке 100.00.005 II указывается сумма обязательств по начисленным работникам доходам и другим выплатам, определяемым в соответствии с пунктом 2 статьи 163 Налогового кодекса, признанных сомнительными, включаемая в совокупный годовой </w:t>
      </w:r>
      <w:r>
        <w:rPr>
          <w:rStyle w:val="s0"/>
        </w:rPr>
        <w:t>доход;</w:t>
      </w:r>
    </w:p>
    <w:p w:rsidR="00000000" w:rsidRDefault="004C71C8">
      <w:pPr>
        <w:pStyle w:val="pj"/>
      </w:pPr>
      <w:r>
        <w:rPr>
          <w:rStyle w:val="s0"/>
        </w:rPr>
        <w:t>6) в строке 100.00.006 указывается доход от снижения размеров провизий (резервов), созданных банком или организацией, осуществляющей отдельные виды банковских операций на основании лицензии, а также национальным управляющим холдингом или юридическим лицом,</w:t>
      </w:r>
      <w:r>
        <w:rPr>
          <w:rStyle w:val="s0"/>
        </w:rPr>
        <w:t xml:space="preserve"> основным видом деятельности которого является осуществление заемных операций или выкуп прав требования и сто процентов голосующих акций (долей участия) которого принадлежат национальному управляющему холдингу;</w:t>
      </w:r>
    </w:p>
    <w:p w:rsidR="00000000" w:rsidRDefault="004C71C8">
      <w:pPr>
        <w:pStyle w:val="pj"/>
      </w:pPr>
      <w:r>
        <w:rPr>
          <w:rStyle w:val="s0"/>
        </w:rPr>
        <w:t>7) в строке 100.00.007 указывается доход от у</w:t>
      </w:r>
      <w:r>
        <w:rPr>
          <w:rStyle w:val="s0"/>
        </w:rPr>
        <w:t xml:space="preserve">ступки права требования в соответствии со </w:t>
      </w:r>
      <w:hyperlink r:id="rId39" w:anchor="sub_id=910000" w:history="1">
        <w:r>
          <w:rPr>
            <w:rStyle w:val="a4"/>
          </w:rPr>
          <w:t>статьей 91</w:t>
        </w:r>
      </w:hyperlink>
      <w:r>
        <w:rPr>
          <w:rStyle w:val="s0"/>
        </w:rPr>
        <w:t xml:space="preserve"> Налогового кодекса, определяемый как сумма строк 100.00.007I и 100.00.007 II;</w:t>
      </w:r>
    </w:p>
    <w:p w:rsidR="00000000" w:rsidRDefault="004C71C8">
      <w:pPr>
        <w:pStyle w:val="pj"/>
      </w:pPr>
      <w:r>
        <w:rPr>
          <w:rStyle w:val="s0"/>
        </w:rPr>
        <w:t>в строке 100.00.007 I указывается доход от уступки права требования долга по приобретенному праву требования;</w:t>
      </w:r>
    </w:p>
    <w:p w:rsidR="00000000" w:rsidRDefault="004C71C8">
      <w:pPr>
        <w:pStyle w:val="pj"/>
      </w:pPr>
      <w:r>
        <w:rPr>
          <w:rStyle w:val="s0"/>
        </w:rPr>
        <w:t>в строке 100.00.007 II указывается доход от уступки права требования долга по уступленному праву требования;</w:t>
      </w:r>
    </w:p>
    <w:p w:rsidR="00000000" w:rsidRDefault="004C71C8">
      <w:pPr>
        <w:pStyle w:val="pj"/>
      </w:pPr>
      <w:r>
        <w:rPr>
          <w:rStyle w:val="s0"/>
        </w:rPr>
        <w:t>8) в строке 100.00.008 указывается до</w:t>
      </w:r>
      <w:r>
        <w:rPr>
          <w:rStyle w:val="s0"/>
        </w:rPr>
        <w:t xml:space="preserve">ход, полученный за согласие ограничить или прекратить предпринимательскую деятельность, включаемый в совокупный годовой доход в соответствии с </w:t>
      </w:r>
      <w:hyperlink r:id="rId40" w:anchor="sub_id=850000" w:history="1">
        <w:r>
          <w:rPr>
            <w:rStyle w:val="a4"/>
          </w:rPr>
          <w:t>подпунктом 9) пункта 1 статьи</w:t>
        </w:r>
        <w:r>
          <w:rPr>
            <w:rStyle w:val="a4"/>
          </w:rPr>
          <w:t xml:space="preserve"> 85</w:t>
        </w:r>
      </w:hyperlink>
      <w:r>
        <w:rPr>
          <w:rStyle w:val="s0"/>
        </w:rPr>
        <w:t xml:space="preserve"> Налогового кодекса;</w:t>
      </w:r>
    </w:p>
    <w:p w:rsidR="00000000" w:rsidRDefault="004C71C8">
      <w:pPr>
        <w:pStyle w:val="pj"/>
      </w:pPr>
      <w:r>
        <w:rPr>
          <w:rStyle w:val="s0"/>
        </w:rPr>
        <w:t xml:space="preserve">9) в строке 100.00.009 указывается доход от выбытия фиксированных активов, определяемый в соответствии со </w:t>
      </w:r>
      <w:hyperlink r:id="rId41" w:anchor="sub_id=920000" w:history="1">
        <w:r>
          <w:rPr>
            <w:rStyle w:val="a4"/>
          </w:rPr>
          <w:t>статьей 92</w:t>
        </w:r>
      </w:hyperlink>
      <w:r>
        <w:rPr>
          <w:rStyle w:val="s0"/>
        </w:rPr>
        <w:t xml:space="preserve"> Налогового кодекса;</w:t>
      </w:r>
    </w:p>
    <w:p w:rsidR="00000000" w:rsidRDefault="004C71C8">
      <w:pPr>
        <w:pStyle w:val="pj"/>
      </w:pPr>
      <w:r>
        <w:rPr>
          <w:rStyle w:val="s0"/>
        </w:rPr>
        <w:t>10) в строк</w:t>
      </w:r>
      <w:r>
        <w:rPr>
          <w:rStyle w:val="s0"/>
        </w:rPr>
        <w:t>е 100.00.010 указывается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w:t>
      </w:r>
      <w:r>
        <w:rPr>
          <w:rStyle w:val="s0"/>
        </w:rPr>
        <w:t xml:space="preserve">) добычей,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определяемый в соответствии со </w:t>
      </w:r>
      <w:hyperlink r:id="rId42" w:anchor="sub_id=930000" w:history="1">
        <w:r>
          <w:rPr>
            <w:rStyle w:val="a4"/>
          </w:rPr>
          <w:t>статьей 93</w:t>
        </w:r>
      </w:hyperlink>
      <w:r>
        <w:rPr>
          <w:rStyle w:val="s0"/>
        </w:rPr>
        <w:t xml:space="preserve"> Налогового кодекса;</w:t>
      </w:r>
    </w:p>
    <w:p w:rsidR="00000000" w:rsidRDefault="004C71C8">
      <w:pPr>
        <w:pStyle w:val="pj"/>
      </w:pPr>
      <w:r>
        <w:rPr>
          <w:rStyle w:val="s0"/>
        </w:rPr>
        <w:t>11) в строке 100.00.011 указывается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w:t>
      </w:r>
      <w:r>
        <w:rPr>
          <w:rStyle w:val="s0"/>
        </w:rPr>
        <w:t>плуатацию подземных сооружений, не связанных с разведкой и (или) добычей,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определяемый</w:t>
      </w:r>
      <w:r>
        <w:rPr>
          <w:rStyle w:val="s0"/>
        </w:rPr>
        <w:t xml:space="preserve"> в соответствии со </w:t>
      </w:r>
      <w:hyperlink r:id="rId43" w:anchor="sub_id=940000" w:history="1">
        <w:r>
          <w:rPr>
            <w:rStyle w:val="a4"/>
          </w:rPr>
          <w:t>статьей 94</w:t>
        </w:r>
      </w:hyperlink>
      <w:r>
        <w:rPr>
          <w:rStyle w:val="s0"/>
        </w:rPr>
        <w:t xml:space="preserve"> Налогового кодекса;</w:t>
      </w:r>
    </w:p>
    <w:p w:rsidR="00000000" w:rsidRDefault="004C71C8">
      <w:pPr>
        <w:pStyle w:val="pj"/>
      </w:pPr>
      <w:r>
        <w:rPr>
          <w:rStyle w:val="s0"/>
        </w:rPr>
        <w:t>12) в строке 100.00.012 указывается размер нецелевого использования недропользователем, осуществляющим добычу общераспрост</w:t>
      </w:r>
      <w:r>
        <w:rPr>
          <w:rStyle w:val="s0"/>
        </w:rPr>
        <w:t xml:space="preserve">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средств ликвидационного фонда, определяемый в соответствии со статьей 107 </w:t>
      </w:r>
      <w:r>
        <w:rPr>
          <w:rStyle w:val="s0"/>
        </w:rPr>
        <w:t xml:space="preserve">Налогового кодекса. В данную строку переносится итоговое значение графы J формы 100.05; </w:t>
      </w:r>
    </w:p>
    <w:p w:rsidR="00000000" w:rsidRDefault="004C71C8">
      <w:pPr>
        <w:pStyle w:val="pj"/>
      </w:pPr>
      <w:r>
        <w:rPr>
          <w:rStyle w:val="s0"/>
        </w:rPr>
        <w:t xml:space="preserve">13) в строке 100.00.013 указывается доход от осуществления совместной деятельности, определяемый в соответствии со </w:t>
      </w:r>
      <w:hyperlink r:id="rId44" w:anchor="sub_id=800000" w:history="1">
        <w:r>
          <w:rPr>
            <w:rStyle w:val="a4"/>
          </w:rPr>
          <w:t>статьей 80</w:t>
        </w:r>
      </w:hyperlink>
      <w:r>
        <w:rPr>
          <w:rStyle w:val="s0"/>
        </w:rPr>
        <w:t xml:space="preserve"> Налогового кодекса;</w:t>
      </w:r>
    </w:p>
    <w:p w:rsidR="00000000" w:rsidRDefault="004C71C8">
      <w:pPr>
        <w:pStyle w:val="pj"/>
      </w:pPr>
      <w:r>
        <w:rPr>
          <w:rStyle w:val="s0"/>
        </w:rPr>
        <w:t>14) в строке 100.00.014 указываются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w:t>
      </w:r>
      <w:r>
        <w:rPr>
          <w:rStyle w:val="s0"/>
        </w:rPr>
        <w:t xml:space="preserve">е не были отнесены на вычеты, включаемые в совокупный годовой доход в соответствии с </w:t>
      </w:r>
      <w:hyperlink r:id="rId45" w:anchor="sub_id=850114" w:history="1">
        <w:r>
          <w:rPr>
            <w:rStyle w:val="a4"/>
          </w:rPr>
          <w:t>подпунктом 14) пункта 1 статьи 85</w:t>
        </w:r>
      </w:hyperlink>
      <w:r>
        <w:rPr>
          <w:rStyle w:val="s0"/>
        </w:rPr>
        <w:t xml:space="preserve"> Налогового кодекса;</w:t>
      </w:r>
    </w:p>
    <w:p w:rsidR="00000000" w:rsidRDefault="004C71C8">
      <w:pPr>
        <w:pStyle w:val="pj"/>
      </w:pPr>
      <w:r>
        <w:rPr>
          <w:rStyle w:val="s0"/>
        </w:rPr>
        <w:t>15) в строке 100.00.015 указывают</w:t>
      </w:r>
      <w:r>
        <w:rPr>
          <w:rStyle w:val="s0"/>
        </w:rPr>
        <w:t xml:space="preserve">ся полученные компенсации по ранее произведенным вычетам, определяемые в соответствии со </w:t>
      </w:r>
      <w:hyperlink r:id="rId46" w:anchor="sub_id=950000" w:history="1">
        <w:r>
          <w:rPr>
            <w:rStyle w:val="a4"/>
          </w:rPr>
          <w:t>статьей 95</w:t>
        </w:r>
      </w:hyperlink>
      <w:r>
        <w:rPr>
          <w:rStyle w:val="s0"/>
        </w:rPr>
        <w:t xml:space="preserve"> Налогового кодекса;</w:t>
      </w:r>
    </w:p>
    <w:p w:rsidR="00000000" w:rsidRDefault="004C71C8">
      <w:pPr>
        <w:pStyle w:val="pj"/>
      </w:pPr>
      <w:r>
        <w:rPr>
          <w:rStyle w:val="s0"/>
        </w:rPr>
        <w:t>16) в строке 100.00.016 указывается доход в виде без</w:t>
      </w:r>
      <w:r>
        <w:rPr>
          <w:rStyle w:val="s0"/>
        </w:rPr>
        <w:t xml:space="preserve">возмездно полученного имущества, определяемый в соответствии со </w:t>
      </w:r>
      <w:hyperlink r:id="rId47" w:anchor="sub_id=960000" w:history="1">
        <w:r>
          <w:rPr>
            <w:rStyle w:val="a4"/>
          </w:rPr>
          <w:t>статьей 96</w:t>
        </w:r>
      </w:hyperlink>
      <w:r>
        <w:rPr>
          <w:rStyle w:val="s0"/>
        </w:rPr>
        <w:t xml:space="preserve"> Налогового кодекса;</w:t>
      </w:r>
    </w:p>
    <w:p w:rsidR="00000000" w:rsidRDefault="004C71C8">
      <w:pPr>
        <w:pStyle w:val="pj"/>
      </w:pPr>
      <w:r>
        <w:rPr>
          <w:rStyle w:val="s0"/>
        </w:rPr>
        <w:t>17) в строке 100.00.017 указываются дивиденды, включаемые в совокупный годово</w:t>
      </w:r>
      <w:r>
        <w:rPr>
          <w:rStyle w:val="s0"/>
        </w:rPr>
        <w:t xml:space="preserve">й доход в соответствии с </w:t>
      </w:r>
      <w:hyperlink r:id="rId48" w:anchor="sub_id=850117" w:history="1">
        <w:r>
          <w:rPr>
            <w:rStyle w:val="a4"/>
          </w:rPr>
          <w:t>подпунктом 17) пункта 1 статьи 85</w:t>
        </w:r>
      </w:hyperlink>
      <w:r>
        <w:rPr>
          <w:rStyle w:val="s0"/>
        </w:rPr>
        <w:t xml:space="preserve"> Налогового кодекса;</w:t>
      </w:r>
    </w:p>
    <w:p w:rsidR="00000000" w:rsidRDefault="004C71C8">
      <w:pPr>
        <w:pStyle w:val="pj"/>
      </w:pPr>
      <w:r>
        <w:rPr>
          <w:rStyle w:val="s0"/>
        </w:rPr>
        <w:t>18) в строке 100.00.018 указывается общая сумма вознаграждений по депозиту, долговой ценной б</w:t>
      </w:r>
      <w:r>
        <w:rPr>
          <w:rStyle w:val="s0"/>
        </w:rPr>
        <w:t xml:space="preserve">умаге, векселю, исламскому арендному сертификату, включаемая в совокупный годовой доход в соответствии с </w:t>
      </w:r>
      <w:hyperlink r:id="rId49" w:anchor="sub_id=850118" w:history="1">
        <w:r>
          <w:rPr>
            <w:rStyle w:val="a4"/>
          </w:rPr>
          <w:t>подпунктом 18) пункта 1 статьи 85</w:t>
        </w:r>
      </w:hyperlink>
      <w:r>
        <w:rPr>
          <w:rStyle w:val="s0"/>
        </w:rPr>
        <w:t xml:space="preserve"> Налогового кодекса;</w:t>
      </w:r>
    </w:p>
    <w:p w:rsidR="00000000" w:rsidRDefault="004C71C8">
      <w:pPr>
        <w:pStyle w:val="pj"/>
      </w:pPr>
      <w:r>
        <w:rPr>
          <w:rStyle w:val="s0"/>
        </w:rPr>
        <w:t xml:space="preserve">19) в строке </w:t>
      </w:r>
      <w:r>
        <w:rPr>
          <w:rStyle w:val="s0"/>
        </w:rPr>
        <w:t>100.00.019 указывается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w:t>
      </w:r>
      <w:r>
        <w:rPr>
          <w:rStyle w:val="s0"/>
        </w:rPr>
        <w:t>ки Казахстан о бухгалтерском учете и финансовой отчетности;</w:t>
      </w:r>
    </w:p>
    <w:p w:rsidR="00000000" w:rsidRDefault="004C71C8">
      <w:pPr>
        <w:pStyle w:val="pj"/>
      </w:pPr>
      <w:r>
        <w:rPr>
          <w:rStyle w:val="s0"/>
        </w:rPr>
        <w:t xml:space="preserve">20) в строке 100.00.020 указывается общая сумма выигрышей, включаемая в совокупный годовой доход в соответствии с </w:t>
      </w:r>
      <w:hyperlink r:id="rId50" w:anchor="sub_id=850120" w:history="1">
        <w:r>
          <w:rPr>
            <w:rStyle w:val="a4"/>
          </w:rPr>
          <w:t>подпунктом 20) пункта 1 статьи 85</w:t>
        </w:r>
      </w:hyperlink>
      <w:r>
        <w:rPr>
          <w:rStyle w:val="s0"/>
        </w:rPr>
        <w:t xml:space="preserve"> Налогового кодекса; </w:t>
      </w:r>
    </w:p>
    <w:p w:rsidR="00000000" w:rsidRDefault="004C71C8">
      <w:pPr>
        <w:pStyle w:val="pj"/>
      </w:pPr>
      <w:r>
        <w:rPr>
          <w:rStyle w:val="s0"/>
        </w:rPr>
        <w:t>21) в строке 100.00.021 указывается превышение подлежащих получению (полученных) доходов над фактически понесенными расходами при эксплуатации объектов социальной сферы, определяемое в соответствии с</w:t>
      </w:r>
      <w:r>
        <w:rPr>
          <w:rStyle w:val="s0"/>
        </w:rPr>
        <w:t xml:space="preserve"> </w:t>
      </w:r>
      <w:hyperlink r:id="rId51" w:anchor="sub_id=970200" w:history="1">
        <w:r>
          <w:rPr>
            <w:rStyle w:val="a4"/>
          </w:rPr>
          <w:t>пунктом 2 статьи 97</w:t>
        </w:r>
      </w:hyperlink>
      <w:r>
        <w:rPr>
          <w:rStyle w:val="s0"/>
        </w:rPr>
        <w:t xml:space="preserve"> Налогового кодекса;</w:t>
      </w:r>
    </w:p>
    <w:p w:rsidR="00000000" w:rsidRDefault="004C71C8">
      <w:pPr>
        <w:pStyle w:val="pj"/>
      </w:pPr>
      <w:r>
        <w:rPr>
          <w:rStyle w:val="s0"/>
        </w:rPr>
        <w:t>22) в строке 100.00.022 указываются доходы, полученные при эксплуатации объектов социальной сферы, используемых при осуществлении д</w:t>
      </w:r>
      <w:r>
        <w:rPr>
          <w:rStyle w:val="s0"/>
        </w:rPr>
        <w:t xml:space="preserve">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включаемые в совокупный годовой доход в соответствии с </w:t>
      </w:r>
      <w:hyperlink r:id="rId52" w:anchor="sub_id=970300" w:history="1">
        <w:r>
          <w:rPr>
            <w:rStyle w:val="a4"/>
          </w:rPr>
          <w:t>пунктом 3 статьи 97</w:t>
        </w:r>
      </w:hyperlink>
      <w:r>
        <w:rPr>
          <w:rStyle w:val="s0"/>
        </w:rPr>
        <w:t xml:space="preserve"> Налогового кодекса;</w:t>
      </w:r>
    </w:p>
    <w:p w:rsidR="00000000" w:rsidRDefault="004C71C8">
      <w:pPr>
        <w:pStyle w:val="pj"/>
      </w:pPr>
      <w:r>
        <w:rPr>
          <w:rStyle w:val="s0"/>
        </w:rPr>
        <w:t xml:space="preserve">23) в строке 100.00.023 указывается доход от продажи предприятия как имущественного комплекса, определяемый в соответствии со </w:t>
      </w:r>
      <w:hyperlink r:id="rId53" w:anchor="sub_id=980000" w:history="1">
        <w:r>
          <w:rPr>
            <w:rStyle w:val="a4"/>
          </w:rPr>
          <w:t>статьей 98</w:t>
        </w:r>
      </w:hyperlink>
      <w:r>
        <w:rPr>
          <w:rStyle w:val="s0"/>
        </w:rPr>
        <w:t xml:space="preserve"> Налогового кодекса;</w:t>
      </w:r>
    </w:p>
    <w:p w:rsidR="00000000" w:rsidRDefault="004C71C8">
      <w:pPr>
        <w:pStyle w:val="pj"/>
      </w:pPr>
      <w:r>
        <w:rPr>
          <w:rStyle w:val="s0"/>
        </w:rPr>
        <w:t xml:space="preserve">24) в строке 100.00.024 указывается доход по инвестиционному депозиту, размещенному в исламском банке, определяемый в соответствии с </w:t>
      </w:r>
      <w:hyperlink r:id="rId54" w:anchor="sub_id=85012201" w:history="1">
        <w:r>
          <w:rPr>
            <w:rStyle w:val="a4"/>
          </w:rPr>
          <w:t>подпунктом 22-1) пункта 1 статьи 85</w:t>
        </w:r>
      </w:hyperlink>
      <w:r>
        <w:rPr>
          <w:rStyle w:val="s0"/>
        </w:rPr>
        <w:t xml:space="preserve"> Налогового кодекса;</w:t>
      </w:r>
    </w:p>
    <w:p w:rsidR="00000000" w:rsidRDefault="004C71C8">
      <w:pPr>
        <w:pStyle w:val="pj"/>
      </w:pPr>
      <w:r>
        <w:rPr>
          <w:rStyle w:val="s0"/>
        </w:rPr>
        <w:t>25) в строке 100.00.025 указывается чистый доход от доверительного управления имуществом, полученный (подлежащий получению</w:t>
      </w:r>
      <w:r>
        <w:rPr>
          <w:rStyle w:val="s0"/>
        </w:rPr>
        <w:t xml:space="preserve">)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 определяемый в соответствии со </w:t>
      </w:r>
      <w:hyperlink r:id="rId55" w:anchor="sub_id=350000" w:history="1">
        <w:r>
          <w:rPr>
            <w:rStyle w:val="a4"/>
          </w:rPr>
          <w:t>статьей 35</w:t>
        </w:r>
      </w:hyperlink>
      <w:r>
        <w:rPr>
          <w:rStyle w:val="s0"/>
        </w:rPr>
        <w:t xml:space="preserve"> Налогового кодекса;</w:t>
      </w:r>
    </w:p>
    <w:p w:rsidR="00000000" w:rsidRDefault="004C71C8">
      <w:pPr>
        <w:pStyle w:val="pj"/>
      </w:pPr>
      <w:r>
        <w:rPr>
          <w:rStyle w:val="s0"/>
        </w:rPr>
        <w:t xml:space="preserve">26) в строке 100.00.026 указываются доходы налогоплательщика, включаемые в совокупный годовой доход в соответствии с </w:t>
      </w:r>
      <w:hyperlink r:id="rId56" w:anchor="sub_id=850124" w:history="1">
        <w:r>
          <w:rPr>
            <w:rStyle w:val="a4"/>
          </w:rPr>
          <w:t>подпу</w:t>
        </w:r>
        <w:r>
          <w:rPr>
            <w:rStyle w:val="a4"/>
          </w:rPr>
          <w:t>нктом 24) пункта 1 статьи 85</w:t>
        </w:r>
      </w:hyperlink>
      <w:r>
        <w:rPr>
          <w:rStyle w:val="s0"/>
        </w:rPr>
        <w:t xml:space="preserve"> Налогового кодекса;</w:t>
      </w:r>
    </w:p>
    <w:p w:rsidR="00000000" w:rsidRDefault="004C71C8">
      <w:pPr>
        <w:pStyle w:val="pj"/>
      </w:pPr>
      <w:r>
        <w:rPr>
          <w:rStyle w:val="s0"/>
        </w:rPr>
        <w:t>27) в строке 100.00.027 указывается общая сумма совокупного годового дохода, определяемая сложением строк с 100.00.001 по 100.00.026;</w:t>
      </w:r>
    </w:p>
    <w:p w:rsidR="00000000" w:rsidRDefault="004C71C8">
      <w:pPr>
        <w:pStyle w:val="pj"/>
      </w:pPr>
      <w:r>
        <w:rPr>
          <w:rStyle w:val="s0"/>
        </w:rPr>
        <w:t>28) в строке 100.00.028 указывается общая сумма корректировки совокупного</w:t>
      </w:r>
      <w:r>
        <w:rPr>
          <w:rStyle w:val="s0"/>
        </w:rPr>
        <w:t xml:space="preserve"> годового дохода в соответствии со </w:t>
      </w:r>
      <w:hyperlink r:id="rId57" w:anchor="sub_id=990000" w:history="1">
        <w:r>
          <w:rPr>
            <w:rStyle w:val="a4"/>
          </w:rPr>
          <w:t>статьей 99</w:t>
        </w:r>
      </w:hyperlink>
      <w:r>
        <w:rPr>
          <w:rStyle w:val="s0"/>
        </w:rPr>
        <w:t xml:space="preserve"> Налогового кодекса, которая определяется сложением строк с 100.00.028 I по 100.00.028 XIV (строка 100.00.028 XV не учитывается</w:t>
      </w:r>
      <w:r>
        <w:rPr>
          <w:rStyle w:val="s0"/>
        </w:rPr>
        <w:t xml:space="preserve"> при определении значения строки 100.00.028):</w:t>
      </w:r>
    </w:p>
    <w:p w:rsidR="00000000" w:rsidRDefault="004C71C8">
      <w:pPr>
        <w:pStyle w:val="pj"/>
      </w:pPr>
      <w:r>
        <w:rPr>
          <w:rStyle w:val="s0"/>
        </w:rPr>
        <w:t>в строке 100.00.028 I указываются дивиденды, за исключением выплачиваемых закрытыми паевыми инвестиционными фондами рискового инвестирования и акционерными инвестиционными фондами рискового инвестирования;</w:t>
      </w:r>
    </w:p>
    <w:p w:rsidR="00000000" w:rsidRDefault="004C71C8">
      <w:pPr>
        <w:pStyle w:val="pj"/>
      </w:pPr>
      <w:r>
        <w:rPr>
          <w:rStyle w:val="s0"/>
        </w:rPr>
        <w:t>в ст</w:t>
      </w:r>
      <w:r>
        <w:rPr>
          <w:rStyle w:val="s0"/>
        </w:rPr>
        <w:t>роке 100.00.028 II указывается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4C71C8">
      <w:pPr>
        <w:pStyle w:val="pj"/>
      </w:pPr>
      <w:r>
        <w:rPr>
          <w:rStyle w:val="s0"/>
        </w:rPr>
        <w:t>в строке 100.00.028 III указывается сумма обязательны</w:t>
      </w:r>
      <w:r>
        <w:rPr>
          <w:rStyle w:val="s0"/>
        </w:rPr>
        <w:t>х, дополнительных и чрезвычайных взносов страховых организаций, полученная Фондом гарантирования страховых выплат;</w:t>
      </w:r>
    </w:p>
    <w:p w:rsidR="00000000" w:rsidRDefault="004C71C8">
      <w:pPr>
        <w:pStyle w:val="pj"/>
      </w:pPr>
      <w:r>
        <w:rPr>
          <w:rStyle w:val="s0"/>
        </w:rPr>
        <w:t>в строке 100.00.028 IV указывается сумма денег, полученная организацией, осуществляющей обязательное гарантирование депозитов физических лиц,</w:t>
      </w:r>
      <w:r>
        <w:rPr>
          <w:rStyle w:val="s0"/>
        </w:rPr>
        <w:t xml:space="preserve">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4C71C8">
      <w:pPr>
        <w:pStyle w:val="pj"/>
      </w:pPr>
      <w:r>
        <w:rPr>
          <w:rStyle w:val="s0"/>
        </w:rPr>
        <w:t>в строке 100.00.028 V указываются инвестиционные доходы, полученные в соответствии с законодательством Республики Казахстан о пенсионном обеспечении и направленные на индивидуальные пенсионные счета;</w:t>
      </w:r>
    </w:p>
    <w:p w:rsidR="00000000" w:rsidRDefault="004C71C8">
      <w:pPr>
        <w:pStyle w:val="pj"/>
      </w:pPr>
      <w:r>
        <w:rPr>
          <w:rStyle w:val="s0"/>
        </w:rPr>
        <w:t>в строке 100.00.028 VI указываются инвестиционные доходы</w:t>
      </w:r>
      <w:r>
        <w:rPr>
          <w:rStyle w:val="s0"/>
        </w:rPr>
        <w:t>, полученные в соответствии с законодательством Республики Казахстан об обязательном социальном страховании и направленные на увеличение активов Государственного фонда социального страхования;</w:t>
      </w:r>
    </w:p>
    <w:p w:rsidR="00000000" w:rsidRDefault="004C71C8">
      <w:pPr>
        <w:pStyle w:val="pj"/>
      </w:pPr>
      <w:r>
        <w:rPr>
          <w:rStyle w:val="s0"/>
        </w:rPr>
        <w:t>в строке 100.00.028 VII указываются инвестиционные доходы, полу</w:t>
      </w:r>
      <w:r>
        <w:rPr>
          <w:rStyle w:val="s0"/>
        </w:rPr>
        <w:t>ченные паевыми и акционерными инвестиционными фондами в соответствии с законодательством Республики Казахстан об инвестиционных фондах на счета в кастодианах и находящиеся на них;</w:t>
      </w:r>
    </w:p>
    <w:p w:rsidR="00000000" w:rsidRDefault="004C71C8">
      <w:pPr>
        <w:pStyle w:val="pj"/>
      </w:pPr>
      <w:r>
        <w:rPr>
          <w:rStyle w:val="s0"/>
        </w:rPr>
        <w:t>в строке 100.00.028 VIII указываются доходы от уступки прав требования долга</w:t>
      </w:r>
      <w:r>
        <w:rPr>
          <w:rStyle w:val="s0"/>
        </w:rPr>
        <w:t>, полученные специальной финансовой компанией по сделке секьюритизации в соответствии с законодательством Республики Казахстан о секьюритизации;</w:t>
      </w:r>
    </w:p>
    <w:p w:rsidR="00000000" w:rsidRDefault="004C71C8">
      <w:pPr>
        <w:pStyle w:val="pj"/>
      </w:pPr>
      <w:r>
        <w:rPr>
          <w:rStyle w:val="s0"/>
        </w:rPr>
        <w:t>в строке 100.00.028 IX указывается чистый доход от доверительного управления имуществом, полученный (подлежащий</w:t>
      </w:r>
      <w:r>
        <w:rPr>
          <w:rStyle w:val="s0"/>
        </w:rPr>
        <w:t xml:space="preserve">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4C71C8">
      <w:pPr>
        <w:pStyle w:val="pj"/>
      </w:pPr>
      <w:r>
        <w:rPr>
          <w:rStyle w:val="s0"/>
        </w:rPr>
        <w:t>в строке 100.00.028 X указывается сумма ежегодных обязательных взносов, полу</w:t>
      </w:r>
      <w:r>
        <w:rPr>
          <w:rStyle w:val="s0"/>
        </w:rPr>
        <w:t>ченных фондом гарантирования исполнения обязательств по хлопковым распискам от хлопкоперерабатывающих организаций;</w:t>
      </w:r>
    </w:p>
    <w:p w:rsidR="00000000" w:rsidRDefault="004C71C8">
      <w:pPr>
        <w:pStyle w:val="pj"/>
      </w:pPr>
      <w:r>
        <w:rPr>
          <w:rStyle w:val="s0"/>
        </w:rPr>
        <w:t>в строке 100.00.028 XI указывается сумма ежегодных обязательных взносов, полученных фондом гарантирования исполнения обязательств по зерновым</w:t>
      </w:r>
      <w:r>
        <w:rPr>
          <w:rStyle w:val="s0"/>
        </w:rPr>
        <w:t xml:space="preserve"> распискам от хлебоприемных предприятий;</w:t>
      </w:r>
    </w:p>
    <w:p w:rsidR="00000000" w:rsidRDefault="004C71C8">
      <w:pPr>
        <w:pStyle w:val="pj"/>
      </w:pPr>
      <w:r>
        <w:rPr>
          <w:rStyle w:val="s0"/>
        </w:rPr>
        <w:t>в строке 100.00.028 XII указывается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4C71C8">
      <w:pPr>
        <w:pStyle w:val="pj"/>
      </w:pPr>
      <w:r>
        <w:rPr>
          <w:rStyle w:val="s0"/>
        </w:rPr>
        <w:t>в строке 100.00.028 XIII указываются не включающие вознаграждение исламского банка доходы, полученные таким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w:t>
      </w:r>
      <w:r>
        <w:rPr>
          <w:rStyle w:val="s0"/>
        </w:rPr>
        <w:t>ов и находящиеся на них;</w:t>
      </w:r>
    </w:p>
    <w:p w:rsidR="00000000" w:rsidRDefault="004C71C8">
      <w:pPr>
        <w:pStyle w:val="pj"/>
      </w:pPr>
      <w:r>
        <w:rPr>
          <w:rStyle w:val="s0"/>
        </w:rPr>
        <w:t>в строке 100.00.028 XIV указываются доходы от уступки права требования долга, полученные исламской специальной финансовой компанией, созданной в соответствии с законодательством Республики Казахстан о рынке ценных бумаг;</w:t>
      </w:r>
    </w:p>
    <w:p w:rsidR="00000000" w:rsidRDefault="004C71C8">
      <w:pPr>
        <w:pStyle w:val="pj"/>
      </w:pPr>
      <w:r>
        <w:rPr>
          <w:rStyle w:val="s0"/>
        </w:rPr>
        <w:t>в строке 1</w:t>
      </w:r>
      <w:r>
        <w:rPr>
          <w:rStyle w:val="s0"/>
        </w:rPr>
        <w:t>00.00.028 XV указывается положительная или отрицательная разница, образовавшаяся при переходе на иной метод оценки товарно-материальных запасов;</w:t>
      </w:r>
    </w:p>
    <w:p w:rsidR="00000000" w:rsidRDefault="004C71C8">
      <w:pPr>
        <w:pStyle w:val="pj"/>
      </w:pPr>
      <w:r>
        <w:rPr>
          <w:rStyle w:val="s0"/>
        </w:rPr>
        <w:t xml:space="preserve">29) в строке 100.00.029 указывается совокупный годовой доход с учетом корректировок, определяемый как разность </w:t>
      </w:r>
      <w:r>
        <w:rPr>
          <w:rStyle w:val="s0"/>
        </w:rPr>
        <w:t xml:space="preserve">строк 100.00.027 и 100.00.028, увеличенная на строку 100.00.028 XV (в случае если значение данной строки положительное) или уменьшенная на строку 100.00.028 XV (в случае если значение данной строки отрицательное) (100.00.027 - 100.00.028) + (-) 100.00.028 </w:t>
      </w:r>
      <w:r>
        <w:rPr>
          <w:rStyle w:val="s0"/>
        </w:rPr>
        <w:t>XV).</w:t>
      </w:r>
    </w:p>
    <w:p w:rsidR="00000000" w:rsidRDefault="004C71C8">
      <w:pPr>
        <w:pStyle w:val="pj"/>
      </w:pPr>
      <w:r>
        <w:rPr>
          <w:rStyle w:val="s0"/>
        </w:rPr>
        <w:t>17. В разделе «Вычеты»:</w:t>
      </w:r>
    </w:p>
    <w:p w:rsidR="00000000" w:rsidRDefault="004C71C8">
      <w:pPr>
        <w:pStyle w:val="pj"/>
      </w:pPr>
      <w:r>
        <w:rPr>
          <w:rStyle w:val="s0"/>
        </w:rPr>
        <w:t>1) в строке 100.00.030 указывается стоимость реализованных (использованных) товаров, приобретенных и безвозмездно полученных работ, услуг, относимая на вычеты в соответствии с пунктом 1 статьи 100 Налогового кодекса. Определяет</w:t>
      </w:r>
      <w:r>
        <w:rPr>
          <w:rStyle w:val="s0"/>
        </w:rPr>
        <w:t>ся как 100.00.030 I - 100.00.030 II + 100.00.030 III + 100.00.030 IV + 100.00.030 V - 100.00.030 VI - 100.00.030 VII - 100.00.030 VIII - 100.00.030 IX;</w:t>
      </w:r>
    </w:p>
    <w:p w:rsidR="00000000" w:rsidRDefault="004C71C8">
      <w:pPr>
        <w:pStyle w:val="pj"/>
      </w:pPr>
      <w:r>
        <w:rPr>
          <w:rStyle w:val="s0"/>
        </w:rPr>
        <w:t>в строке 100.00.030 I указывается себестоимость товаров, сырья, материалов (в том числе покупных полуфаб</w:t>
      </w:r>
      <w:r>
        <w:rPr>
          <w:rStyle w:val="s0"/>
        </w:rPr>
        <w:t>рикатов и комплектующих изделий, конструкций и деталей, топлива, запасных частей и др.) (далее - ТМЗ) на начало налогового периода. В первоначальной Декларации указанная строка заполняется согласно данным, определенным по бухгалтерскому балансу на начало н</w:t>
      </w:r>
      <w:r>
        <w:rPr>
          <w:rStyle w:val="s0"/>
        </w:rPr>
        <w:t>алогового периода. У налогоплательщика, подающего свою первоначальную Декларацию, ТМЗ на начало налогового периода могут отсутствовать. Данная строка определяется как сумма строк с 100.00.030 I А по 100.00.030 I С (100.00.030 I А + 100.00.030 I В + 100.00.</w:t>
      </w:r>
      <w:r>
        <w:rPr>
          <w:rStyle w:val="s0"/>
        </w:rPr>
        <w:t>030 I C):</w:t>
      </w:r>
    </w:p>
    <w:p w:rsidR="00000000" w:rsidRDefault="004C71C8">
      <w:pPr>
        <w:pStyle w:val="pj"/>
      </w:pPr>
      <w:r>
        <w:rPr>
          <w:rStyle w:val="s0"/>
        </w:rPr>
        <w:t>в строке 100.00.030 I А указывается стоимость ТМЗ на начало налогового периода;</w:t>
      </w:r>
    </w:p>
    <w:p w:rsidR="00000000" w:rsidRDefault="004C71C8">
      <w:pPr>
        <w:pStyle w:val="pj"/>
      </w:pPr>
      <w:r>
        <w:rPr>
          <w:rStyle w:val="s0"/>
        </w:rPr>
        <w:t>в строке 100.00.030 I В указывается стоимость незавершенного производства на начало налогового периода;</w:t>
      </w:r>
    </w:p>
    <w:p w:rsidR="00000000" w:rsidRDefault="004C71C8">
      <w:pPr>
        <w:pStyle w:val="pj"/>
      </w:pPr>
      <w:r>
        <w:rPr>
          <w:rStyle w:val="s0"/>
        </w:rPr>
        <w:t>в строке 100.00.030 I С указывается стоимость готовой продукци</w:t>
      </w:r>
      <w:r>
        <w:rPr>
          <w:rStyle w:val="s0"/>
        </w:rPr>
        <w:t>и, товаров на начало налогового периода;</w:t>
      </w:r>
    </w:p>
    <w:p w:rsidR="00000000" w:rsidRDefault="004C71C8">
      <w:pPr>
        <w:pStyle w:val="pj"/>
      </w:pPr>
      <w:r>
        <w:rPr>
          <w:rStyle w:val="s0"/>
        </w:rPr>
        <w:t xml:space="preserve">строка 100.00.030 II заполняется согласно данным бухгалтерского баланса на конец налогового периода. При этом в данной строке не отражается стоимость товара, учитываемого в остатках ТМЗ на конец года и находящегося </w:t>
      </w:r>
      <w:r>
        <w:rPr>
          <w:rStyle w:val="s0"/>
        </w:rPr>
        <w:t>в пути (например, реализация товаров на условии FAS-порт), доход от реализации которого признан в целях налогообложения в налоговом периоде. В ликвидационной Декларации, представляемой налогоплательщиком в течение налогового периода, строка 100.00.030 II з</w:t>
      </w:r>
      <w:r>
        <w:rPr>
          <w:rStyle w:val="s0"/>
        </w:rPr>
        <w:t>аполняется на основании данных бухгалтерского учета на конец соответствующего налогового периода. Данная строка определяется как сумма строк с 100.00.030 II А по 100.00.030 II С (100.00.030 II А + 100.00.030 II В + 100.00.030 II C):</w:t>
      </w:r>
    </w:p>
    <w:p w:rsidR="00000000" w:rsidRDefault="004C71C8">
      <w:pPr>
        <w:pStyle w:val="pj"/>
      </w:pPr>
      <w:r>
        <w:rPr>
          <w:rStyle w:val="s0"/>
        </w:rPr>
        <w:t xml:space="preserve">в строке 100.00.030 II </w:t>
      </w:r>
      <w:r>
        <w:rPr>
          <w:rStyle w:val="s0"/>
        </w:rPr>
        <w:t>А указывается стоимость ТМЗ на конец налогового периода;</w:t>
      </w:r>
    </w:p>
    <w:p w:rsidR="00000000" w:rsidRDefault="004C71C8">
      <w:pPr>
        <w:pStyle w:val="pj"/>
      </w:pPr>
      <w:r>
        <w:rPr>
          <w:rStyle w:val="s0"/>
        </w:rPr>
        <w:t>в строке 100.00.030 II В указывается стоимость незавершенного производства на конец налогового периода;</w:t>
      </w:r>
    </w:p>
    <w:p w:rsidR="00000000" w:rsidRDefault="004C71C8">
      <w:pPr>
        <w:pStyle w:val="pj"/>
      </w:pPr>
      <w:r>
        <w:rPr>
          <w:rStyle w:val="s0"/>
        </w:rPr>
        <w:t>в строке 100.00.030 II С указывается стоимость готовой продукции, товаров на конец налогового п</w:t>
      </w:r>
      <w:r>
        <w:rPr>
          <w:rStyle w:val="s0"/>
        </w:rPr>
        <w:t>ериода;</w:t>
      </w:r>
    </w:p>
    <w:p w:rsidR="00000000" w:rsidRDefault="004C71C8">
      <w:pPr>
        <w:pStyle w:val="pj"/>
      </w:pPr>
      <w:r>
        <w:rPr>
          <w:rStyle w:val="s0"/>
        </w:rPr>
        <w:t xml:space="preserve">в строке 100.00.030 III указывается стоимость: </w:t>
      </w:r>
    </w:p>
    <w:p w:rsidR="00000000" w:rsidRDefault="004C71C8">
      <w:pPr>
        <w:pStyle w:val="pj"/>
      </w:pPr>
      <w:r>
        <w:rPr>
          <w:rStyle w:val="s0"/>
        </w:rPr>
        <w:t>поступивших в течение налогового периода ТМЗ, в том числе приобретенных, полученных безвозмездно, полученных в результате реорганизации путем присоединения, полученных в качестве вклада в уставный капитал, а также поступивших по иным основаниям;</w:t>
      </w:r>
    </w:p>
    <w:p w:rsidR="00000000" w:rsidRDefault="004C71C8">
      <w:pPr>
        <w:pStyle w:val="pj"/>
      </w:pPr>
      <w:r>
        <w:rPr>
          <w:rStyle w:val="s0"/>
        </w:rPr>
        <w:t>выполненны</w:t>
      </w:r>
      <w:r>
        <w:rPr>
          <w:rStyle w:val="s0"/>
        </w:rPr>
        <w:t>х работ и оказанных услуг сторонними организациями, индивидуальными предпринимателями, частными нотариусами, адвокатами.</w:t>
      </w:r>
    </w:p>
    <w:p w:rsidR="00000000" w:rsidRDefault="004C71C8">
      <w:pPr>
        <w:pStyle w:val="pj"/>
      </w:pPr>
      <w:r>
        <w:rPr>
          <w:rStyle w:val="s0"/>
        </w:rPr>
        <w:t>Данные, приведенные в указанной строке, не должны включать расходы, относимые на вычеты по строкам с 100.00.031 по 100.00.057 Деклараци</w:t>
      </w:r>
      <w:r>
        <w:rPr>
          <w:rStyle w:val="s0"/>
        </w:rPr>
        <w:t>и. Определяется сложением значений строк с 100.00.030 III А по 100.00.030 III H (100.00.030 III А + 100.00.030 III B + 100.00.030 III C + 100.00.030 III D + 100.00.030 III E + 100.00.030 III F + 100.00.030 III G + 100.00.030 III H):</w:t>
      </w:r>
    </w:p>
    <w:p w:rsidR="00000000" w:rsidRDefault="004C71C8">
      <w:pPr>
        <w:pStyle w:val="pj"/>
      </w:pPr>
      <w:r>
        <w:rPr>
          <w:rStyle w:val="s0"/>
        </w:rPr>
        <w:t>в строке 100.00.030 III</w:t>
      </w:r>
      <w:r>
        <w:rPr>
          <w:rStyle w:val="s0"/>
        </w:rPr>
        <w:t xml:space="preserve"> А указывается себестоимость приобретенных, безвозмездно полученных в течение отчетного налогового периода налогоплательщиком ТМЗ;</w:t>
      </w:r>
    </w:p>
    <w:p w:rsidR="00000000" w:rsidRDefault="004C71C8">
      <w:pPr>
        <w:pStyle w:val="pj"/>
      </w:pPr>
      <w:r>
        <w:rPr>
          <w:rStyle w:val="s0"/>
        </w:rPr>
        <w:t xml:space="preserve">в строке 100.00.030 III B указывается стоимость финансовых услуг; </w:t>
      </w:r>
    </w:p>
    <w:p w:rsidR="00000000" w:rsidRDefault="004C71C8">
      <w:pPr>
        <w:pStyle w:val="pj"/>
      </w:pPr>
      <w:r>
        <w:rPr>
          <w:rStyle w:val="s0"/>
        </w:rPr>
        <w:t xml:space="preserve">в строке 100.00.030 III С указывается стоимость рекламных </w:t>
      </w:r>
      <w:r>
        <w:rPr>
          <w:rStyle w:val="s0"/>
        </w:rPr>
        <w:t xml:space="preserve">услуг; </w:t>
      </w:r>
    </w:p>
    <w:p w:rsidR="00000000" w:rsidRDefault="004C71C8">
      <w:pPr>
        <w:pStyle w:val="pj"/>
      </w:pPr>
      <w:r>
        <w:rPr>
          <w:rStyle w:val="s0"/>
        </w:rPr>
        <w:t xml:space="preserve">в строке 100.00.030 III D указывается стоимость консультационных услуг; в строке 100.00.030 III E указывается стоимость маркетинговых услуг; </w:t>
      </w:r>
    </w:p>
    <w:p w:rsidR="00000000" w:rsidRDefault="004C71C8">
      <w:pPr>
        <w:pStyle w:val="pj"/>
      </w:pPr>
      <w:r>
        <w:rPr>
          <w:rStyle w:val="s0"/>
        </w:rPr>
        <w:t>в строке 100.00.030 III F указывается стоимость дизайнерских услуг;</w:t>
      </w:r>
    </w:p>
    <w:p w:rsidR="00000000" w:rsidRDefault="004C71C8">
      <w:pPr>
        <w:pStyle w:val="pj"/>
      </w:pPr>
      <w:r>
        <w:rPr>
          <w:rStyle w:val="s0"/>
        </w:rPr>
        <w:t xml:space="preserve">в строке 100.00.030 III G указывается стоимость инжиниринговых услуг; </w:t>
      </w:r>
    </w:p>
    <w:p w:rsidR="00000000" w:rsidRDefault="004C71C8">
      <w:pPr>
        <w:pStyle w:val="pj"/>
      </w:pPr>
      <w:r>
        <w:rPr>
          <w:rStyle w:val="s0"/>
        </w:rPr>
        <w:t>в строке 100.00.030 III H указываются расходы на приобретение прочих работ и услуг;</w:t>
      </w:r>
    </w:p>
    <w:p w:rsidR="00000000" w:rsidRDefault="004C71C8">
      <w:pPr>
        <w:pStyle w:val="pj"/>
      </w:pPr>
      <w:r>
        <w:rPr>
          <w:rStyle w:val="s0"/>
        </w:rPr>
        <w:t>в строке 100.00.030 IV указываются расходы по начисленным доходам работников и иным выплатам физическ</w:t>
      </w:r>
      <w:r>
        <w:rPr>
          <w:rStyle w:val="s0"/>
        </w:rPr>
        <w:t xml:space="preserve">им лицам, относимые на вычет в соответствии со </w:t>
      </w:r>
      <w:hyperlink r:id="rId58" w:anchor="sub_id=1100000" w:history="1">
        <w:r>
          <w:rPr>
            <w:rStyle w:val="a4"/>
          </w:rPr>
          <w:t>статьей 110</w:t>
        </w:r>
      </w:hyperlink>
      <w:r>
        <w:rPr>
          <w:rStyle w:val="s0"/>
        </w:rPr>
        <w:t xml:space="preserve"> Налогового кодекса, за исключением расходов по начисленным доходам работников:</w:t>
      </w:r>
    </w:p>
    <w:p w:rsidR="00000000" w:rsidRDefault="004C71C8">
      <w:pPr>
        <w:pStyle w:val="pj"/>
      </w:pPr>
      <w:r>
        <w:rPr>
          <w:rStyle w:val="s0"/>
        </w:rPr>
        <w:t>отражаемых по строке 100.00.041 и</w:t>
      </w:r>
      <w:r>
        <w:rPr>
          <w:rStyle w:val="s0"/>
        </w:rPr>
        <w:t xml:space="preserve"> представляющих собой превышение размеров суточных, установленных </w:t>
      </w:r>
      <w:hyperlink r:id="rId59" w:anchor="sub_id=1550300" w:history="1">
        <w:r>
          <w:rPr>
            <w:rStyle w:val="a4"/>
          </w:rPr>
          <w:t>подпунктом 4) пункта 3 статьи 155</w:t>
        </w:r>
      </w:hyperlink>
      <w:r>
        <w:rPr>
          <w:rStyle w:val="s0"/>
        </w:rPr>
        <w:t xml:space="preserve"> Налогового кодекса;</w:t>
      </w:r>
    </w:p>
    <w:p w:rsidR="00000000" w:rsidRDefault="004C71C8">
      <w:pPr>
        <w:pStyle w:val="pj"/>
      </w:pPr>
      <w:r>
        <w:rPr>
          <w:rStyle w:val="s0"/>
        </w:rPr>
        <w:t>включаемых в первоначальную стоимость фиксированных</w:t>
      </w:r>
      <w:r>
        <w:rPr>
          <w:rStyle w:val="s0"/>
        </w:rPr>
        <w:t xml:space="preserve"> активов, объектов преференций; </w:t>
      </w:r>
    </w:p>
    <w:p w:rsidR="00000000" w:rsidRDefault="004C71C8">
      <w:pPr>
        <w:pStyle w:val="pj"/>
      </w:pPr>
      <w:r>
        <w:rPr>
          <w:rStyle w:val="s0"/>
        </w:rPr>
        <w:t xml:space="preserve">признаваемых последующими расходами в соответствии с </w:t>
      </w:r>
      <w:hyperlink r:id="rId60" w:anchor="sub_id=1220300" w:history="1">
        <w:r>
          <w:rPr>
            <w:rStyle w:val="a4"/>
          </w:rPr>
          <w:t>пунктом 3 статьи 122</w:t>
        </w:r>
      </w:hyperlink>
      <w:r>
        <w:rPr>
          <w:rStyle w:val="s0"/>
        </w:rPr>
        <w:t xml:space="preserve"> Налогового кодекса;</w:t>
      </w:r>
    </w:p>
    <w:p w:rsidR="00000000" w:rsidRDefault="004C71C8">
      <w:pPr>
        <w:pStyle w:val="pj"/>
      </w:pPr>
      <w:r>
        <w:rPr>
          <w:rStyle w:val="s0"/>
        </w:rPr>
        <w:t>включаемых в первоначальную стоимость активо</w:t>
      </w:r>
      <w:r>
        <w:rPr>
          <w:rStyle w:val="s0"/>
        </w:rPr>
        <w:t xml:space="preserve">в, не подлежащих амортизации, в соответствии со </w:t>
      </w:r>
      <w:hyperlink r:id="rId61" w:anchor="sub_id=870000" w:history="1">
        <w:r>
          <w:rPr>
            <w:rStyle w:val="a4"/>
          </w:rPr>
          <w:t>статьей 87</w:t>
        </w:r>
      </w:hyperlink>
      <w:r>
        <w:rPr>
          <w:rStyle w:val="s0"/>
        </w:rPr>
        <w:t xml:space="preserve"> Налогового кодекса;</w:t>
      </w:r>
    </w:p>
    <w:p w:rsidR="00000000" w:rsidRDefault="004C71C8">
      <w:pPr>
        <w:pStyle w:val="pj"/>
      </w:pPr>
      <w:r>
        <w:rPr>
          <w:rStyle w:val="s0"/>
        </w:rPr>
        <w:t>в строке 100.00.030 V указывается стоимость работ и услуг, себестоимость ТМЗ, признанные расх</w:t>
      </w:r>
      <w:r>
        <w:rPr>
          <w:rStyle w:val="s0"/>
        </w:rPr>
        <w:t>одами будущих периодов в предыдущих налоговых периодах и относимые на вычеты в отчетном налоговом периоде;</w:t>
      </w:r>
    </w:p>
    <w:p w:rsidR="00000000" w:rsidRDefault="004C71C8">
      <w:pPr>
        <w:pStyle w:val="pj"/>
      </w:pPr>
      <w:r>
        <w:rPr>
          <w:rStyle w:val="s0"/>
        </w:rPr>
        <w:t>в строке 100.00.030 VI указывается фактическая стоимость работ и услуг, себестоимость ТМЗ, признаваемые последующими расходами по фиксированным актив</w:t>
      </w:r>
      <w:r>
        <w:rPr>
          <w:rStyle w:val="s0"/>
        </w:rPr>
        <w:t>ам и арендуемым основным средствам;</w:t>
      </w:r>
    </w:p>
    <w:p w:rsidR="00000000" w:rsidRDefault="004C71C8">
      <w:pPr>
        <w:pStyle w:val="pj"/>
      </w:pPr>
      <w:r>
        <w:rPr>
          <w:rStyle w:val="s0"/>
        </w:rPr>
        <w:t>в строке 100.00.030 VII указывается фактическая стоимость работ и услуг, себестоимость ТМЗ, включаемые в первоначальную стоимость фиксированных активов, объектов преференций, активов, не подлежащих амортизации;</w:t>
      </w:r>
    </w:p>
    <w:p w:rsidR="00000000" w:rsidRDefault="004C71C8">
      <w:pPr>
        <w:pStyle w:val="pj"/>
      </w:pPr>
      <w:r>
        <w:rPr>
          <w:rStyle w:val="s0"/>
        </w:rPr>
        <w:t xml:space="preserve">в строке </w:t>
      </w:r>
      <w:r>
        <w:rPr>
          <w:rStyle w:val="s0"/>
        </w:rPr>
        <w:t xml:space="preserve">100.00.030 VIII указывается стоимость работ и услуг, себестоимость ТМЗ, не относимые на вычеты на основании </w:t>
      </w:r>
      <w:hyperlink r:id="rId62" w:anchor="sub_id=1150000" w:history="1">
        <w:r>
          <w:rPr>
            <w:rStyle w:val="a4"/>
          </w:rPr>
          <w:t>статьи 115</w:t>
        </w:r>
      </w:hyperlink>
      <w:r>
        <w:rPr>
          <w:rStyle w:val="s0"/>
        </w:rPr>
        <w:t xml:space="preserve"> Налогового кодекса, за исключением стоимости, отража</w:t>
      </w:r>
      <w:r>
        <w:rPr>
          <w:rStyle w:val="s0"/>
        </w:rPr>
        <w:t>емой по строке 100.00.030 VII;</w:t>
      </w:r>
    </w:p>
    <w:p w:rsidR="00000000" w:rsidRDefault="004C71C8">
      <w:pPr>
        <w:pStyle w:val="pj"/>
      </w:pPr>
      <w:r>
        <w:rPr>
          <w:rStyle w:val="s0"/>
        </w:rPr>
        <w:t xml:space="preserve">в строке 100.00.030 IX указывается стоимость работ и услуг, себестоимость ТМЗ, признанные расходами будущих периодов в отчетном налоговом периоде и подлежащие отнесению на вычеты в последующие налоговые периоды; </w:t>
      </w:r>
    </w:p>
    <w:p w:rsidR="00000000" w:rsidRDefault="004C71C8">
      <w:pPr>
        <w:pStyle w:val="pj"/>
      </w:pPr>
      <w:r>
        <w:rPr>
          <w:rStyle w:val="s0"/>
        </w:rPr>
        <w:t xml:space="preserve">2) в строке </w:t>
      </w:r>
      <w:r>
        <w:rPr>
          <w:rStyle w:val="s0"/>
        </w:rPr>
        <w:t xml:space="preserve">100.00.031 указывается общая сумма штрафов, пени, неустоек, относимая на вычеты в соответствии с </w:t>
      </w:r>
      <w:hyperlink r:id="rId63" w:anchor="sub_id=1000600" w:history="1">
        <w:r>
          <w:rPr>
            <w:rStyle w:val="a4"/>
          </w:rPr>
          <w:t>пунктом 6 статьи 100</w:t>
        </w:r>
      </w:hyperlink>
      <w:r>
        <w:rPr>
          <w:rStyle w:val="s0"/>
        </w:rPr>
        <w:t xml:space="preserve"> Налогового кодекса; </w:t>
      </w:r>
    </w:p>
    <w:p w:rsidR="00000000" w:rsidRDefault="004C71C8">
      <w:pPr>
        <w:pStyle w:val="pj"/>
      </w:pPr>
      <w:r>
        <w:rPr>
          <w:rStyle w:val="s0"/>
        </w:rPr>
        <w:t>3) в строке 100.00.032 указывают</w:t>
      </w:r>
      <w:r>
        <w:rPr>
          <w:rStyle w:val="s0"/>
        </w:rPr>
        <w:t xml:space="preserve">ся расходы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относимые на вычеты в соответствии с </w:t>
      </w:r>
      <w:hyperlink r:id="rId64" w:anchor="sub_id=1000800" w:history="1">
        <w:r>
          <w:rPr>
            <w:rStyle w:val="a4"/>
          </w:rPr>
          <w:t>пунктом 8 статьи 100</w:t>
        </w:r>
      </w:hyperlink>
      <w:r>
        <w:rPr>
          <w:rStyle w:val="s0"/>
        </w:rPr>
        <w:t xml:space="preserve"> Налогового кодекса; </w:t>
      </w:r>
    </w:p>
    <w:p w:rsidR="00000000" w:rsidRDefault="004C71C8">
      <w:pPr>
        <w:pStyle w:val="pj"/>
      </w:pPr>
      <w:r>
        <w:rPr>
          <w:rStyle w:val="s0"/>
        </w:rPr>
        <w:t xml:space="preserve">4) в строке 100.00.033 указываются расходы, понесенные при эксплуатации объектов социальной сферы, указанных в </w:t>
      </w:r>
      <w:hyperlink r:id="rId65" w:anchor="sub_id=970300" w:history="1">
        <w:r>
          <w:rPr>
            <w:rStyle w:val="a4"/>
          </w:rPr>
          <w:t>пункте 3 статьи 97</w:t>
        </w:r>
      </w:hyperlink>
      <w:r>
        <w:rPr>
          <w:rStyle w:val="s0"/>
        </w:rPr>
        <w:t xml:space="preserve"> Налогового кодекса, относимые на вычеты в соответствии с </w:t>
      </w:r>
      <w:hyperlink r:id="rId66" w:anchor="sub_id=1001000" w:history="1">
        <w:r>
          <w:rPr>
            <w:rStyle w:val="a4"/>
          </w:rPr>
          <w:t>пунктом 10 статьи 100</w:t>
        </w:r>
      </w:hyperlink>
      <w:r>
        <w:rPr>
          <w:rStyle w:val="s0"/>
        </w:rPr>
        <w:t xml:space="preserve"> Налогового кодекса; </w:t>
      </w:r>
    </w:p>
    <w:p w:rsidR="00000000" w:rsidRDefault="004C71C8">
      <w:pPr>
        <w:pStyle w:val="pj"/>
      </w:pPr>
      <w:r>
        <w:rPr>
          <w:rStyle w:val="s0"/>
        </w:rPr>
        <w:t>5) в строке 100.00.034 указывается сумма фа</w:t>
      </w:r>
      <w:r>
        <w:rPr>
          <w:rStyle w:val="s0"/>
        </w:rPr>
        <w:t xml:space="preserve">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относимая на вычеты в соответствии с </w:t>
      </w:r>
      <w:hyperlink r:id="rId67" w:anchor="sub_id=1001100" w:history="1">
        <w:r>
          <w:rPr>
            <w:rStyle w:val="a4"/>
          </w:rPr>
          <w:t>пунктом 11 статьи 100</w:t>
        </w:r>
      </w:hyperlink>
      <w:r>
        <w:rPr>
          <w:rStyle w:val="s0"/>
        </w:rPr>
        <w:t xml:space="preserve"> Налогового кодекса; </w:t>
      </w:r>
    </w:p>
    <w:p w:rsidR="00000000" w:rsidRDefault="004C71C8">
      <w:pPr>
        <w:pStyle w:val="pj"/>
      </w:pPr>
      <w:r>
        <w:rPr>
          <w:rStyle w:val="s0"/>
        </w:rPr>
        <w:t xml:space="preserve">6) в строке 100.00.035 указывается налог на добавленную стоимость, который в связи с применением пропорционального метода не подлежит отнесению в зачет и относится на вычеты в соответствии с частью второй </w:t>
      </w:r>
      <w:hyperlink r:id="rId68" w:anchor="sub_id=1001200" w:history="1">
        <w:r>
          <w:rPr>
            <w:rStyle w:val="a4"/>
          </w:rPr>
          <w:t>пункта 12 статьи 100</w:t>
        </w:r>
      </w:hyperlink>
      <w:r>
        <w:rPr>
          <w:rStyle w:val="s0"/>
        </w:rPr>
        <w:t xml:space="preserve"> Налогового кодекса; </w:t>
      </w:r>
    </w:p>
    <w:p w:rsidR="00000000" w:rsidRDefault="004C71C8">
      <w:pPr>
        <w:pStyle w:val="pj"/>
      </w:pPr>
      <w:r>
        <w:rPr>
          <w:rStyle w:val="s0"/>
        </w:rPr>
        <w:t>7) в строке 100.00.036 указывается превышение суммы налога на добавленную стоимость, относимого в зачет, над суммой начисленного налога на добавленную стоимость, сложившееся на 1 я</w:t>
      </w:r>
      <w:r>
        <w:rPr>
          <w:rStyle w:val="s0"/>
        </w:rPr>
        <w:t xml:space="preserve">нваря 2009 года и относимое на вычеты в соответствии с </w:t>
      </w:r>
      <w:hyperlink r:id="rId69" w:anchor="sub_id=1001300" w:history="1">
        <w:r>
          <w:rPr>
            <w:rStyle w:val="a4"/>
          </w:rPr>
          <w:t>пунктом 13 статьи 100</w:t>
        </w:r>
      </w:hyperlink>
      <w:r>
        <w:rPr>
          <w:rStyle w:val="s0"/>
        </w:rPr>
        <w:t xml:space="preserve"> Налогового кодекса; </w:t>
      </w:r>
    </w:p>
    <w:p w:rsidR="00000000" w:rsidRDefault="004C71C8">
      <w:pPr>
        <w:pStyle w:val="pj"/>
      </w:pPr>
      <w:r>
        <w:rPr>
          <w:rStyle w:val="s0"/>
        </w:rPr>
        <w:t>8) в строке 100.00.037 указываются членские взносы, относимые на вычеты в</w:t>
      </w:r>
      <w:r>
        <w:rPr>
          <w:rStyle w:val="s0"/>
        </w:rPr>
        <w:t xml:space="preserve"> соответствии с </w:t>
      </w:r>
      <w:hyperlink r:id="rId70" w:anchor="sub_id=1001400" w:history="1">
        <w:r>
          <w:rPr>
            <w:rStyle w:val="a4"/>
          </w:rPr>
          <w:t>пунктом 14 статьи 100</w:t>
        </w:r>
      </w:hyperlink>
      <w:r>
        <w:rPr>
          <w:rStyle w:val="s0"/>
        </w:rPr>
        <w:t xml:space="preserve"> Налогового кодекса; </w:t>
      </w:r>
    </w:p>
    <w:p w:rsidR="00000000" w:rsidRDefault="004C71C8">
      <w:pPr>
        <w:pStyle w:val="pj"/>
      </w:pPr>
      <w:r>
        <w:rPr>
          <w:rStyle w:val="s0"/>
        </w:rPr>
        <w:t>9) в строке 100.00.038 указывается сумма расходов налогоплательщика по начисленным социальным отчислениям в Госу</w:t>
      </w:r>
      <w:r>
        <w:rPr>
          <w:rStyle w:val="s0"/>
        </w:rPr>
        <w:t xml:space="preserve">дарственный фонд социального страхования, относимая на вычеты в соответствии с </w:t>
      </w:r>
      <w:hyperlink r:id="rId71" w:anchor="sub_id=100140100" w:history="1">
        <w:r>
          <w:rPr>
            <w:rStyle w:val="a4"/>
          </w:rPr>
          <w:t>пунктом 14-1 статьи 100</w:t>
        </w:r>
      </w:hyperlink>
      <w:r>
        <w:rPr>
          <w:rStyle w:val="s0"/>
        </w:rPr>
        <w:t xml:space="preserve"> Налогового кодекса; </w:t>
      </w:r>
    </w:p>
    <w:p w:rsidR="00000000" w:rsidRDefault="004C71C8">
      <w:pPr>
        <w:pStyle w:val="pj"/>
      </w:pPr>
      <w:r>
        <w:rPr>
          <w:rStyle w:val="s0"/>
        </w:rPr>
        <w:t>10) в строке 100.00.039 указывается стоимость</w:t>
      </w:r>
      <w:r>
        <w:rPr>
          <w:rStyle w:val="s0"/>
        </w:rPr>
        <w:t xml:space="preserve"> безвозмездно переданного в рекламных целях товара, относимая на вычеты в соответствии с </w:t>
      </w:r>
      <w:hyperlink r:id="rId72" w:anchor="sub_id=100160100" w:history="1">
        <w:r>
          <w:rPr>
            <w:rStyle w:val="a4"/>
          </w:rPr>
          <w:t>пунктом 16-1 статьи 100</w:t>
        </w:r>
      </w:hyperlink>
      <w:r>
        <w:rPr>
          <w:rStyle w:val="s0"/>
        </w:rPr>
        <w:t xml:space="preserve"> Налогового кодекса; </w:t>
      </w:r>
    </w:p>
    <w:p w:rsidR="00000000" w:rsidRDefault="004C71C8">
      <w:pPr>
        <w:pStyle w:val="pj"/>
      </w:pPr>
      <w:r>
        <w:rPr>
          <w:rStyle w:val="s0"/>
        </w:rPr>
        <w:t>11) в строке 100.00.040 указывается</w:t>
      </w:r>
      <w:r>
        <w:rPr>
          <w:rStyle w:val="s0"/>
        </w:rPr>
        <w:t xml:space="preserve"> общая сумма вознаграждений, относимая на вычеты в соответствии со </w:t>
      </w:r>
      <w:hyperlink r:id="rId73" w:anchor="sub_id=1030000" w:history="1">
        <w:r>
          <w:rPr>
            <w:rStyle w:val="a4"/>
          </w:rPr>
          <w:t>статьей 103</w:t>
        </w:r>
      </w:hyperlink>
      <w:r>
        <w:rPr>
          <w:rStyle w:val="s0"/>
        </w:rPr>
        <w:t xml:space="preserve"> Налогового кодекса и статьей 14 Закона о введении. В данную строку переносится строка 100.14</w:t>
      </w:r>
      <w:r>
        <w:rPr>
          <w:rStyle w:val="s0"/>
        </w:rPr>
        <w:t xml:space="preserve">.004; </w:t>
      </w:r>
    </w:p>
    <w:p w:rsidR="00000000" w:rsidRDefault="004C71C8">
      <w:pPr>
        <w:pStyle w:val="pj"/>
      </w:pPr>
      <w:r>
        <w:rPr>
          <w:rStyle w:val="s0"/>
        </w:rPr>
        <w:t xml:space="preserve">12) в строке 100.00.041 указываются суммы компенсаций при служебных командировках, относимые на вычет в соответствии со </w:t>
      </w:r>
      <w:hyperlink r:id="rId74" w:anchor="sub_id=1010000" w:history="1">
        <w:r>
          <w:rPr>
            <w:rStyle w:val="a4"/>
          </w:rPr>
          <w:t>статьей 101</w:t>
        </w:r>
      </w:hyperlink>
      <w:r>
        <w:rPr>
          <w:rStyle w:val="s0"/>
        </w:rPr>
        <w:t xml:space="preserve"> Налогового кодекса; </w:t>
      </w:r>
    </w:p>
    <w:p w:rsidR="00000000" w:rsidRDefault="004C71C8">
      <w:pPr>
        <w:pStyle w:val="pj"/>
      </w:pPr>
      <w:r>
        <w:rPr>
          <w:rStyle w:val="s0"/>
        </w:rPr>
        <w:t>13) в строк</w:t>
      </w:r>
      <w:r>
        <w:rPr>
          <w:rStyle w:val="s0"/>
        </w:rPr>
        <w:t xml:space="preserve">е 100.00.042 указываются суммы представительских расходов, относимые на вычет в соответствии со </w:t>
      </w:r>
      <w:hyperlink r:id="rId75" w:anchor="sub_id=1020000" w:history="1">
        <w:r>
          <w:rPr>
            <w:rStyle w:val="a4"/>
          </w:rPr>
          <w:t>статьей 102</w:t>
        </w:r>
      </w:hyperlink>
      <w:r>
        <w:rPr>
          <w:rStyle w:val="s0"/>
        </w:rPr>
        <w:t xml:space="preserve"> Налогового кодекса; </w:t>
      </w:r>
    </w:p>
    <w:p w:rsidR="00000000" w:rsidRDefault="004C71C8">
      <w:pPr>
        <w:pStyle w:val="pj"/>
      </w:pPr>
      <w:r>
        <w:rPr>
          <w:rStyle w:val="s0"/>
        </w:rPr>
        <w:t>14) в строке 100.00.043 указываются выплач</w:t>
      </w:r>
      <w:r>
        <w:rPr>
          <w:rStyle w:val="s0"/>
        </w:rPr>
        <w:t xml:space="preserve">енные сомнительные обязательства, относимые на вычет в соответствии со </w:t>
      </w:r>
      <w:hyperlink r:id="rId76" w:anchor="sub_id=1040000" w:history="1">
        <w:r>
          <w:rPr>
            <w:rStyle w:val="a4"/>
          </w:rPr>
          <w:t>статьей 104</w:t>
        </w:r>
      </w:hyperlink>
      <w:r>
        <w:rPr>
          <w:rStyle w:val="s0"/>
        </w:rPr>
        <w:t xml:space="preserve"> Налогового кодекса. Строка включает в себя сумму строк 100.00.043 I и 100.00.043 II: </w:t>
      </w:r>
    </w:p>
    <w:p w:rsidR="00000000" w:rsidRDefault="004C71C8">
      <w:pPr>
        <w:pStyle w:val="pj"/>
      </w:pPr>
      <w:r>
        <w:rPr>
          <w:rStyle w:val="s0"/>
        </w:rPr>
        <w:t xml:space="preserve">в </w:t>
      </w:r>
      <w:r>
        <w:rPr>
          <w:rStyle w:val="s0"/>
        </w:rPr>
        <w:t xml:space="preserve">строке 100.00.043 I указывается сумма ранее признанных доходом сомнительных обязательств, выплаченных налогоплательщиком кредитору, относимая на вычет в соответствии с частью первой статьи 104 Налогового кодекса; </w:t>
      </w:r>
    </w:p>
    <w:p w:rsidR="00000000" w:rsidRDefault="004C71C8">
      <w:pPr>
        <w:pStyle w:val="pj"/>
      </w:pPr>
      <w:r>
        <w:rPr>
          <w:rStyle w:val="s0"/>
        </w:rPr>
        <w:t>в строке 100.00.043 II указывается сумма в</w:t>
      </w:r>
      <w:r>
        <w:rPr>
          <w:rStyle w:val="s0"/>
        </w:rPr>
        <w:t xml:space="preserve">ыплаченных обязательств, ранее признанных доходом в соответствии со </w:t>
      </w:r>
      <w:hyperlink r:id="rId77" w:anchor="sub_id=880000" w:history="1">
        <w:r>
          <w:rPr>
            <w:rStyle w:val="a4"/>
          </w:rPr>
          <w:t>статьей 88</w:t>
        </w:r>
      </w:hyperlink>
      <w:r>
        <w:rPr>
          <w:rStyle w:val="s0"/>
        </w:rPr>
        <w:t xml:space="preserve"> Налогового кодекса, относимая на вычет в соответствии с частью второй </w:t>
      </w:r>
      <w:hyperlink r:id="rId78" w:anchor="sub_id=1040000" w:history="1">
        <w:r>
          <w:rPr>
            <w:rStyle w:val="a4"/>
          </w:rPr>
          <w:t>статьи 104</w:t>
        </w:r>
      </w:hyperlink>
      <w:r>
        <w:rPr>
          <w:rStyle w:val="s0"/>
        </w:rPr>
        <w:t xml:space="preserve"> Налогового кодекса;</w:t>
      </w:r>
    </w:p>
    <w:p w:rsidR="00000000" w:rsidRDefault="004C71C8">
      <w:pPr>
        <w:pStyle w:val="pj"/>
      </w:pPr>
      <w:r>
        <w:rPr>
          <w:rStyle w:val="s0"/>
        </w:rPr>
        <w:t xml:space="preserve">15) в строке 100.00.044 указываются сомнительные требования, относимые на вычет в соответствии со </w:t>
      </w:r>
      <w:hyperlink r:id="rId79" w:anchor="sub_id=1050000" w:history="1">
        <w:r>
          <w:rPr>
            <w:rStyle w:val="a4"/>
          </w:rPr>
          <w:t>статьей 105</w:t>
        </w:r>
      </w:hyperlink>
      <w:r>
        <w:rPr>
          <w:rStyle w:val="s0"/>
        </w:rPr>
        <w:t xml:space="preserve"> Налогового кодекса. Строка включает в себя сумму строк 100.00.044 I и 100.00.044 II:</w:t>
      </w:r>
    </w:p>
    <w:p w:rsidR="00000000" w:rsidRDefault="004C71C8">
      <w:pPr>
        <w:pStyle w:val="pj"/>
      </w:pPr>
      <w:r>
        <w:rPr>
          <w:rStyle w:val="s0"/>
        </w:rPr>
        <w:t>в строке 100.00.044 I указывается сумма сомнительных требований, не удовле</w:t>
      </w:r>
      <w:r>
        <w:rPr>
          <w:rStyle w:val="s0"/>
        </w:rPr>
        <w:t>творенных в течение трех лет с момента возникновения требования;</w:t>
      </w:r>
    </w:p>
    <w:p w:rsidR="00000000" w:rsidRDefault="004C71C8">
      <w:pPr>
        <w:pStyle w:val="pj"/>
      </w:pPr>
      <w:r>
        <w:rPr>
          <w:rStyle w:val="s0"/>
        </w:rPr>
        <w:t xml:space="preserve">в строке 100.00.044 II указывается сумма сомнительных требований, не удовлетворенных в связи с признанием налогоплательщика - дебитора банкротом в соответствии с законодательством Республики </w:t>
      </w:r>
      <w:r>
        <w:rPr>
          <w:rStyle w:val="s0"/>
        </w:rPr>
        <w:t>Казахстан;</w:t>
      </w:r>
    </w:p>
    <w:p w:rsidR="00000000" w:rsidRDefault="004C71C8">
      <w:pPr>
        <w:pStyle w:val="pj"/>
      </w:pPr>
      <w:r>
        <w:rPr>
          <w:rStyle w:val="s0"/>
        </w:rPr>
        <w:t xml:space="preserve">16) в строке 100.00.045 указываются отчисления в резервные фонды, относимые на вычет в соответствии со </w:t>
      </w:r>
      <w:hyperlink r:id="rId80" w:anchor="sub_id=1060000" w:history="1">
        <w:r>
          <w:rPr>
            <w:rStyle w:val="a4"/>
          </w:rPr>
          <w:t>статьей 106</w:t>
        </w:r>
      </w:hyperlink>
      <w:r>
        <w:rPr>
          <w:rStyle w:val="s0"/>
        </w:rPr>
        <w:t xml:space="preserve"> Налогового кодекса:</w:t>
      </w:r>
    </w:p>
    <w:p w:rsidR="00000000" w:rsidRDefault="004C71C8">
      <w:pPr>
        <w:pStyle w:val="pj"/>
      </w:pPr>
      <w:r>
        <w:rPr>
          <w:rStyle w:val="s0"/>
        </w:rPr>
        <w:t xml:space="preserve">в строке 100.00.045 I указывается сумма расходов по провизиям (резервам), создаваемым банками и организациями, осуществляющими отдельные виды банковских операций на основании лицензии, относимая на вычет в соответствии с </w:t>
      </w:r>
      <w:hyperlink r:id="rId81" w:anchor="sub_id=1060000" w:history="1">
        <w:r>
          <w:rPr>
            <w:rStyle w:val="a4"/>
          </w:rPr>
          <w:t>пунктом 1 статьи 106</w:t>
        </w:r>
      </w:hyperlink>
      <w:r>
        <w:rPr>
          <w:rStyle w:val="s0"/>
        </w:rPr>
        <w:t xml:space="preserve"> Налогового кодекса;</w:t>
      </w:r>
    </w:p>
    <w:p w:rsidR="00000000" w:rsidRDefault="004C71C8">
      <w:pPr>
        <w:pStyle w:val="pj"/>
      </w:pPr>
      <w:r>
        <w:rPr>
          <w:rStyle w:val="s0"/>
        </w:rPr>
        <w:t xml:space="preserve">в строке 100.00.045 II указывается сумма расходов по резервам, создаваемым микрокредитными организациями, относимая на вычет в соответствии с </w:t>
      </w:r>
      <w:hyperlink r:id="rId82" w:anchor="sub_id=1060300" w:history="1">
        <w:r>
          <w:rPr>
            <w:rStyle w:val="a4"/>
          </w:rPr>
          <w:t>пунктом 3 статьи 106</w:t>
        </w:r>
      </w:hyperlink>
      <w:r>
        <w:rPr>
          <w:rStyle w:val="s0"/>
        </w:rPr>
        <w:t xml:space="preserve"> Налогового кодекса;</w:t>
      </w:r>
    </w:p>
    <w:p w:rsidR="00000000" w:rsidRDefault="004C71C8">
      <w:pPr>
        <w:pStyle w:val="pj"/>
      </w:pPr>
      <w:r>
        <w:rPr>
          <w:rStyle w:val="s0"/>
        </w:rPr>
        <w:t>в строке 100.00.045 III указывается сумма расходов по провизиям (резервам), создаваемым национальным управляющим холдингом, а также юридическим лицом, ос</w:t>
      </w:r>
      <w:r>
        <w:rPr>
          <w:rStyle w:val="s0"/>
        </w:rPr>
        <w:t xml:space="preserve">новным видом деятельности которого является осуществление заемных операций или выкуп прав требования и сто процентов голосующих акций (долей участия) которого принадлежат национальному управляющему холдингу, относимая на вычет в соответствии с </w:t>
      </w:r>
      <w:hyperlink r:id="rId83" w:anchor="sub_id=1060400" w:history="1">
        <w:r>
          <w:rPr>
            <w:rStyle w:val="a4"/>
          </w:rPr>
          <w:t>пунктом 4 статьи 106</w:t>
        </w:r>
      </w:hyperlink>
      <w:r>
        <w:rPr>
          <w:rStyle w:val="s0"/>
        </w:rPr>
        <w:t xml:space="preserve"> Налогового кодекса;</w:t>
      </w:r>
    </w:p>
    <w:p w:rsidR="00000000" w:rsidRDefault="004C71C8">
      <w:pPr>
        <w:pStyle w:val="pj"/>
      </w:pPr>
      <w:r>
        <w:rPr>
          <w:rStyle w:val="s0"/>
        </w:rPr>
        <w:t>17) в строке 100.00.046 указываются расходы на ликвидацию последствий разработки месторождений и суммы отчислений в ликвидационные фонды, отно</w:t>
      </w:r>
      <w:r>
        <w:rPr>
          <w:rStyle w:val="s0"/>
        </w:rPr>
        <w:t>симые на вычет недропользователем, осуществляющим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в соо</w:t>
      </w:r>
      <w:r>
        <w:rPr>
          <w:rStyle w:val="s0"/>
        </w:rPr>
        <w:t xml:space="preserve">тветствии со </w:t>
      </w:r>
      <w:hyperlink r:id="rId84" w:anchor="sub_id=1070000" w:history="1">
        <w:r>
          <w:rPr>
            <w:rStyle w:val="a4"/>
          </w:rPr>
          <w:t>статьей 107</w:t>
        </w:r>
      </w:hyperlink>
      <w:r>
        <w:rPr>
          <w:rStyle w:val="s0"/>
        </w:rPr>
        <w:t xml:space="preserve"> Налогового кодекса. В данную строку переносится итоговое значение графы G формы 100.05;</w:t>
      </w:r>
    </w:p>
    <w:p w:rsidR="00000000" w:rsidRDefault="004C71C8">
      <w:pPr>
        <w:pStyle w:val="pj"/>
      </w:pPr>
      <w:r>
        <w:rPr>
          <w:rStyle w:val="s0"/>
        </w:rPr>
        <w:t>18) в строке 100.00.047 указываются расходы на научно-иссл</w:t>
      </w:r>
      <w:r>
        <w:rPr>
          <w:rStyle w:val="s0"/>
        </w:rPr>
        <w:t xml:space="preserve">едовательские и научно - технические работы, относимые на вычет в соответствии со </w:t>
      </w:r>
      <w:hyperlink r:id="rId85" w:anchor="sub_id=1080000" w:history="1">
        <w:r>
          <w:rPr>
            <w:rStyle w:val="a4"/>
          </w:rPr>
          <w:t>статьей 108</w:t>
        </w:r>
      </w:hyperlink>
      <w:r>
        <w:rPr>
          <w:rStyle w:val="s0"/>
        </w:rPr>
        <w:t xml:space="preserve"> Налогового кодекса;</w:t>
      </w:r>
    </w:p>
    <w:p w:rsidR="00000000" w:rsidRDefault="004C71C8">
      <w:pPr>
        <w:pStyle w:val="pj"/>
      </w:pPr>
      <w:r>
        <w:rPr>
          <w:rStyle w:val="s0"/>
        </w:rPr>
        <w:t>19) в строке 100.00.048 указываются страховые премии, под</w:t>
      </w:r>
      <w:r>
        <w:rPr>
          <w:rStyle w:val="s0"/>
        </w:rPr>
        <w:t xml:space="preserve">лежащие уплате или уплаченные страхователем по договорам страхования, за исключением страховых премий по договорам накопительного страхования, относимые на вычет в соответствии с </w:t>
      </w:r>
      <w:hyperlink r:id="rId86" w:anchor="sub_id=1090000" w:history="1">
        <w:r>
          <w:rPr>
            <w:rStyle w:val="a4"/>
          </w:rPr>
          <w:t>пунктом 1 статьи 109</w:t>
        </w:r>
      </w:hyperlink>
      <w:r>
        <w:rPr>
          <w:rStyle w:val="s0"/>
        </w:rPr>
        <w:t xml:space="preserve"> Налогового кодекса;</w:t>
      </w:r>
    </w:p>
    <w:p w:rsidR="00000000" w:rsidRDefault="004C71C8">
      <w:pPr>
        <w:pStyle w:val="pj"/>
      </w:pPr>
      <w:r>
        <w:rPr>
          <w:rStyle w:val="s0"/>
        </w:rPr>
        <w:t xml:space="preserve">20) в строке 100.00.049 указываются взносы участника системы гарантирования, относимые на вычет в соответствии со </w:t>
      </w:r>
      <w:hyperlink r:id="rId87" w:anchor="sub_id=1090000" w:history="1">
        <w:r>
          <w:rPr>
            <w:rStyle w:val="a4"/>
          </w:rPr>
          <w:t xml:space="preserve">статьей </w:t>
        </w:r>
        <w:r>
          <w:rPr>
            <w:rStyle w:val="a4"/>
          </w:rPr>
          <w:t>109</w:t>
        </w:r>
      </w:hyperlink>
      <w:r>
        <w:rPr>
          <w:rStyle w:val="s0"/>
        </w:rPr>
        <w:t xml:space="preserve"> Налогового кодекса:</w:t>
      </w:r>
    </w:p>
    <w:p w:rsidR="00000000" w:rsidRDefault="004C71C8">
      <w:pPr>
        <w:pStyle w:val="pj"/>
      </w:pPr>
      <w:r>
        <w:rPr>
          <w:rStyle w:val="s0"/>
        </w:rPr>
        <w:t xml:space="preserve">в строке 100.00.049 I указываются суммы обязательных календарных, дополнительных и чрезвычайных взносов, перечисленных в связи с гарантированием депозитов физических лиц, относимые на вычет банком - участником системы обязательного </w:t>
      </w:r>
      <w:r>
        <w:rPr>
          <w:rStyle w:val="s0"/>
        </w:rPr>
        <w:t xml:space="preserve">гарантирования депозитов физических лиц в соответствии с </w:t>
      </w:r>
      <w:hyperlink r:id="rId88" w:anchor="sub_id=1090200" w:history="1">
        <w:r>
          <w:rPr>
            <w:rStyle w:val="a4"/>
          </w:rPr>
          <w:t>пунктом 2 статьи 109</w:t>
        </w:r>
      </w:hyperlink>
      <w:r>
        <w:rPr>
          <w:rStyle w:val="s0"/>
        </w:rPr>
        <w:t xml:space="preserve"> Налогового кодекса;</w:t>
      </w:r>
    </w:p>
    <w:p w:rsidR="00000000" w:rsidRDefault="004C71C8">
      <w:pPr>
        <w:pStyle w:val="pj"/>
      </w:pPr>
      <w:r>
        <w:rPr>
          <w:rStyle w:val="s0"/>
        </w:rPr>
        <w:t xml:space="preserve">в строке 100.00.049 II указываются суммы ежегодных обязательных взносов, </w:t>
      </w:r>
      <w:r>
        <w:rPr>
          <w:rStyle w:val="s0"/>
        </w:rPr>
        <w:t xml:space="preserve">перечисленных в связи с гарантированием исполнения обязательств по хлопковым распискам, относимые на вычет хлопкоперерабатывающей организацией - участницей системы гарантирования исполнения обязательств по хлопковым распискам в соответствии с </w:t>
      </w:r>
      <w:hyperlink r:id="rId89" w:anchor="sub_id=1090400" w:history="1">
        <w:r>
          <w:rPr>
            <w:rStyle w:val="a4"/>
          </w:rPr>
          <w:t>пунктом 4 статьи 109</w:t>
        </w:r>
      </w:hyperlink>
      <w:r>
        <w:rPr>
          <w:rStyle w:val="s0"/>
        </w:rPr>
        <w:t xml:space="preserve"> Налогового кодекса;</w:t>
      </w:r>
    </w:p>
    <w:p w:rsidR="00000000" w:rsidRDefault="004C71C8">
      <w:pPr>
        <w:pStyle w:val="pj"/>
      </w:pPr>
      <w:r>
        <w:rPr>
          <w:rStyle w:val="s0"/>
        </w:rPr>
        <w:t>в строке 100.00.049 III указываются суммы ежегодных обязательных взносов, перечисленных в связи с гарантированием исполнения обязательств по зе</w:t>
      </w:r>
      <w:r>
        <w:rPr>
          <w:rStyle w:val="s0"/>
        </w:rPr>
        <w:t xml:space="preserve">рновым распискам, относимые на вычет хлебоприемным предприятием - участником системы гарантирования исполнения обязательств по зерновым распискам в соответствии с </w:t>
      </w:r>
      <w:hyperlink r:id="rId90" w:anchor="sub_id=1090500" w:history="1">
        <w:r>
          <w:rPr>
            <w:rStyle w:val="a4"/>
          </w:rPr>
          <w:t xml:space="preserve">пунктом </w:t>
        </w:r>
        <w:r>
          <w:rPr>
            <w:rStyle w:val="a4"/>
          </w:rPr>
          <w:t>5 статьи 109</w:t>
        </w:r>
      </w:hyperlink>
      <w:r>
        <w:rPr>
          <w:rStyle w:val="s0"/>
        </w:rPr>
        <w:t xml:space="preserve"> Налогового кодекса;</w:t>
      </w:r>
    </w:p>
    <w:p w:rsidR="00000000" w:rsidRDefault="004C71C8">
      <w:pPr>
        <w:pStyle w:val="pj"/>
      </w:pPr>
      <w:r>
        <w:rPr>
          <w:rStyle w:val="s0"/>
        </w:rPr>
        <w:t>21) в строке 100.00.050 указываются расходы на геологическое изучение и подготовительные работы к добыче природных ресурсов и другие расходы недропользователя, относимые на вычет недропользователем, осуществляющим добычу об</w:t>
      </w:r>
      <w:r>
        <w:rPr>
          <w:rStyle w:val="s0"/>
        </w:rPr>
        <w:t xml:space="preserve">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в соответствии со </w:t>
      </w:r>
      <w:hyperlink r:id="rId91" w:anchor="sub_id=1110000" w:history="1">
        <w:r>
          <w:rPr>
            <w:rStyle w:val="a4"/>
          </w:rPr>
          <w:t>статьей 111</w:t>
        </w:r>
      </w:hyperlink>
      <w:r>
        <w:rPr>
          <w:rStyle w:val="s0"/>
        </w:rPr>
        <w:t xml:space="preserve"> Налогового кодекса. В данную строку переносится сумма итоговых значений граф АА и АС формы 100.06;</w:t>
      </w:r>
    </w:p>
    <w:p w:rsidR="00000000" w:rsidRDefault="004C71C8">
      <w:pPr>
        <w:pStyle w:val="pj"/>
      </w:pPr>
      <w:r>
        <w:rPr>
          <w:rStyle w:val="s0"/>
        </w:rPr>
        <w:t>22) в строке 100.00.051 указываются расходы недропользователя, осуществляющего добычу общераспространенных</w:t>
      </w:r>
      <w:r>
        <w:rPr>
          <w:rStyle w:val="s0"/>
        </w:rPr>
        <w:t xml:space="preserve">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на обучение казахстанских кадров и развитие социальной сферы регионов, относимые н</w:t>
      </w:r>
      <w:r>
        <w:rPr>
          <w:rStyle w:val="s0"/>
        </w:rPr>
        <w:t xml:space="preserve">а вычет в соответствии с </w:t>
      </w:r>
      <w:hyperlink r:id="rId92" w:anchor="sub_id=1120000" w:history="1">
        <w:r>
          <w:rPr>
            <w:rStyle w:val="a4"/>
          </w:rPr>
          <w:t>пунктом 1 статьи 112</w:t>
        </w:r>
      </w:hyperlink>
      <w:r>
        <w:rPr>
          <w:rStyle w:val="s0"/>
        </w:rPr>
        <w:t xml:space="preserve"> Налогового кодекса;</w:t>
      </w:r>
    </w:p>
    <w:p w:rsidR="00000000" w:rsidRDefault="004C71C8">
      <w:pPr>
        <w:pStyle w:val="pj"/>
      </w:pPr>
      <w:r>
        <w:rPr>
          <w:rStyle w:val="s0"/>
        </w:rPr>
        <w:t>23) в строке 100.00.052 указывается превышение суммы отрицательной курсовой разницы над суммой положитель</w:t>
      </w:r>
      <w:r>
        <w:rPr>
          <w:rStyle w:val="s0"/>
        </w:rPr>
        <w:t xml:space="preserve">ной курсовой разницы, относимое на вычет в соответствии со </w:t>
      </w:r>
      <w:hyperlink r:id="rId93" w:anchor="sub_id=1130000" w:history="1">
        <w:r>
          <w:rPr>
            <w:rStyle w:val="a4"/>
          </w:rPr>
          <w:t>статьей 113</w:t>
        </w:r>
      </w:hyperlink>
      <w:r>
        <w:rPr>
          <w:rStyle w:val="s0"/>
        </w:rPr>
        <w:t xml:space="preserve"> Налогового кодекса;</w:t>
      </w:r>
    </w:p>
    <w:p w:rsidR="00000000" w:rsidRDefault="004C71C8">
      <w:pPr>
        <w:pStyle w:val="pj"/>
      </w:pPr>
      <w:r>
        <w:rPr>
          <w:rStyle w:val="s0"/>
        </w:rPr>
        <w:t xml:space="preserve">24) в строке 100.00.053 указываются налоги и другие обязательные платежи в бюджет, относимые на вычет в соответствии со </w:t>
      </w:r>
      <w:hyperlink r:id="rId94" w:anchor="sub_id=1140000" w:history="1">
        <w:r>
          <w:rPr>
            <w:rStyle w:val="a4"/>
          </w:rPr>
          <w:t>статьей 114</w:t>
        </w:r>
      </w:hyperlink>
      <w:r>
        <w:rPr>
          <w:rStyle w:val="s0"/>
        </w:rPr>
        <w:t xml:space="preserve"> Налогового кодекса;</w:t>
      </w:r>
    </w:p>
    <w:p w:rsidR="00000000" w:rsidRDefault="004C71C8">
      <w:pPr>
        <w:pStyle w:val="pj"/>
      </w:pPr>
      <w:r>
        <w:rPr>
          <w:rStyle w:val="s0"/>
        </w:rPr>
        <w:t>25) в строке 100.00</w:t>
      </w:r>
      <w:r>
        <w:rPr>
          <w:rStyle w:val="s0"/>
        </w:rPr>
        <w:t xml:space="preserve">.054 указываются вычеты по фиксированным активам, производимые в соответствии со </w:t>
      </w:r>
      <w:hyperlink r:id="rId95" w:anchor="sub_id=1160000" w:history="1">
        <w:r>
          <w:rPr>
            <w:rStyle w:val="a4"/>
          </w:rPr>
          <w:t>статьями 116 - 122</w:t>
        </w:r>
      </w:hyperlink>
      <w:r>
        <w:rPr>
          <w:rStyle w:val="s0"/>
        </w:rPr>
        <w:t xml:space="preserve"> Налогового кодекса. В данную строку переносится сумма строк 100.07.011,</w:t>
      </w:r>
      <w:r>
        <w:rPr>
          <w:rStyle w:val="s0"/>
        </w:rPr>
        <w:t xml:space="preserve"> 100.07.012;</w:t>
      </w:r>
    </w:p>
    <w:p w:rsidR="00000000" w:rsidRDefault="004C71C8">
      <w:pPr>
        <w:pStyle w:val="pj"/>
      </w:pPr>
      <w:r>
        <w:rPr>
          <w:rStyle w:val="s0"/>
        </w:rPr>
        <w:t>в строке 100.00.054 I справочно указываются вычеты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w:t>
      </w:r>
      <w:r>
        <w:rPr>
          <w:rStyle w:val="s0"/>
        </w:rPr>
        <w:t xml:space="preserve">доходного налога, заключенным до 1 января 2009 года в соответствии с законодательством Республики Казахстан об инвестициях, налоговый учет которых осуществляется согласно </w:t>
      </w:r>
      <w:hyperlink r:id="rId96" w:anchor="sub_id=1171000" w:history="1">
        <w:r>
          <w:rPr>
            <w:rStyle w:val="a4"/>
          </w:rPr>
          <w:t>пункту 10 статьи 117</w:t>
        </w:r>
      </w:hyperlink>
      <w:r>
        <w:rPr>
          <w:rStyle w:val="s0"/>
        </w:rPr>
        <w:t xml:space="preserve"> и </w:t>
      </w:r>
      <w:hyperlink r:id="rId97" w:anchor="sub_id=120020100" w:history="1">
        <w:r>
          <w:rPr>
            <w:rStyle w:val="a4"/>
          </w:rPr>
          <w:t>пункту 2-1 статьи 120</w:t>
        </w:r>
      </w:hyperlink>
      <w:r>
        <w:rPr>
          <w:rStyle w:val="s0"/>
        </w:rPr>
        <w:t xml:space="preserve"> Налогового кодекса;</w:t>
      </w:r>
    </w:p>
    <w:p w:rsidR="00000000" w:rsidRDefault="004C71C8">
      <w:pPr>
        <w:pStyle w:val="pj"/>
      </w:pPr>
      <w:r>
        <w:rPr>
          <w:rStyle w:val="s0"/>
        </w:rPr>
        <w:t xml:space="preserve">26) в строке 100.00.055 указываются вычеты по инвестиционным налоговым преференциям в соответствии со </w:t>
      </w:r>
      <w:hyperlink r:id="rId98" w:anchor="sub_id=1230000" w:history="1">
        <w:r>
          <w:rPr>
            <w:rStyle w:val="a4"/>
          </w:rPr>
          <w:t>статьями 123 - 125</w:t>
        </w:r>
      </w:hyperlink>
      <w:r>
        <w:rPr>
          <w:rStyle w:val="s0"/>
        </w:rPr>
        <w:t xml:space="preserve"> Налогового кодекса, а также </w:t>
      </w:r>
      <w:hyperlink r:id="rId99" w:anchor="sub_id=150000" w:history="1">
        <w:r>
          <w:rPr>
            <w:rStyle w:val="a4"/>
          </w:rPr>
          <w:t>статьей 15</w:t>
        </w:r>
      </w:hyperlink>
      <w:r>
        <w:rPr>
          <w:rStyle w:val="s0"/>
        </w:rPr>
        <w:t xml:space="preserve"> Закона о введении. В данную стр</w:t>
      </w:r>
      <w:r>
        <w:rPr>
          <w:rStyle w:val="s0"/>
        </w:rPr>
        <w:t xml:space="preserve">оку переносится строка 100.08.008. Если налогоплательщик применяет инвестиционные налоговые преференции по контрактам, заключенным с уполномоченным государственным органом по инвестициям до 1 января 2009 года в соответствии с </w:t>
      </w:r>
      <w:hyperlink r:id="rId100" w:history="1">
        <w:r>
          <w:rPr>
            <w:rStyle w:val="a4"/>
          </w:rPr>
          <w:t>Законом</w:t>
        </w:r>
      </w:hyperlink>
      <w:r>
        <w:rPr>
          <w:rStyle w:val="s0"/>
        </w:rPr>
        <w:t xml:space="preserve"> Республики Казахстан об инвестициях, в виде отнесения на вычеты из совокупного годового дохода стоимости введенных в эксплуатацию в рамках инвестиционного проекта фиксированных активов, в данную строку также перено</w:t>
      </w:r>
      <w:r>
        <w:rPr>
          <w:rStyle w:val="s0"/>
        </w:rPr>
        <w:t xml:space="preserve">сится строка 100.08.002; </w:t>
      </w:r>
    </w:p>
    <w:p w:rsidR="00000000" w:rsidRDefault="004C71C8">
      <w:pPr>
        <w:pStyle w:val="pj"/>
      </w:pPr>
      <w:r>
        <w:rPr>
          <w:rStyle w:val="s0"/>
        </w:rPr>
        <w:t xml:space="preserve">27) в строке 100.00.056 указываются расходы по приобретению разового талона, относимые на вычет в соответствии со </w:t>
      </w:r>
      <w:hyperlink r:id="rId101" w:anchor="sub_id=390000" w:history="1">
        <w:r>
          <w:rPr>
            <w:rStyle w:val="a4"/>
          </w:rPr>
          <w:t>статьей 39</w:t>
        </w:r>
      </w:hyperlink>
      <w:r>
        <w:rPr>
          <w:rStyle w:val="s0"/>
        </w:rPr>
        <w:t xml:space="preserve"> Закона о введении, пр</w:t>
      </w:r>
      <w:r>
        <w:rPr>
          <w:rStyle w:val="s0"/>
        </w:rPr>
        <w:t>и условии, что налогооблагаемый доход после вычета таких расходов больше нуля;</w:t>
      </w:r>
    </w:p>
    <w:p w:rsidR="00000000" w:rsidRDefault="004C71C8">
      <w:pPr>
        <w:pStyle w:val="pj"/>
      </w:pPr>
      <w:r>
        <w:rPr>
          <w:rStyle w:val="s0"/>
        </w:rPr>
        <w:t xml:space="preserve">28) в строке 100.00.057 указываются прочие расходы, относимые на вычет в соответствии с </w:t>
      </w:r>
      <w:hyperlink r:id="rId102" w:history="1">
        <w:r>
          <w:rPr>
            <w:rStyle w:val="a4"/>
          </w:rPr>
          <w:t>Налоговым кодексом</w:t>
        </w:r>
      </w:hyperlink>
      <w:r>
        <w:rPr>
          <w:rStyle w:val="s0"/>
        </w:rPr>
        <w:t>.</w:t>
      </w:r>
    </w:p>
    <w:p w:rsidR="00000000" w:rsidRDefault="004C71C8">
      <w:pPr>
        <w:pStyle w:val="pj"/>
      </w:pPr>
      <w:r>
        <w:rPr>
          <w:rStyle w:val="s0"/>
        </w:rPr>
        <w:t>в ст</w:t>
      </w:r>
      <w:r>
        <w:rPr>
          <w:rStyle w:val="s0"/>
        </w:rPr>
        <w:t>роке 100.00.057 I указывается управленческие и общеадминистративные расходы нерезидента;</w:t>
      </w:r>
    </w:p>
    <w:p w:rsidR="00000000" w:rsidRDefault="004C71C8">
      <w:pPr>
        <w:pStyle w:val="pj"/>
      </w:pPr>
      <w:r>
        <w:rPr>
          <w:rStyle w:val="s0"/>
        </w:rPr>
        <w:t>29) в строке 100.00.058 указывается сумма, подлежащая отнесению на вычеты. В данную строку переносится строка 100.00.058 I, или строка 100.00.058 II, или строка 100.00</w:t>
      </w:r>
      <w:r>
        <w:rPr>
          <w:rStyle w:val="s0"/>
        </w:rPr>
        <w:t>.058 III:</w:t>
      </w:r>
    </w:p>
    <w:p w:rsidR="00000000" w:rsidRDefault="004C71C8">
      <w:pPr>
        <w:pStyle w:val="pj"/>
      </w:pPr>
      <w:r>
        <w:rPr>
          <w:rStyle w:val="s0"/>
        </w:rPr>
        <w:t>в строке 100.00.058 I указывается общая сумма расходов, относимая на вычет. Определяется как сумма строк с 100.00.030 по 100.00.057. При заполнении Декларации некоммерческими организациями при получении доходов, подлежащих налогообложению в общеу</w:t>
      </w:r>
      <w:r>
        <w:rPr>
          <w:rStyle w:val="s0"/>
        </w:rPr>
        <w:t>становленном порядке, в строках с 100.00.030 по 100.00.057 указывается сумма расходов в целом по некоммерческой организации;</w:t>
      </w:r>
    </w:p>
    <w:p w:rsidR="00000000" w:rsidRDefault="004C71C8">
      <w:pPr>
        <w:pStyle w:val="pj"/>
      </w:pPr>
      <w:r>
        <w:rPr>
          <w:rStyle w:val="s0"/>
        </w:rPr>
        <w:t xml:space="preserve">в строке 100.00.058 II указывается относимая на вычет в соответствии со </w:t>
      </w:r>
      <w:hyperlink r:id="rId103" w:anchor="sub_id=1340000" w:history="1">
        <w:r>
          <w:rPr>
            <w:rStyle w:val="a4"/>
          </w:rPr>
          <w:t>статьей 134</w:t>
        </w:r>
      </w:hyperlink>
      <w:r>
        <w:rPr>
          <w:rStyle w:val="s0"/>
        </w:rPr>
        <w:t xml:space="preserve"> Налогового кодекса сумма расходов некоммерческой организации, которая представляет одновременно Декларацию по корпоративному подоходному налогу по форме 130.00 и Декларацию по корпоративному подоходному налогу по форме</w:t>
      </w:r>
      <w:r>
        <w:rPr>
          <w:rStyle w:val="s0"/>
        </w:rPr>
        <w:t xml:space="preserve"> 100.00. В данную строку переносится строка 130.00.029;</w:t>
      </w:r>
    </w:p>
    <w:p w:rsidR="00000000" w:rsidRDefault="004C71C8">
      <w:pPr>
        <w:pStyle w:val="pj"/>
      </w:pPr>
      <w:r>
        <w:rPr>
          <w:rStyle w:val="s0"/>
        </w:rPr>
        <w:t xml:space="preserve">в строке 100.00.058 III указывается сумма расходов, подлежащая отнесению на вычеты резидентами, имеющими постоянное (- ые) учреждение (-я) за пределами Республики Казахстан. Определяется как разность </w:t>
      </w:r>
      <w:r>
        <w:rPr>
          <w:rStyle w:val="s0"/>
        </w:rPr>
        <w:t>строк 100.00.058 I и 100.09.002.</w:t>
      </w:r>
    </w:p>
    <w:p w:rsidR="00000000" w:rsidRDefault="004C71C8">
      <w:pPr>
        <w:pStyle w:val="pj"/>
      </w:pPr>
      <w:r>
        <w:rPr>
          <w:rStyle w:val="s0"/>
        </w:rPr>
        <w:t>18. В разделе «Корректировка доходов и вычетов»:</w:t>
      </w:r>
    </w:p>
    <w:p w:rsidR="00000000" w:rsidRDefault="004C71C8">
      <w:pPr>
        <w:pStyle w:val="pj"/>
      </w:pPr>
      <w:r>
        <w:rPr>
          <w:rStyle w:val="s0"/>
        </w:rPr>
        <w:t xml:space="preserve">1) в строке 100.00.059 указывается общая сумма корректировок доходов и вычетов, производимых в соответствии со </w:t>
      </w:r>
      <w:hyperlink r:id="rId104" w:anchor="sub_id=1310000" w:history="1">
        <w:r>
          <w:rPr>
            <w:rStyle w:val="a4"/>
          </w:rPr>
          <w:t>статьями 131, 132</w:t>
        </w:r>
      </w:hyperlink>
      <w:r>
        <w:rPr>
          <w:rStyle w:val="s0"/>
        </w:rPr>
        <w:t xml:space="preserve"> Налогового кодекса. Определяется как разность строк 100.00.059 I и 100.00.059 II:</w:t>
      </w:r>
    </w:p>
    <w:p w:rsidR="00000000" w:rsidRDefault="004C71C8">
      <w:pPr>
        <w:pStyle w:val="pj"/>
      </w:pPr>
      <w:r>
        <w:rPr>
          <w:rStyle w:val="s0"/>
        </w:rPr>
        <w:t>в строке 100.00.059 I указывается сумма корректировки доходов, производ</w:t>
      </w:r>
      <w:r>
        <w:rPr>
          <w:rStyle w:val="s0"/>
        </w:rPr>
        <w:t>имой в соответствии со статьями 131, 132 Налогового кодекса;</w:t>
      </w:r>
    </w:p>
    <w:p w:rsidR="00000000" w:rsidRDefault="004C71C8">
      <w:pPr>
        <w:pStyle w:val="pj"/>
      </w:pPr>
      <w:r>
        <w:rPr>
          <w:rStyle w:val="s0"/>
        </w:rPr>
        <w:t>в строке 100.00.059 II указывается сумма корректировки вычетов, производимой в соответствии со статьями 131, 132 Налогового кодекса.</w:t>
      </w:r>
    </w:p>
    <w:p w:rsidR="00000000" w:rsidRDefault="004C71C8">
      <w:pPr>
        <w:pStyle w:val="pj"/>
      </w:pPr>
      <w:r>
        <w:rPr>
          <w:rStyle w:val="s0"/>
        </w:rPr>
        <w:t>19. В разделе «Расчет налогооблагаемого дохода»:</w:t>
      </w:r>
    </w:p>
    <w:p w:rsidR="00000000" w:rsidRDefault="004C71C8">
      <w:pPr>
        <w:pStyle w:val="pj"/>
      </w:pPr>
      <w:r>
        <w:rPr>
          <w:rStyle w:val="s0"/>
        </w:rPr>
        <w:t>1) в строке 1</w:t>
      </w:r>
      <w:r>
        <w:rPr>
          <w:rStyle w:val="s0"/>
        </w:rPr>
        <w:t>00.00.060 указывается налогооблагаемый доход (убыток). Определяется как разность строк 100.00.029 и 100.00.058 с учетом положительного или отрицательного значения строки 100.00.059 (100.00.029 - 100.00.058 + 100.00.059);</w:t>
      </w:r>
    </w:p>
    <w:p w:rsidR="00000000" w:rsidRDefault="004C71C8">
      <w:pPr>
        <w:pStyle w:val="pj"/>
      </w:pPr>
      <w:r>
        <w:rPr>
          <w:rStyle w:val="s0"/>
        </w:rPr>
        <w:t xml:space="preserve">2) в строке 100.00.061 указывается </w:t>
      </w:r>
      <w:r>
        <w:rPr>
          <w:rStyle w:val="s0"/>
        </w:rPr>
        <w:t>сумма доходов, полученных налогоплательщиком - резидентом из источников за пределами Республики Казахстан. Строка 100.00.061 носит справочный характер. Данная строка включает в себя также строку 100.00.061 I:</w:t>
      </w:r>
    </w:p>
    <w:p w:rsidR="00000000" w:rsidRDefault="004C71C8">
      <w:pPr>
        <w:pStyle w:val="pj"/>
      </w:pPr>
      <w:r>
        <w:rPr>
          <w:rStyle w:val="s0"/>
        </w:rPr>
        <w:t>в строке 100.00.061 I указываются доходы, получ</w:t>
      </w:r>
      <w:r>
        <w:rPr>
          <w:rStyle w:val="s0"/>
        </w:rPr>
        <w:t xml:space="preserve">енные в стране с льготным налогообложением, определяемые в соответствии со </w:t>
      </w:r>
      <w:hyperlink r:id="rId105" w:anchor="sub_id=2240000" w:history="1">
        <w:r>
          <w:rPr>
            <w:rStyle w:val="a4"/>
          </w:rPr>
          <w:t>статьей 224</w:t>
        </w:r>
      </w:hyperlink>
      <w:r>
        <w:rPr>
          <w:rStyle w:val="s0"/>
        </w:rPr>
        <w:t xml:space="preserve"> </w:t>
      </w:r>
      <w:r>
        <w:rPr>
          <w:rStyle w:val="s0"/>
        </w:rPr>
        <w:t>Налогового кодекса. В данную строку переносится итоговое значение графы I формы 100.13;</w:t>
      </w:r>
    </w:p>
    <w:p w:rsidR="00000000" w:rsidRDefault="004C71C8">
      <w:pPr>
        <w:pStyle w:val="pj"/>
      </w:pPr>
      <w:r>
        <w:rPr>
          <w:rStyle w:val="s0"/>
        </w:rPr>
        <w:t xml:space="preserve">3) в строке 100.00.062 указывается сумма дохода, подлежащего освобождению от налогообложения в соответствии с международными договорами согласно </w:t>
      </w:r>
      <w:hyperlink r:id="rId106" w:anchor="sub_id=20500" w:history="1">
        <w:r>
          <w:rPr>
            <w:rStyle w:val="a4"/>
          </w:rPr>
          <w:t>пункту 5 статьи 2</w:t>
        </w:r>
      </w:hyperlink>
      <w:r>
        <w:rPr>
          <w:rStyle w:val="s0"/>
        </w:rPr>
        <w:t xml:space="preserve">, </w:t>
      </w:r>
      <w:hyperlink r:id="rId107" w:anchor="sub_id=2120000" w:history="1">
        <w:r>
          <w:rPr>
            <w:rStyle w:val="a4"/>
          </w:rPr>
          <w:t>статьям 212, 213</w:t>
        </w:r>
      </w:hyperlink>
      <w:r>
        <w:rPr>
          <w:rStyle w:val="s0"/>
        </w:rPr>
        <w:t xml:space="preserve"> Налогового кодекса. В данную строку переносится итоговое значение графы Е ф</w:t>
      </w:r>
      <w:r>
        <w:rPr>
          <w:rStyle w:val="s0"/>
        </w:rPr>
        <w:t>ормы 100.12;</w:t>
      </w:r>
    </w:p>
    <w:p w:rsidR="00000000" w:rsidRDefault="004C71C8">
      <w:pPr>
        <w:pStyle w:val="pj"/>
      </w:pPr>
      <w:r>
        <w:rPr>
          <w:rStyle w:val="s0"/>
        </w:rPr>
        <w:t>4) в строке 100.00.063 указывается сумма налогооблагаемого дохода (убытка) с учетом особенностей международного налогообложения. Определяется как сумма строк 100.00.060 и 100.00.061 I за минусом строки 100.00.062 (100.00.060 + 100.00.061 I - 1</w:t>
      </w:r>
      <w:r>
        <w:rPr>
          <w:rStyle w:val="s0"/>
        </w:rPr>
        <w:t>00.00.062);</w:t>
      </w:r>
    </w:p>
    <w:p w:rsidR="00000000" w:rsidRDefault="004C71C8">
      <w:pPr>
        <w:pStyle w:val="pj"/>
      </w:pPr>
      <w:r>
        <w:rPr>
          <w:rStyle w:val="s0"/>
        </w:rPr>
        <w:t xml:space="preserve">5) в строке 100.00.064 указывается убыток, подлежащий переносу в соответствии с </w:t>
      </w:r>
      <w:hyperlink r:id="rId108" w:anchor="sub_id=1370000" w:history="1">
        <w:r>
          <w:rPr>
            <w:rStyle w:val="a4"/>
          </w:rPr>
          <w:t>пунктом 1 статьи 137</w:t>
        </w:r>
      </w:hyperlink>
      <w:r>
        <w:rPr>
          <w:rStyle w:val="s0"/>
        </w:rPr>
        <w:t xml:space="preserve"> Налогового кодекса. Если строка 100.00.063 имеет отрицател</w:t>
      </w:r>
      <w:r>
        <w:rPr>
          <w:rStyle w:val="s0"/>
        </w:rPr>
        <w:t>ьное значение, строка 100.00.064 определяется как сумма модуля строки 100.00.063 и строки 100.07.008 I. Если строка 100.00.063 имеет положительное значение, в строку 100.00.064 переносится строка 100.07.008 I;</w:t>
      </w:r>
    </w:p>
    <w:p w:rsidR="00000000" w:rsidRDefault="004C71C8">
      <w:pPr>
        <w:pStyle w:val="pj"/>
      </w:pPr>
      <w:r>
        <w:rPr>
          <w:rStyle w:val="s0"/>
        </w:rPr>
        <w:t>6) в строке 100.00.065 указывается сумма умень</w:t>
      </w:r>
      <w:r>
        <w:rPr>
          <w:rStyle w:val="s0"/>
        </w:rPr>
        <w:t xml:space="preserve">шения налогооблагаемого дохода в соответствии со </w:t>
      </w:r>
      <w:hyperlink r:id="rId109" w:anchor="sub_id=1330000" w:history="1">
        <w:r>
          <w:rPr>
            <w:rStyle w:val="a4"/>
          </w:rPr>
          <w:t>статьей 133</w:t>
        </w:r>
      </w:hyperlink>
      <w:r>
        <w:rPr>
          <w:rStyle w:val="s0"/>
        </w:rPr>
        <w:t xml:space="preserve"> Налогового кодекса или </w:t>
      </w:r>
      <w:hyperlink r:id="rId110" w:anchor="sub_id=3020000" w:history="1">
        <w:r>
          <w:rPr>
            <w:rStyle w:val="a4"/>
          </w:rPr>
          <w:t>ст</w:t>
        </w:r>
        <w:r>
          <w:rPr>
            <w:rStyle w:val="a4"/>
          </w:rPr>
          <w:t>атьей 3-2</w:t>
        </w:r>
      </w:hyperlink>
      <w:r>
        <w:rPr>
          <w:rStyle w:val="s0"/>
        </w:rPr>
        <w:t xml:space="preserve"> Закона о введении. Определяется как сумма строк 100.00.065 А и 100.00.065 В;</w:t>
      </w:r>
    </w:p>
    <w:p w:rsidR="00000000" w:rsidRDefault="004C71C8">
      <w:pPr>
        <w:pStyle w:val="pj"/>
      </w:pPr>
      <w:r>
        <w:rPr>
          <w:rStyle w:val="s0"/>
        </w:rPr>
        <w:t xml:space="preserve">в строке 100.00.065 А указываются расходы, на которые налогоплательщик может уменьшить налогооблагаемый доход в соответствии с </w:t>
      </w:r>
      <w:hyperlink r:id="rId111" w:anchor="sub_id=1330000" w:history="1">
        <w:r>
          <w:rPr>
            <w:rStyle w:val="a4"/>
          </w:rPr>
          <w:t>пунктом 1 статьи 133</w:t>
        </w:r>
      </w:hyperlink>
      <w:r>
        <w:rPr>
          <w:rStyle w:val="s0"/>
        </w:rPr>
        <w:t xml:space="preserve"> Налогового кодекса. Определяется как сумма строк с 100.00.065 АI по 100.00.065 АIII в пределах 3 процентов от строки 100.00.063 плюс сумма строк 100.00.065 АIV и 100.00.065 АV (((100.00.065 АI</w:t>
      </w:r>
      <w:r>
        <w:rPr>
          <w:rStyle w:val="s0"/>
        </w:rPr>
        <w:t>+100.00.065 АII+100.00.065 АIII) в пределах 3% от 100.00.063) + (100.00.065 АIV + 100.00.065 АV)). При этом если фактическая сумма расходов, отраженная в строках с 100.00.065 AI по 100.00.065 АIII, составляет сумму меньшую, чем три процента от налогооблага</w:t>
      </w:r>
      <w:r>
        <w:rPr>
          <w:rStyle w:val="s0"/>
        </w:rPr>
        <w:t>емого дохода (100.00.063), то исключению из налогооблагаемого дохода подлежит фактическая сумма произведенных расходов. В случае, если сумма составляет сумму большую, чем три процента от налогооблагаемого дохода, исключению подлежит сумма, определенная в р</w:t>
      </w:r>
      <w:r>
        <w:rPr>
          <w:rStyle w:val="s0"/>
        </w:rPr>
        <w:t>азмере трех процентов от налогооблагаемого дохода:</w:t>
      </w:r>
    </w:p>
    <w:p w:rsidR="00000000" w:rsidRDefault="004C71C8">
      <w:pPr>
        <w:pStyle w:val="pj"/>
      </w:pPr>
      <w:r>
        <w:rPr>
          <w:rStyle w:val="s0"/>
        </w:rPr>
        <w:t xml:space="preserve">в строке 100.00.065 AI указывается сумма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r:id="rId112" w:anchor="sub_id=970200" w:history="1">
        <w:r>
          <w:rPr>
            <w:rStyle w:val="a4"/>
          </w:rPr>
          <w:t>пунктом 2 статьи 97</w:t>
        </w:r>
      </w:hyperlink>
      <w:r>
        <w:rPr>
          <w:rStyle w:val="s0"/>
        </w:rPr>
        <w:t xml:space="preserve"> Налогового кодекса;</w:t>
      </w:r>
    </w:p>
    <w:p w:rsidR="00000000" w:rsidRDefault="004C71C8">
      <w:pPr>
        <w:pStyle w:val="pj"/>
      </w:pPr>
      <w:r>
        <w:rPr>
          <w:rStyle w:val="s0"/>
        </w:rPr>
        <w:t>в строке 100.00.065 AII указывается стоимость имущества, переданного некоммерческим организациям и организациям, осуществляющим деятельность в со</w:t>
      </w:r>
      <w:r>
        <w:rPr>
          <w:rStyle w:val="s0"/>
        </w:rPr>
        <w:t>циальной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Данная строка включает в себя также значения графы G формы 10</w:t>
      </w:r>
      <w:r>
        <w:rPr>
          <w:rStyle w:val="s0"/>
        </w:rPr>
        <w:t>0.11 по признаку вида расходов «1»;</w:t>
      </w:r>
    </w:p>
    <w:p w:rsidR="00000000" w:rsidRDefault="004C71C8">
      <w:pPr>
        <w:pStyle w:val="pj"/>
      </w:pPr>
      <w:r>
        <w:rPr>
          <w:rStyle w:val="s0"/>
        </w:rPr>
        <w:t>в строке 100.00.065 AIII указывается спонсорская и благотворительная помощь при наличии решения налогоплательщика на основании обращения со стороны лица, получающего помощь. Данная строка включает в себя также значения г</w:t>
      </w:r>
      <w:r>
        <w:rPr>
          <w:rStyle w:val="s0"/>
        </w:rPr>
        <w:t>рафы G формы 100.11 по признаку вида расходов «2»;</w:t>
      </w:r>
    </w:p>
    <w:p w:rsidR="00000000" w:rsidRDefault="004C71C8">
      <w:pPr>
        <w:pStyle w:val="pj"/>
      </w:pPr>
      <w:r>
        <w:rPr>
          <w:rStyle w:val="s0"/>
        </w:rPr>
        <w:t>в строке 100.00.065 AIV указывается 2-кратный размер произведенных расходов на оплату труда инвалидов и 50 процентов от суммы исчисленного социального налога от заработной платы и других выплат инвалидам;</w:t>
      </w:r>
    </w:p>
    <w:p w:rsidR="00000000" w:rsidRDefault="004C71C8">
      <w:pPr>
        <w:pStyle w:val="pj"/>
      </w:pPr>
      <w:r>
        <w:rPr>
          <w:rStyle w:val="s0"/>
        </w:rPr>
        <w:t>в строке 100.00.065 AV указываются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4C71C8">
      <w:pPr>
        <w:pStyle w:val="pj"/>
      </w:pPr>
      <w:r>
        <w:rPr>
          <w:rStyle w:val="s0"/>
        </w:rPr>
        <w:t>в строк</w:t>
      </w:r>
      <w:r>
        <w:rPr>
          <w:rStyle w:val="s0"/>
        </w:rPr>
        <w:t xml:space="preserve">е 100.00.065 В указываются доходы, на которые налогоплательщик может уменьшить налогооблагаемый доход в соответствии с </w:t>
      </w:r>
      <w:hyperlink r:id="rId113" w:anchor="sub_id=1330200" w:history="1">
        <w:r>
          <w:rPr>
            <w:rStyle w:val="a4"/>
          </w:rPr>
          <w:t>пунктом 2 статьи 133</w:t>
        </w:r>
      </w:hyperlink>
      <w:r>
        <w:rPr>
          <w:rStyle w:val="s0"/>
        </w:rPr>
        <w:t xml:space="preserve"> Налогового кодекса. Определяетс</w:t>
      </w:r>
      <w:r>
        <w:rPr>
          <w:rStyle w:val="s0"/>
        </w:rPr>
        <w:t>я как сумма строк с 100.00.065 В I по 100.00.065 В IX:</w:t>
      </w:r>
    </w:p>
    <w:p w:rsidR="00000000" w:rsidRDefault="004C71C8">
      <w:pPr>
        <w:pStyle w:val="pj"/>
      </w:pPr>
      <w:r>
        <w:rPr>
          <w:rStyle w:val="s0"/>
        </w:rPr>
        <w:t>в строке 100.00.065 В I указывается вознаграждение по финансовому лизингу основных средств, инвестиций в недвижимость, биологических активов;</w:t>
      </w:r>
    </w:p>
    <w:p w:rsidR="00000000" w:rsidRDefault="004C71C8">
      <w:pPr>
        <w:pStyle w:val="pj"/>
      </w:pPr>
      <w:r>
        <w:rPr>
          <w:rStyle w:val="s0"/>
        </w:rPr>
        <w:t>в строке 100.00.065 В II указывается вознаграждение по долг</w:t>
      </w:r>
      <w:r>
        <w:rPr>
          <w:rStyle w:val="s0"/>
        </w:rPr>
        <w:t>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4C71C8">
      <w:pPr>
        <w:pStyle w:val="pj"/>
      </w:pPr>
      <w:r>
        <w:rPr>
          <w:rStyle w:val="s0"/>
        </w:rPr>
        <w:t>в строке 100.00.065 В III указываются доходы от прироста стоимости при реализации государстве</w:t>
      </w:r>
      <w:r>
        <w:rPr>
          <w:rStyle w:val="s0"/>
        </w:rPr>
        <w:t>нных эмиссионных ценных бумаг. В данную строку переносится строка 100.01.011 II;</w:t>
      </w:r>
    </w:p>
    <w:p w:rsidR="00000000" w:rsidRDefault="004C71C8">
      <w:pPr>
        <w:pStyle w:val="pj"/>
      </w:pPr>
      <w:r>
        <w:rPr>
          <w:rStyle w:val="s0"/>
        </w:rPr>
        <w:t xml:space="preserve">в строке 100.00.065 В IV указываются доходы от прироста стоимости при реализации агентских облигаций. В данную строку переносится строка 100.01.011 III; </w:t>
      </w:r>
    </w:p>
    <w:p w:rsidR="00000000" w:rsidRDefault="004C71C8">
      <w:pPr>
        <w:pStyle w:val="pj"/>
      </w:pPr>
      <w:r>
        <w:rPr>
          <w:rStyle w:val="s0"/>
        </w:rPr>
        <w:t>в строке 100.00.065 В</w:t>
      </w:r>
      <w:r>
        <w:rPr>
          <w:rStyle w:val="s0"/>
        </w:rPr>
        <w:t xml:space="preserve"> V указывается вознаграждение по государственным эмиссионным ценным бумагам, агентским облигациям;</w:t>
      </w:r>
    </w:p>
    <w:p w:rsidR="00000000" w:rsidRDefault="004C71C8">
      <w:pPr>
        <w:pStyle w:val="pj"/>
      </w:pPr>
      <w:r>
        <w:rPr>
          <w:rStyle w:val="s0"/>
        </w:rPr>
        <w:t>в строке 100.00.065 В VI указывается стоимость имущества, полученного в виде гуманитарной помощи в случае возникновения чрезвычайных ситуаций природного и те</w:t>
      </w:r>
      <w:r>
        <w:rPr>
          <w:rStyle w:val="s0"/>
        </w:rPr>
        <w:t>хногенного характера и использованного по назначению;</w:t>
      </w:r>
    </w:p>
    <w:p w:rsidR="00000000" w:rsidRDefault="004C71C8">
      <w:pPr>
        <w:pStyle w:val="pj"/>
      </w:pPr>
      <w:r>
        <w:rPr>
          <w:rStyle w:val="s0"/>
        </w:rPr>
        <w:t>в строке 100.00.065 В VII указывается стоимость основных средств, полученных на безвозмездной основе республиканским государственным предприятием от государственного органа или республиканского государс</w:t>
      </w:r>
      <w:r>
        <w:rPr>
          <w:rStyle w:val="s0"/>
        </w:rPr>
        <w:t>твенного предприятия на основании решения Правительства Республики Казахстан;</w:t>
      </w:r>
    </w:p>
    <w:p w:rsidR="00000000" w:rsidRDefault="004C71C8">
      <w:pPr>
        <w:pStyle w:val="pj"/>
      </w:pPr>
      <w:r>
        <w:rPr>
          <w:rStyle w:val="s0"/>
        </w:rPr>
        <w:t>в строке 100.00.065 В VIII указываются доходы от прироста стоимости при реализации акций и долей участия в юридическом лице или консорциуме, созданном в соответствии с законодате</w:t>
      </w:r>
      <w:r>
        <w:rPr>
          <w:rStyle w:val="s0"/>
        </w:rPr>
        <w:t>льством Республики Казахстан. Данная строка заполняется в случае, если 50 и более процентов стоимости уставного (акционерного) капитала или акций (долей участия) указанного юридического лица или консорциума на день такой реализации составляет имущество лиц</w:t>
      </w:r>
      <w:r>
        <w:rPr>
          <w:rStyle w:val="s0"/>
        </w:rPr>
        <w:t xml:space="preserve"> (лица), не являющихся (не являющегося) недропользователями (недропользователем). В данную строку переносится строка 100.01.003 I;</w:t>
      </w:r>
    </w:p>
    <w:p w:rsidR="00000000" w:rsidRDefault="004C71C8">
      <w:pPr>
        <w:pStyle w:val="pj"/>
      </w:pPr>
      <w:r>
        <w:rPr>
          <w:rStyle w:val="s0"/>
        </w:rPr>
        <w:t>в строке 100.00.065 В IX указываются доходы от прироста стоимости при реализации методом открытых торгов на фондовой бирже, ф</w:t>
      </w:r>
      <w:r>
        <w:rPr>
          <w:rStyle w:val="s0"/>
        </w:rPr>
        <w:t>ункционирующей на территории Республики Казахстан, ценных бумаг, находящихся на день реализации в официальных списках данной фондовой биржи. В данную строку переносится сумма строк 100.01.003 II и 100.01.011 I;</w:t>
      </w:r>
    </w:p>
    <w:p w:rsidR="00000000" w:rsidRDefault="004C71C8">
      <w:pPr>
        <w:pStyle w:val="pj"/>
      </w:pPr>
      <w:r>
        <w:rPr>
          <w:rStyle w:val="s0"/>
        </w:rPr>
        <w:t>7) в строке 100.00.066 указывается налогообла</w:t>
      </w:r>
      <w:r>
        <w:rPr>
          <w:rStyle w:val="s0"/>
        </w:rPr>
        <w:t xml:space="preserve">гаемый доход с учетом уменьшения, производимого в соответствии со </w:t>
      </w:r>
      <w:hyperlink r:id="rId114" w:anchor="sub_id=1330000" w:history="1">
        <w:r>
          <w:rPr>
            <w:rStyle w:val="a4"/>
          </w:rPr>
          <w:t>статьей 133</w:t>
        </w:r>
      </w:hyperlink>
      <w:r>
        <w:rPr>
          <w:rStyle w:val="s0"/>
        </w:rPr>
        <w:t xml:space="preserve"> Налогового кодекса, а также </w:t>
      </w:r>
      <w:hyperlink r:id="rId115" w:anchor="sub_id=3020000" w:history="1">
        <w:r>
          <w:rPr>
            <w:rStyle w:val="a4"/>
          </w:rPr>
          <w:t>пунктом 3 - 2</w:t>
        </w:r>
      </w:hyperlink>
      <w:r>
        <w:rPr>
          <w:rStyle w:val="s0"/>
        </w:rPr>
        <w:t xml:space="preserve"> Закона о введении. Определяется как разность строк </w:t>
      </w:r>
    </w:p>
    <w:p w:rsidR="00000000" w:rsidRDefault="004C71C8">
      <w:pPr>
        <w:pStyle w:val="pj"/>
      </w:pPr>
      <w:r>
        <w:rPr>
          <w:rStyle w:val="s0"/>
        </w:rPr>
        <w:t xml:space="preserve">100.00.063 и 100.00.065 (100.00.063 - 100.00.065). В случае если строка 100.00.065 больше строки 100.00.063, в строке 100.00.066 указывается ноль; </w:t>
      </w:r>
    </w:p>
    <w:p w:rsidR="00000000" w:rsidRDefault="004C71C8">
      <w:pPr>
        <w:pStyle w:val="pj"/>
      </w:pPr>
      <w:r>
        <w:rPr>
          <w:rStyle w:val="s0"/>
        </w:rPr>
        <w:t xml:space="preserve">8) в строке 100.00.067 указываются убытки, перенесенные из предыдущих налоговых периодов; </w:t>
      </w:r>
    </w:p>
    <w:p w:rsidR="00000000" w:rsidRDefault="004C71C8">
      <w:pPr>
        <w:pStyle w:val="pj"/>
      </w:pPr>
      <w:r>
        <w:rPr>
          <w:rStyle w:val="s0"/>
        </w:rPr>
        <w:t>9) в строке 100.00.068 указывается налогооблагаемый доход с учетом перенесенных убытков. Заполняется в случае, если в строке 100.00.066 отражено положительное значен</w:t>
      </w:r>
      <w:r>
        <w:rPr>
          <w:rStyle w:val="s0"/>
        </w:rPr>
        <w:t>ие. Определяется как разность строк 100.00.066 и 100.00.067 (100.00.066 - 100.00.067). Если строка 100.00.067 больше строки 100.00.066, в строке 100.00.068 указывается ноль.</w:t>
      </w:r>
    </w:p>
    <w:p w:rsidR="00000000" w:rsidRDefault="004C71C8">
      <w:pPr>
        <w:pStyle w:val="pj"/>
      </w:pPr>
      <w:r>
        <w:rPr>
          <w:rStyle w:val="s0"/>
        </w:rPr>
        <w:t>20. В разделе «Расчет налогового обязательства»:</w:t>
      </w:r>
    </w:p>
    <w:p w:rsidR="00000000" w:rsidRDefault="004C71C8">
      <w:pPr>
        <w:pStyle w:val="pj"/>
      </w:pPr>
      <w:r>
        <w:rPr>
          <w:rStyle w:val="s0"/>
        </w:rPr>
        <w:t>1) в строке 100.00.069 указываетс</w:t>
      </w:r>
      <w:r>
        <w:rPr>
          <w:rStyle w:val="s0"/>
        </w:rPr>
        <w:t xml:space="preserve">я ставка корпоративного подоходного налога в соответствии со </w:t>
      </w:r>
      <w:hyperlink r:id="rId116" w:anchor="sub_id=40000" w:history="1">
        <w:r>
          <w:rPr>
            <w:rStyle w:val="a4"/>
          </w:rPr>
          <w:t>статьей 4</w:t>
        </w:r>
      </w:hyperlink>
      <w:r>
        <w:rPr>
          <w:rStyle w:val="s0"/>
        </w:rPr>
        <w:t xml:space="preserve"> Закона о введении или в соответствии с </w:t>
      </w:r>
      <w:hyperlink r:id="rId117" w:anchor="sub_id=1470200" w:history="1">
        <w:r>
          <w:rPr>
            <w:rStyle w:val="a4"/>
          </w:rPr>
          <w:t>пунктом 2 статьи 147</w:t>
        </w:r>
      </w:hyperlink>
      <w:r>
        <w:rPr>
          <w:rStyle w:val="s0"/>
        </w:rPr>
        <w:t xml:space="preserve"> Налогового кодекса, в процентах. Данная строка заполняется в случае, если налогоплательщик не осуществляет ведение раздельного учета, предусмотренного </w:t>
      </w:r>
      <w:hyperlink r:id="rId118" w:anchor="sub_id=580000" w:history="1">
        <w:r>
          <w:rPr>
            <w:rStyle w:val="a4"/>
          </w:rPr>
          <w:t>статьей 58</w:t>
        </w:r>
      </w:hyperlink>
      <w:r>
        <w:rPr>
          <w:rStyle w:val="s0"/>
        </w:rPr>
        <w:t xml:space="preserve"> и </w:t>
      </w:r>
      <w:hyperlink r:id="rId119" w:anchor="sub_id=4480400" w:history="1">
        <w:r>
          <w:rPr>
            <w:rStyle w:val="a4"/>
          </w:rPr>
          <w:t>пунктом 4 статьи 448</w:t>
        </w:r>
      </w:hyperlink>
      <w:r>
        <w:rPr>
          <w:rStyle w:val="s0"/>
        </w:rPr>
        <w:t xml:space="preserve"> Налогового кодекса;</w:t>
      </w:r>
    </w:p>
    <w:p w:rsidR="00000000" w:rsidRDefault="004C71C8">
      <w:pPr>
        <w:pStyle w:val="pj"/>
      </w:pPr>
      <w:r>
        <w:rPr>
          <w:rStyle w:val="s0"/>
        </w:rPr>
        <w:t>2) в строке 100.00.070 указывается сумма уплаченных за пределами Республики Казахстан налогов н</w:t>
      </w:r>
      <w:r>
        <w:rPr>
          <w:rStyle w:val="s0"/>
        </w:rPr>
        <w:t>а доходы или идентичного вида подоходного налога с доходов, полученных налогоплательщиком-резидентом из источников за пределами Республики Казахстан, которая зачитывается при уплате корпоративного подоходного налога в Республике Казахстан в соответствии со</w:t>
      </w:r>
      <w:r>
        <w:rPr>
          <w:rStyle w:val="s0"/>
        </w:rPr>
        <w:t xml:space="preserve"> </w:t>
      </w:r>
      <w:hyperlink r:id="rId120" w:anchor="sub_id=2230000" w:history="1">
        <w:r>
          <w:rPr>
            <w:rStyle w:val="a4"/>
          </w:rPr>
          <w:t>статьей 223</w:t>
        </w:r>
      </w:hyperlink>
      <w:r>
        <w:rPr>
          <w:rStyle w:val="s0"/>
        </w:rPr>
        <w:t xml:space="preserve"> Налогового кодекса. В данную строку переносится итоговое значение графы Т формы 100.13;</w:t>
      </w:r>
    </w:p>
    <w:p w:rsidR="00000000" w:rsidRDefault="004C71C8">
      <w:pPr>
        <w:pStyle w:val="pj"/>
      </w:pPr>
      <w:r>
        <w:rPr>
          <w:rStyle w:val="s0"/>
        </w:rPr>
        <w:t>3) в строке 100.00.071 указывается сумма корпоративного подоходного на</w:t>
      </w:r>
      <w:r>
        <w:rPr>
          <w:rStyle w:val="s0"/>
        </w:rPr>
        <w:t>лога с учетом зачета иностранного налога. Определяется как разность произведения строк 100.00.068 и 100.00.069 и строки 100.00.70 (100.00.068 х 100.00.069 - 100.00.070). Если строка 100.00.070 превышает произведение строк 100.00.068 и 100.00.069, то в стро</w:t>
      </w:r>
      <w:r>
        <w:rPr>
          <w:rStyle w:val="s0"/>
        </w:rPr>
        <w:t>ке 100.00.071 указывается ноль;</w:t>
      </w:r>
    </w:p>
    <w:p w:rsidR="00000000" w:rsidRDefault="004C71C8">
      <w:pPr>
        <w:pStyle w:val="pj"/>
      </w:pPr>
      <w:r>
        <w:rPr>
          <w:rStyle w:val="s0"/>
        </w:rPr>
        <w:t>4) в строке 100.00.072 указывается сумма корпоративного подоходного налога, удержанного в налоговом периоде у источника выплаты с дохода в виде выигрыша, уменьшающая сумму корпоративного подоходного налога, подлежащего уплат</w:t>
      </w:r>
      <w:r>
        <w:rPr>
          <w:rStyle w:val="s0"/>
        </w:rPr>
        <w:t xml:space="preserve">е в бюджет в соответствии с </w:t>
      </w:r>
      <w:hyperlink r:id="rId121" w:anchor="sub_id=1390200" w:history="1">
        <w:r>
          <w:rPr>
            <w:rStyle w:val="a4"/>
          </w:rPr>
          <w:t>пунктом 2 статьи 139</w:t>
        </w:r>
      </w:hyperlink>
      <w:r>
        <w:rPr>
          <w:rStyle w:val="s0"/>
        </w:rPr>
        <w:t xml:space="preserve"> Налогового кодекса;</w:t>
      </w:r>
    </w:p>
    <w:p w:rsidR="00000000" w:rsidRDefault="004C71C8">
      <w:pPr>
        <w:pStyle w:val="pj"/>
      </w:pPr>
      <w:r>
        <w:rPr>
          <w:rStyle w:val="s0"/>
        </w:rPr>
        <w:t xml:space="preserve">5) в строке 100.00.073 I указывается сумма корпоративного подоходного налога, удержанного у источника </w:t>
      </w:r>
      <w:r>
        <w:rPr>
          <w:rStyle w:val="s0"/>
        </w:rPr>
        <w:t xml:space="preserve">выплаты с дохода в виде вознаграждения в предыдущих налоговых периодах и перенесенная в соответствии с </w:t>
      </w:r>
      <w:hyperlink r:id="rId122" w:anchor="sub_id=1390300" w:history="1">
        <w:r>
          <w:rPr>
            <w:rStyle w:val="a4"/>
          </w:rPr>
          <w:t>пунктом 3 статьи 139</w:t>
        </w:r>
      </w:hyperlink>
      <w:r>
        <w:rPr>
          <w:rStyle w:val="s0"/>
        </w:rPr>
        <w:t xml:space="preserve"> Налогового кодекса;</w:t>
      </w:r>
    </w:p>
    <w:p w:rsidR="00000000" w:rsidRDefault="004C71C8">
      <w:pPr>
        <w:pStyle w:val="pj"/>
      </w:pPr>
      <w:r>
        <w:rPr>
          <w:rStyle w:val="s0"/>
        </w:rPr>
        <w:t>6) в строке 100.00.073 II у</w:t>
      </w:r>
      <w:r>
        <w:rPr>
          <w:rStyle w:val="s0"/>
        </w:rPr>
        <w:t xml:space="preserve">казывается сумма корпоративного подоходного налога, удержанного в налоговом периоде у источника выплаты с дохода в виде вознаграждения, уменьшающая сумму корпоративного подоходного налога, подлежащего уплате в бюджет в соответствии с </w:t>
      </w:r>
      <w:hyperlink r:id="rId123" w:anchor="sub_id=1390200" w:history="1">
        <w:r>
          <w:rPr>
            <w:rStyle w:val="a4"/>
          </w:rPr>
          <w:t>пунктом 2 статьи 139</w:t>
        </w:r>
      </w:hyperlink>
      <w:r>
        <w:rPr>
          <w:rStyle w:val="s0"/>
        </w:rPr>
        <w:t xml:space="preserve"> Налогового кодекса;</w:t>
      </w:r>
    </w:p>
    <w:p w:rsidR="00000000" w:rsidRDefault="004C71C8">
      <w:pPr>
        <w:pStyle w:val="pj"/>
      </w:pPr>
      <w:r>
        <w:rPr>
          <w:rStyle w:val="s0"/>
        </w:rPr>
        <w:t xml:space="preserve">7) в строке 100.00.074 указывается сумма исчисленного корпоративного подоходного налога за налоговый период, определяемая как разность строк 100.00.074 </w:t>
      </w:r>
      <w:r>
        <w:rPr>
          <w:rStyle w:val="s0"/>
        </w:rPr>
        <w:t>I и 100.00.074 II и 100.00.074 III и 100.00.074 IV (100.00.074 I - 100.00.074 II - 100.00.074 III - 100.00.074 IV - 100.00.074 V):</w:t>
      </w:r>
    </w:p>
    <w:p w:rsidR="00000000" w:rsidRDefault="004C71C8">
      <w:pPr>
        <w:pStyle w:val="pj"/>
      </w:pPr>
      <w:r>
        <w:rPr>
          <w:rStyle w:val="s0"/>
        </w:rPr>
        <w:t xml:space="preserve">в строке 100.00.074 I указывается сумма исчисленного корпоративного подоходного налога за налоговый период в соответствии со </w:t>
      </w:r>
      <w:hyperlink r:id="rId124" w:anchor="sub_id=1390000" w:history="1">
        <w:r>
          <w:rPr>
            <w:rStyle w:val="a4"/>
          </w:rPr>
          <w:t>статьей 139</w:t>
        </w:r>
      </w:hyperlink>
      <w:r>
        <w:rPr>
          <w:rStyle w:val="s0"/>
        </w:rPr>
        <w:t xml:space="preserve"> Налогового кодекса. Определяется как разность строк 100.00.071, 100.00.072, 100.00.073 I, 100.00.073 II (100.00.071 - 100.00.072 - 100.00.073 I - 100.00.073 II</w:t>
      </w:r>
      <w:r>
        <w:rPr>
          <w:rStyle w:val="s0"/>
        </w:rPr>
        <w:t>). Если полученная разность меньше ноля, то в строке 100.00.074 I указывается ноль;</w:t>
      </w:r>
    </w:p>
    <w:p w:rsidR="00000000" w:rsidRDefault="004C71C8">
      <w:pPr>
        <w:pStyle w:val="pj"/>
      </w:pPr>
      <w:r>
        <w:rPr>
          <w:rStyle w:val="s0"/>
        </w:rPr>
        <w:t xml:space="preserve">в строке 100.00.074 II указывается сумма уменьшения исчисленного корпоративного подоходного налога за налоговый период в соответствии со </w:t>
      </w:r>
      <w:hyperlink r:id="rId125" w:anchor="sub_id=4510000" w:history="1">
        <w:r>
          <w:rPr>
            <w:rStyle w:val="a4"/>
          </w:rPr>
          <w:t>статьей 451</w:t>
        </w:r>
      </w:hyperlink>
      <w:r>
        <w:rPr>
          <w:rStyle w:val="s0"/>
        </w:rPr>
        <w:t xml:space="preserve"> Налогового кодекса. Заполняется налогоплательщиками, осуществляющими деятельность в рамках специального налогового режима, предусмотренного </w:t>
      </w:r>
      <w:hyperlink r:id="rId126" w:anchor="sub_id=4480000" w:history="1">
        <w:r>
          <w:rPr>
            <w:rStyle w:val="a4"/>
          </w:rPr>
          <w:t>статьями 448 - 452</w:t>
        </w:r>
      </w:hyperlink>
      <w:r>
        <w:rPr>
          <w:rStyle w:val="s0"/>
        </w:rPr>
        <w:t xml:space="preserve"> Налогового кодекса. Определяется как 70 процентов от строки 100.00.074 I (100.00.074 I х 70%);</w:t>
      </w:r>
    </w:p>
    <w:p w:rsidR="00000000" w:rsidRDefault="004C71C8">
      <w:pPr>
        <w:pStyle w:val="pj"/>
      </w:pPr>
      <w:r>
        <w:rPr>
          <w:rStyle w:val="s0"/>
        </w:rPr>
        <w:t>в строке 100.00.074 III указывается сумма уменьшения корпоративного подоходного налога в связи с применением ст</w:t>
      </w:r>
      <w:r>
        <w:rPr>
          <w:rStyle w:val="s0"/>
        </w:rPr>
        <w:t>андартных налоговых льгот в соответствии с контрактом, заключенным с уполномоченным органом по инвестициям. В данную строку переносится строка 100.18.010;</w:t>
      </w:r>
    </w:p>
    <w:p w:rsidR="00000000" w:rsidRDefault="004C71C8">
      <w:pPr>
        <w:pStyle w:val="pj"/>
      </w:pPr>
      <w:r>
        <w:rPr>
          <w:rStyle w:val="s0"/>
        </w:rPr>
        <w:t>в строке 100.00.074 IV указывается сумма, на которую налогоплательщик может уменьшить исчисленный кор</w:t>
      </w:r>
      <w:r>
        <w:rPr>
          <w:rStyle w:val="s0"/>
        </w:rPr>
        <w:t xml:space="preserve">поративный подоходный налог на основании контракта, заключенного с уполномоченным государственным органом по инвестициям до 1 января 2009 года в соответствии с </w:t>
      </w:r>
      <w:hyperlink r:id="rId127" w:history="1">
        <w:r>
          <w:rPr>
            <w:rStyle w:val="a4"/>
          </w:rPr>
          <w:t>Законом</w:t>
        </w:r>
      </w:hyperlink>
      <w:r>
        <w:rPr>
          <w:rStyle w:val="s0"/>
        </w:rPr>
        <w:t xml:space="preserve"> Республики Казахстан об </w:t>
      </w:r>
      <w:r>
        <w:rPr>
          <w:rStyle w:val="s0"/>
        </w:rPr>
        <w:t>инвестициях;</w:t>
      </w:r>
    </w:p>
    <w:p w:rsidR="00000000" w:rsidRDefault="004C71C8">
      <w:pPr>
        <w:pStyle w:val="pj"/>
      </w:pPr>
      <w:r>
        <w:rPr>
          <w:rStyle w:val="s0"/>
        </w:rPr>
        <w:t xml:space="preserve">в строке 100.00.074 V указывается сумма уменьшения исчисленного корпоративного подоходного налога за налоговый период в соответствии со </w:t>
      </w:r>
      <w:hyperlink r:id="rId128" w:anchor="sub_id=1510000" w:history="1">
        <w:r>
          <w:rPr>
            <w:rStyle w:val="a4"/>
          </w:rPr>
          <w:t>статьей 151</w:t>
        </w:r>
      </w:hyperlink>
      <w:r>
        <w:rPr>
          <w:rStyle w:val="s0"/>
        </w:rPr>
        <w:t xml:space="preserve"> Налогового</w:t>
      </w:r>
      <w:r>
        <w:rPr>
          <w:rStyle w:val="s0"/>
        </w:rPr>
        <w:t xml:space="preserve"> кодекса. Заполняется налогоплательщиками, осуществляющими деятельность на территориях специальных экономических зон и соответствующими условиям, установленным </w:t>
      </w:r>
      <w:hyperlink r:id="rId129" w:anchor="sub_id=1500000" w:history="1">
        <w:r>
          <w:rPr>
            <w:rStyle w:val="a4"/>
          </w:rPr>
          <w:t>статьей 150</w:t>
        </w:r>
      </w:hyperlink>
      <w:r>
        <w:rPr>
          <w:rStyle w:val="s0"/>
        </w:rPr>
        <w:t xml:space="preserve"> Налогового кодекса. Определяется как 100 процентов от строки 100.00.074 I (100.00.074 I х 100%);</w:t>
      </w:r>
    </w:p>
    <w:p w:rsidR="00000000" w:rsidRDefault="004C71C8">
      <w:pPr>
        <w:pStyle w:val="pj"/>
      </w:pPr>
      <w:r>
        <w:rPr>
          <w:rStyle w:val="s0"/>
        </w:rPr>
        <w:t>8) в строке 100.00.075 указывается чистый доход юридического лица -нерезидента от деятельности в Республике Казахстан через постоянное учреждение в соответств</w:t>
      </w:r>
      <w:r>
        <w:rPr>
          <w:rStyle w:val="s0"/>
        </w:rPr>
        <w:t xml:space="preserve">ии с </w:t>
      </w:r>
      <w:hyperlink r:id="rId130" w:anchor="sub_id=1990000" w:history="1">
        <w:r>
          <w:rPr>
            <w:rStyle w:val="a4"/>
          </w:rPr>
          <w:t>пунктом 1 статьи 199</w:t>
        </w:r>
      </w:hyperlink>
      <w:r>
        <w:rPr>
          <w:rStyle w:val="s0"/>
        </w:rPr>
        <w:t xml:space="preserve"> Налогового кодекса. Определяется как разность строк 100.00.068 и 100.00.074;</w:t>
      </w:r>
    </w:p>
    <w:p w:rsidR="00000000" w:rsidRDefault="004C71C8">
      <w:pPr>
        <w:pStyle w:val="pj"/>
      </w:pPr>
      <w:r>
        <w:rPr>
          <w:rStyle w:val="s0"/>
        </w:rPr>
        <w:t xml:space="preserve">9) в строке 100.00.076 указывается сумма корпоративного подоходного </w:t>
      </w:r>
      <w:r>
        <w:rPr>
          <w:rStyle w:val="s0"/>
        </w:rPr>
        <w:t>налога на чистый доход:</w:t>
      </w:r>
    </w:p>
    <w:p w:rsidR="00000000" w:rsidRDefault="004C71C8">
      <w:pPr>
        <w:pStyle w:val="pj"/>
      </w:pPr>
      <w:r>
        <w:rPr>
          <w:rStyle w:val="s0"/>
        </w:rPr>
        <w:t xml:space="preserve">в строке 100.00.076 I указывается сумма корпоративного подоходного налога на чистый доход, исчисленного в соответствии с </w:t>
      </w:r>
      <w:hyperlink r:id="rId131" w:anchor="sub_id=1990000" w:history="1">
        <w:r>
          <w:rPr>
            <w:rStyle w:val="a4"/>
          </w:rPr>
          <w:t>пунктом 1 статьи 199</w:t>
        </w:r>
      </w:hyperlink>
      <w:r>
        <w:rPr>
          <w:rStyle w:val="s0"/>
        </w:rPr>
        <w:t xml:space="preserve"> Налог</w:t>
      </w:r>
      <w:r>
        <w:rPr>
          <w:rStyle w:val="s0"/>
        </w:rPr>
        <w:t>ового кодекса по ставке 15 процентов (100.00.075 х 15%);</w:t>
      </w:r>
    </w:p>
    <w:p w:rsidR="00000000" w:rsidRDefault="004C71C8">
      <w:pPr>
        <w:pStyle w:val="pj"/>
      </w:pPr>
      <w:r>
        <w:rPr>
          <w:rStyle w:val="s0"/>
        </w:rPr>
        <w:t xml:space="preserve">в строке 100.00.076 II указывается сумма корпоративного подоходного налога на чистый доход, исчисленный в соответствии со </w:t>
      </w:r>
      <w:hyperlink r:id="rId132" w:anchor="sub_id=2120000" w:history="1">
        <w:r>
          <w:rPr>
            <w:rStyle w:val="a4"/>
          </w:rPr>
          <w:t>статьей 212</w:t>
        </w:r>
      </w:hyperlink>
      <w:r>
        <w:rPr>
          <w:rStyle w:val="s0"/>
        </w:rPr>
        <w:t xml:space="preserve"> Налогового кодекса по ставке, предусмотренной международным договором. Если налогоплательщиком применяются положения международного договора в отношении корпоративного подоходного налога на чистый доход, указывается ставка корпоративног</w:t>
      </w:r>
      <w:r>
        <w:rPr>
          <w:rStyle w:val="s0"/>
        </w:rPr>
        <w:t xml:space="preserve">о подоходного налога на чистый доход; </w:t>
      </w:r>
    </w:p>
    <w:p w:rsidR="00000000" w:rsidRDefault="004C71C8">
      <w:pPr>
        <w:pStyle w:val="pj"/>
      </w:pPr>
      <w:r>
        <w:rPr>
          <w:rStyle w:val="s0"/>
        </w:rPr>
        <w:t xml:space="preserve">строка 100.00.076 III заполняется в случае, если заполнена строка 100.00.076 II. В данной строке указывается код страны согласно </w:t>
      </w:r>
      <w:hyperlink w:anchor="sub7800" w:history="1">
        <w:r>
          <w:rPr>
            <w:rStyle w:val="a4"/>
          </w:rPr>
          <w:t>пункту 78</w:t>
        </w:r>
      </w:hyperlink>
      <w:r>
        <w:rPr>
          <w:rStyle w:val="s0"/>
        </w:rPr>
        <w:t xml:space="preserve"> настоящих Правил, с которой Республикой Казахста</w:t>
      </w:r>
      <w:r>
        <w:rPr>
          <w:rStyle w:val="s0"/>
        </w:rPr>
        <w:t>н заключен указанный международный договор;</w:t>
      </w:r>
    </w:p>
    <w:p w:rsidR="00000000" w:rsidRDefault="004C71C8">
      <w:pPr>
        <w:pStyle w:val="pj"/>
      </w:pPr>
      <w:r>
        <w:rPr>
          <w:rStyle w:val="s0"/>
        </w:rPr>
        <w:t>строка 100.00.076 IV заполняется в случае, если заполнена строка 100.00.076 II. В данной строке указывается наименование указанного международного договора;</w:t>
      </w:r>
    </w:p>
    <w:p w:rsidR="00000000" w:rsidRDefault="004C71C8">
      <w:pPr>
        <w:pStyle w:val="pj"/>
      </w:pPr>
      <w:r>
        <w:rPr>
          <w:rStyle w:val="s0"/>
        </w:rPr>
        <w:t>10) в строке 100.00.077 указывается итоговая сумма исчи</w:t>
      </w:r>
      <w:r>
        <w:rPr>
          <w:rStyle w:val="s0"/>
        </w:rPr>
        <w:t>сленного корпоративного подоходного налога. Определяется как сумма строк 100.00.074 и 100.00.076.</w:t>
      </w:r>
    </w:p>
    <w:p w:rsidR="00000000" w:rsidRDefault="004C71C8">
      <w:pPr>
        <w:pStyle w:val="pj"/>
      </w:pPr>
      <w:r>
        <w:rPr>
          <w:rStyle w:val="s0"/>
        </w:rPr>
        <w:t>21. В разделе «Другая информация»:</w:t>
      </w:r>
    </w:p>
    <w:p w:rsidR="00000000" w:rsidRDefault="004C71C8">
      <w:pPr>
        <w:pStyle w:val="pj"/>
      </w:pPr>
      <w:r>
        <w:rPr>
          <w:rStyle w:val="s0"/>
        </w:rPr>
        <w:t>1) в строке 100.00.078 указывается стоимость имущества, полученного в качестве вклада в уставный капитал, определяемая в со</w:t>
      </w:r>
      <w:r>
        <w:rPr>
          <w:rStyle w:val="s0"/>
        </w:rPr>
        <w:t xml:space="preserve">ответствии с </w:t>
      </w:r>
      <w:hyperlink r:id="rId133" w:history="1">
        <w:r>
          <w:rPr>
            <w:rStyle w:val="a4"/>
          </w:rPr>
          <w:t>гражданским законодательством</w:t>
        </w:r>
      </w:hyperlink>
      <w:r>
        <w:rPr>
          <w:rStyle w:val="s0"/>
        </w:rPr>
        <w:t xml:space="preserve"> Республики Казахстан;</w:t>
      </w:r>
    </w:p>
    <w:p w:rsidR="00000000" w:rsidRDefault="004C71C8">
      <w:pPr>
        <w:pStyle w:val="pj"/>
      </w:pPr>
      <w:r>
        <w:rPr>
          <w:rStyle w:val="s0"/>
        </w:rPr>
        <w:t>2) в строке 100.00.079 указывается сумма денег, полученных эмитентом от размещения выпущенных им акций;</w:t>
      </w:r>
    </w:p>
    <w:p w:rsidR="00000000" w:rsidRDefault="004C71C8">
      <w:pPr>
        <w:pStyle w:val="pj"/>
      </w:pPr>
      <w:r>
        <w:rPr>
          <w:rStyle w:val="s0"/>
        </w:rPr>
        <w:t xml:space="preserve">3) в строке 100.00.080 </w:t>
      </w:r>
      <w:r>
        <w:rPr>
          <w:rStyle w:val="s0"/>
        </w:rPr>
        <w:t>указывается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4C71C8">
      <w:pPr>
        <w:pStyle w:val="pj"/>
      </w:pPr>
      <w:r>
        <w:rPr>
          <w:rStyle w:val="s0"/>
        </w:rPr>
        <w:t>4) в строке 100.00.081 указывается сумма уме</w:t>
      </w:r>
      <w:r>
        <w:rPr>
          <w:rStyle w:val="s0"/>
        </w:rPr>
        <w:t xml:space="preserve">ньшения размера налогового обязательства в случаях, предусмотренных </w:t>
      </w:r>
      <w:hyperlink r:id="rId134" w:history="1">
        <w:r>
          <w:rPr>
            <w:rStyle w:val="a4"/>
          </w:rPr>
          <w:t>Налоговым кодексом</w:t>
        </w:r>
      </w:hyperlink>
      <w:r>
        <w:rPr>
          <w:rStyle w:val="s0"/>
        </w:rPr>
        <w:t>;</w:t>
      </w:r>
    </w:p>
    <w:p w:rsidR="00000000" w:rsidRDefault="004C71C8">
      <w:pPr>
        <w:pStyle w:val="pj"/>
      </w:pPr>
      <w:r>
        <w:rPr>
          <w:rStyle w:val="s0"/>
        </w:rPr>
        <w:t>5) в строке 100.00.082 указывается доход, возникающий в связи с изменением стоимости активов и (или) об</w:t>
      </w:r>
      <w:r>
        <w:rPr>
          <w:rStyle w:val="s0"/>
        </w:rPr>
        <w:t>язательств, признаваемый доходом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 подлежащего получению (получе</w:t>
      </w:r>
      <w:r>
        <w:rPr>
          <w:rStyle w:val="s0"/>
        </w:rPr>
        <w:t>нного) от другого лица;</w:t>
      </w:r>
    </w:p>
    <w:p w:rsidR="00000000" w:rsidRDefault="004C71C8">
      <w:pPr>
        <w:pStyle w:val="pj"/>
      </w:pPr>
      <w:r>
        <w:rPr>
          <w:rStyle w:val="s0"/>
        </w:rPr>
        <w:t>6) в строке 100.00.083 указывается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w:t>
      </w:r>
      <w:r>
        <w:rPr>
          <w:rStyle w:val="s0"/>
        </w:rPr>
        <w:t>захстан о бухгалтерском учете и финансовой отчетности;</w:t>
      </w:r>
    </w:p>
    <w:p w:rsidR="00000000" w:rsidRDefault="004C71C8">
      <w:pPr>
        <w:pStyle w:val="pj"/>
      </w:pPr>
      <w:r>
        <w:rPr>
          <w:rStyle w:val="s0"/>
        </w:rPr>
        <w:t>7) в строке 100.00.084 указывается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4C71C8">
      <w:pPr>
        <w:pStyle w:val="pj"/>
      </w:pPr>
      <w:r>
        <w:rPr>
          <w:rStyle w:val="s0"/>
        </w:rPr>
        <w:t>8) в строке 100.00.085 указывается расход, возникающий в бухгалтерском уче</w:t>
      </w:r>
      <w:r>
        <w:rPr>
          <w:rStyle w:val="s0"/>
        </w:rPr>
        <w:t>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4C71C8">
      <w:pPr>
        <w:pStyle w:val="pj"/>
      </w:pPr>
      <w:r>
        <w:rPr>
          <w:rStyle w:val="s0"/>
        </w:rPr>
        <w:t>9)</w:t>
      </w:r>
      <w:r>
        <w:rPr>
          <w:rStyle w:val="s0"/>
        </w:rPr>
        <w:t xml:space="preserve"> в строке 100.00.086 указывается общая сумма затрат, не подлежащих вычету в соответствии со </w:t>
      </w:r>
      <w:hyperlink r:id="rId135" w:anchor="sub_id=1150000" w:history="1">
        <w:r>
          <w:rPr>
            <w:rStyle w:val="a4"/>
          </w:rPr>
          <w:t>статьей 115</w:t>
        </w:r>
      </w:hyperlink>
      <w:r>
        <w:rPr>
          <w:rStyle w:val="s0"/>
        </w:rPr>
        <w:t xml:space="preserve"> Налогового кодекса.</w:t>
      </w:r>
    </w:p>
    <w:p w:rsidR="00000000" w:rsidRDefault="004C71C8">
      <w:pPr>
        <w:pStyle w:val="pj"/>
      </w:pPr>
      <w:r>
        <w:rPr>
          <w:rStyle w:val="s0"/>
        </w:rPr>
        <w:t>22. Налогоплательщики, осуществляющие ведение р</w:t>
      </w:r>
      <w:r>
        <w:rPr>
          <w:rStyle w:val="s0"/>
        </w:rPr>
        <w:t xml:space="preserve">аздельного налогового учета по объектам налогообложения и объектам, связанным с налогообложением, в соответствии со </w:t>
      </w:r>
      <w:hyperlink r:id="rId136" w:anchor="sub_id=580000" w:history="1">
        <w:r>
          <w:rPr>
            <w:rStyle w:val="a4"/>
          </w:rPr>
          <w:t>статьей 58</w:t>
        </w:r>
      </w:hyperlink>
      <w:r>
        <w:rPr>
          <w:rStyle w:val="s0"/>
        </w:rPr>
        <w:t xml:space="preserve"> и (или) </w:t>
      </w:r>
      <w:hyperlink r:id="rId137" w:anchor="sub_id=4480000" w:history="1">
        <w:r>
          <w:rPr>
            <w:rStyle w:val="a4"/>
          </w:rPr>
          <w:t>статьей 448</w:t>
        </w:r>
      </w:hyperlink>
      <w:r>
        <w:rPr>
          <w:rStyle w:val="s0"/>
        </w:rPr>
        <w:t xml:space="preserve"> Налогового кодекса, составляют Декларацию (форма 100.00) и приложения к ней (формы 100.01 - 100.19) в целом по всем видам деятельности (включая контрактную и внеконтрактную деятельность) на основе</w:t>
      </w:r>
      <w:r>
        <w:rPr>
          <w:rStyle w:val="s0"/>
        </w:rPr>
        <w:t xml:space="preserve"> данных налогового учета и не применяют формулы, предусмотренные в Декларации (форма 100.00) и приложениях к ней (формы 100.01 - 100.19), если применение таких формул приведет к искажению значений, подлежащих отражению в данной Декларации и приложениях к н</w:t>
      </w:r>
      <w:r>
        <w:rPr>
          <w:rStyle w:val="s0"/>
        </w:rPr>
        <w:t>ей.</w:t>
      </w:r>
    </w:p>
    <w:p w:rsidR="00000000" w:rsidRDefault="004C71C8">
      <w:pPr>
        <w:pStyle w:val="pj"/>
      </w:pPr>
      <w:r>
        <w:rPr>
          <w:rStyle w:val="s0"/>
        </w:rPr>
        <w:t>23. В разделе «Ответственность налогоплательщика»:</w:t>
      </w:r>
    </w:p>
    <w:p w:rsidR="00000000" w:rsidRDefault="004C71C8">
      <w:pPr>
        <w:pStyle w:val="pj"/>
      </w:pPr>
      <w:r>
        <w:rPr>
          <w:rStyle w:val="s0"/>
        </w:rPr>
        <w:t>1) в поле «Ф.И.О. Руководителя» указываются фамилия, имя, отчество (при его наличии) руководителя;</w:t>
      </w:r>
    </w:p>
    <w:p w:rsidR="00000000" w:rsidRDefault="004C71C8">
      <w:pPr>
        <w:pStyle w:val="pj"/>
      </w:pPr>
      <w:r>
        <w:rPr>
          <w:rStyle w:val="s0"/>
        </w:rPr>
        <w:t>2) дата подачи Декларации. Указывается дата представления Декларации в налоговый орган;</w:t>
      </w:r>
    </w:p>
    <w:p w:rsidR="00000000" w:rsidRDefault="004C71C8">
      <w:pPr>
        <w:pStyle w:val="pj"/>
      </w:pPr>
      <w:r>
        <w:rPr>
          <w:rStyle w:val="s0"/>
        </w:rPr>
        <w:t>3) код налогов</w:t>
      </w:r>
      <w:r>
        <w:rPr>
          <w:rStyle w:val="s0"/>
        </w:rPr>
        <w:t>ого органа. Указывается код налогового органа по месту нахождения налогоплательщика;</w:t>
      </w:r>
    </w:p>
    <w:p w:rsidR="00000000" w:rsidRDefault="004C71C8">
      <w:pPr>
        <w:pStyle w:val="pj"/>
      </w:pPr>
      <w:r>
        <w:rPr>
          <w:rStyle w:val="s0"/>
        </w:rPr>
        <w:t>4) в поле «Ф.И.О. должностного лица, принявшего Декларацию» указываются фамилия, имя, отчество (при его наличии) работника налогового органа, принявшего Декларацию;</w:t>
      </w:r>
    </w:p>
    <w:p w:rsidR="00000000" w:rsidRDefault="004C71C8">
      <w:pPr>
        <w:pStyle w:val="pj"/>
      </w:pPr>
      <w:r>
        <w:rPr>
          <w:rStyle w:val="s0"/>
        </w:rPr>
        <w:t>5) дат</w:t>
      </w:r>
      <w:r>
        <w:rPr>
          <w:rStyle w:val="s0"/>
        </w:rPr>
        <w:t xml:space="preserve">а приема Декларации. </w:t>
      </w:r>
    </w:p>
    <w:p w:rsidR="00000000" w:rsidRDefault="004C71C8">
      <w:pPr>
        <w:pStyle w:val="pj"/>
      </w:pPr>
      <w:r>
        <w:rPr>
          <w:rStyle w:val="s0"/>
        </w:rPr>
        <w:t xml:space="preserve">Указывается дата представления Декларации в соответствии с </w:t>
      </w:r>
      <w:hyperlink r:id="rId138" w:anchor="sub_id=5840200" w:history="1">
        <w:r>
          <w:rPr>
            <w:rStyle w:val="a4"/>
          </w:rPr>
          <w:t>пунктом 2 статьи 584</w:t>
        </w:r>
      </w:hyperlink>
      <w:r>
        <w:rPr>
          <w:rStyle w:val="s0"/>
        </w:rPr>
        <w:t xml:space="preserve"> Налогового кодекса; </w:t>
      </w:r>
    </w:p>
    <w:p w:rsidR="00000000" w:rsidRDefault="004C71C8">
      <w:pPr>
        <w:pStyle w:val="pj"/>
      </w:pPr>
      <w:r>
        <w:rPr>
          <w:rStyle w:val="s0"/>
        </w:rPr>
        <w:t xml:space="preserve">6) входящий номер документа. </w:t>
      </w:r>
    </w:p>
    <w:p w:rsidR="00000000" w:rsidRDefault="004C71C8">
      <w:pPr>
        <w:pStyle w:val="pj"/>
      </w:pPr>
      <w:r>
        <w:rPr>
          <w:rStyle w:val="s0"/>
        </w:rPr>
        <w:t>Указывается регистрационный номер Декларации;</w:t>
      </w:r>
    </w:p>
    <w:p w:rsidR="00000000" w:rsidRDefault="004C71C8">
      <w:pPr>
        <w:pStyle w:val="pj"/>
      </w:pPr>
      <w:r>
        <w:rPr>
          <w:rStyle w:val="s0"/>
        </w:rPr>
        <w:t>7) дата почтового штемпеля.</w:t>
      </w:r>
    </w:p>
    <w:p w:rsidR="00000000" w:rsidRDefault="004C71C8">
      <w:pPr>
        <w:pStyle w:val="pj"/>
      </w:pPr>
      <w:r>
        <w:rPr>
          <w:rStyle w:val="s0"/>
        </w:rPr>
        <w:t>Указывается дата почтового штемпеля, проставленного почтовой или иной организацией связи.</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bookmarkStart w:id="1" w:name="SUB2400"/>
      <w:bookmarkEnd w:id="1"/>
      <w:r>
        <w:rPr>
          <w:rStyle w:val="s1"/>
        </w:rPr>
        <w:t xml:space="preserve">3. Составление </w:t>
      </w:r>
      <w:hyperlink r:id="rId139" w:history="1">
        <w:r>
          <w:rPr>
            <w:rStyle w:val="a4"/>
            <w:b/>
            <w:bCs/>
          </w:rPr>
          <w:t>формы 10</w:t>
        </w:r>
        <w:r>
          <w:rPr>
            <w:rStyle w:val="a4"/>
            <w:b/>
            <w:bCs/>
          </w:rPr>
          <w:t>0.01</w:t>
        </w:r>
      </w:hyperlink>
      <w:r>
        <w:rPr>
          <w:rStyle w:val="s1"/>
        </w:rPr>
        <w:t xml:space="preserve"> - Доход (убыток) от прироста стоимости</w:t>
      </w:r>
    </w:p>
    <w:p w:rsidR="00000000" w:rsidRDefault="004C71C8">
      <w:pPr>
        <w:pStyle w:val="pji"/>
      </w:pPr>
      <w:r>
        <w:t> </w:t>
      </w:r>
    </w:p>
    <w:p w:rsidR="00000000" w:rsidRDefault="004C71C8">
      <w:pPr>
        <w:pStyle w:val="pj"/>
      </w:pPr>
      <w:r>
        <w:rPr>
          <w:rStyle w:val="s0"/>
        </w:rPr>
        <w:t xml:space="preserve">24. Данная форма предназначена для определения дохода от прироста стоимости (убытка) в соответствии со </w:t>
      </w:r>
      <w:hyperlink r:id="rId140" w:anchor="sub_id=870000" w:history="1">
        <w:r>
          <w:rPr>
            <w:rStyle w:val="a4"/>
          </w:rPr>
          <w:t>статьей 87</w:t>
        </w:r>
      </w:hyperlink>
      <w:r>
        <w:rPr>
          <w:rStyle w:val="s0"/>
        </w:rPr>
        <w:t xml:space="preserve"> Налогового к</w:t>
      </w:r>
      <w:r>
        <w:rPr>
          <w:rStyle w:val="s0"/>
        </w:rPr>
        <w:t>одекса при:</w:t>
      </w:r>
    </w:p>
    <w:p w:rsidR="00000000" w:rsidRDefault="004C71C8">
      <w:pPr>
        <w:pStyle w:val="pj"/>
      </w:pPr>
      <w:r>
        <w:rPr>
          <w:rStyle w:val="s0"/>
        </w:rPr>
        <w:t xml:space="preserve">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 </w:t>
      </w:r>
    </w:p>
    <w:p w:rsidR="00000000" w:rsidRDefault="004C71C8">
      <w:pPr>
        <w:pStyle w:val="pj"/>
      </w:pPr>
      <w:r>
        <w:rPr>
          <w:rStyle w:val="s0"/>
        </w:rPr>
        <w:t>передаче активов, не подлежащих амортизации, в качестве вклада в уставны</w:t>
      </w:r>
      <w:r>
        <w:rPr>
          <w:rStyle w:val="s0"/>
        </w:rPr>
        <w:t xml:space="preserve">й капитал; </w:t>
      </w:r>
    </w:p>
    <w:p w:rsidR="00000000" w:rsidRDefault="004C71C8">
      <w:pPr>
        <w:pStyle w:val="pj"/>
      </w:pPr>
      <w:r>
        <w:rPr>
          <w:rStyle w:val="s0"/>
        </w:rPr>
        <w:t>выбытии активов, не подлежащих амортизации, в результате реорганизации путем слияния, присоединения, разделения или выделения.</w:t>
      </w:r>
    </w:p>
    <w:p w:rsidR="00000000" w:rsidRDefault="004C71C8">
      <w:pPr>
        <w:pStyle w:val="pj"/>
      </w:pPr>
      <w:r>
        <w:rPr>
          <w:rStyle w:val="s0"/>
        </w:rPr>
        <w:t>25. В разделе «Доход (убыток) при реализации ценных бумаг, за исключением долговых ценных бумаг, и доли участия»:</w:t>
      </w:r>
    </w:p>
    <w:p w:rsidR="00000000" w:rsidRDefault="004C71C8">
      <w:pPr>
        <w:pStyle w:val="pj"/>
      </w:pPr>
      <w:r>
        <w:rPr>
          <w:rStyle w:val="s0"/>
        </w:rPr>
        <w:t xml:space="preserve">1) </w:t>
      </w:r>
      <w:r>
        <w:rPr>
          <w:rStyle w:val="s0"/>
        </w:rPr>
        <w:t>в строке 100.01.001 указывается стоимость реализации ценных бумаг, за исключением долговых ценных бумаг, и долей участия. Определяется как сумма строк с 100.01.001 I по 100.01.001 III:</w:t>
      </w:r>
    </w:p>
    <w:p w:rsidR="00000000" w:rsidRDefault="004C71C8">
      <w:pPr>
        <w:pStyle w:val="pj"/>
      </w:pPr>
      <w:r>
        <w:rPr>
          <w:rStyle w:val="s0"/>
        </w:rPr>
        <w:t>в строке 100.01.001 I указывается стоимость реализации акций и долей уч</w:t>
      </w:r>
      <w:r>
        <w:rPr>
          <w:rStyle w:val="s0"/>
        </w:rPr>
        <w:t xml:space="preserve">астия в юридическом лице или консорциуме, которые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или консорциума </w:t>
      </w:r>
      <w:r>
        <w:rPr>
          <w:rStyle w:val="s0"/>
        </w:rPr>
        <w:t>на день реализации составляет имущество лиц (лица), не являющихся (не являющегося) недропользователями (недропользователем);</w:t>
      </w:r>
    </w:p>
    <w:p w:rsidR="00000000" w:rsidRDefault="004C71C8">
      <w:pPr>
        <w:pStyle w:val="pj"/>
      </w:pPr>
      <w:r>
        <w:rPr>
          <w:rStyle w:val="s0"/>
        </w:rPr>
        <w:t>в строке 100.01.001 II указывается стоимость реализации ценных бумаг при реализации методом открытых торгов на фондовой бирже, функ</w:t>
      </w:r>
      <w:r>
        <w:rPr>
          <w:rStyle w:val="s0"/>
        </w:rPr>
        <w:t>ционирующей на территории Республики Казахстан, находящихся на день реализации в официальных списках данной фондовой биржи, за исключением долговых ценных бумаг;</w:t>
      </w:r>
    </w:p>
    <w:p w:rsidR="00000000" w:rsidRDefault="004C71C8">
      <w:pPr>
        <w:pStyle w:val="pj"/>
      </w:pPr>
      <w:r>
        <w:rPr>
          <w:rStyle w:val="s0"/>
        </w:rPr>
        <w:t>в строке 100.01.001 III указывается стоимость реализации прочих ценных бумаг, за исключением д</w:t>
      </w:r>
      <w:r>
        <w:rPr>
          <w:rStyle w:val="s0"/>
        </w:rPr>
        <w:t>олговых ценных бумаг;</w:t>
      </w:r>
    </w:p>
    <w:p w:rsidR="00000000" w:rsidRDefault="004C71C8">
      <w:pPr>
        <w:pStyle w:val="pj"/>
      </w:pPr>
      <w:r>
        <w:rPr>
          <w:rStyle w:val="s0"/>
        </w:rPr>
        <w:t>2) в строке 100.01.002 указывается первоначальная стоимость реализуемых ценных бумаг, за исключением долговых ценных бумаг, и долей участия. Определяется как сумма строк с 100.01.002 I по 100.01.002 III:</w:t>
      </w:r>
    </w:p>
    <w:p w:rsidR="00000000" w:rsidRDefault="004C71C8">
      <w:pPr>
        <w:pStyle w:val="pj"/>
      </w:pPr>
      <w:r>
        <w:rPr>
          <w:rStyle w:val="s0"/>
        </w:rPr>
        <w:t>в строке 100.01.002 I указывается первоначальная стоимость реализуемых акций и долей участия в юридическом лице или консорциуме, которые созданы в соответствии с законодательством Республики Казахстан, если 50 и более процентов стоимости уставного (акционе</w:t>
      </w:r>
      <w:r>
        <w:rPr>
          <w:rStyle w:val="s0"/>
        </w:rPr>
        <w:t>рного) капитала или акций (долей участия) указанного юридического лица или консорциума на день реализации составляет имущество лиц (лица), не являющихся (не являющегося) недропользователями (недропользователем);</w:t>
      </w:r>
    </w:p>
    <w:p w:rsidR="00000000" w:rsidRDefault="004C71C8">
      <w:pPr>
        <w:pStyle w:val="pj"/>
      </w:pPr>
      <w:r>
        <w:rPr>
          <w:rStyle w:val="s0"/>
        </w:rPr>
        <w:t>в строке 100.01.002 II указывается первонача</w:t>
      </w:r>
      <w:r>
        <w:rPr>
          <w:rStyle w:val="s0"/>
        </w:rPr>
        <w:t>льная стоимость реализуемых ценных бумаг при реализации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w:t>
      </w:r>
    </w:p>
    <w:p w:rsidR="00000000" w:rsidRDefault="004C71C8">
      <w:pPr>
        <w:pStyle w:val="pj"/>
      </w:pPr>
      <w:r>
        <w:rPr>
          <w:rStyle w:val="s0"/>
        </w:rPr>
        <w:t>в строке 100.01.002 III указы</w:t>
      </w:r>
      <w:r>
        <w:rPr>
          <w:rStyle w:val="s0"/>
        </w:rPr>
        <w:t>вается первоначальная стоимость прочих реализуемых ценных бумаг, за исключением долговых ценных бумаг;</w:t>
      </w:r>
    </w:p>
    <w:p w:rsidR="00000000" w:rsidRDefault="004C71C8">
      <w:pPr>
        <w:pStyle w:val="pj"/>
      </w:pPr>
      <w:r>
        <w:rPr>
          <w:rStyle w:val="s0"/>
        </w:rPr>
        <w:t>3) в строке 100.01.003 указывается доход от прироста стоимости при реализации ценных бумаг, за исключением долговых ценных бумаг, и долей участия. Опреде</w:t>
      </w:r>
      <w:r>
        <w:rPr>
          <w:rStyle w:val="s0"/>
        </w:rPr>
        <w:t>ляется как сумма строк с 100.01.003 I по 100.01.003 III:</w:t>
      </w:r>
    </w:p>
    <w:p w:rsidR="00000000" w:rsidRDefault="004C71C8">
      <w:pPr>
        <w:pStyle w:val="pj"/>
      </w:pPr>
      <w:r>
        <w:rPr>
          <w:rStyle w:val="s0"/>
        </w:rPr>
        <w:t>в строке 100.01.003 I указывается доход от прироста стоимости при реализации акций и долей участия в юридическом лице или консорциуме, которые созданы в соответствии с законодательством Республики Ка</w:t>
      </w:r>
      <w:r>
        <w:rPr>
          <w:rStyle w:val="s0"/>
        </w:rPr>
        <w:t>захстан,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составляет имущество лиц (лица), не являющихся (не являющегося) недропользователями (не</w:t>
      </w:r>
      <w:r>
        <w:rPr>
          <w:rStyle w:val="s0"/>
        </w:rPr>
        <w:t>дропользователем). Заполняется, если строка 100.01.001 I больше, чем строка 100.01.002 I. Определяется как разность строк 100.01.001 I и 100.01.002 I. Данная строка переносится в строку 100.00.065 В VIII;</w:t>
      </w:r>
    </w:p>
    <w:p w:rsidR="00000000" w:rsidRDefault="004C71C8">
      <w:pPr>
        <w:pStyle w:val="pj"/>
      </w:pPr>
      <w:r>
        <w:rPr>
          <w:rStyle w:val="s0"/>
        </w:rPr>
        <w:t>в строке 100.01.003 II указывается доход от прирост</w:t>
      </w:r>
      <w:r>
        <w:rPr>
          <w:rStyle w:val="s0"/>
        </w:rPr>
        <w:t>а стоимости при реализации ценных бумаг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 Заполняется, если строка 100.01.001 II больше</w:t>
      </w:r>
      <w:r>
        <w:rPr>
          <w:rStyle w:val="s0"/>
        </w:rPr>
        <w:t>, чем строка 100.01.002 II. Определяется как разность строк 100.01.001 II и 100.01.002 II. Данная строка переносится в строку 100.00.065 В IX;</w:t>
      </w:r>
    </w:p>
    <w:p w:rsidR="00000000" w:rsidRDefault="004C71C8">
      <w:pPr>
        <w:pStyle w:val="pj"/>
      </w:pPr>
      <w:r>
        <w:rPr>
          <w:rStyle w:val="s0"/>
        </w:rPr>
        <w:t>в строке 100.01.003 III указывается доход от прироста стоимости при реализации прочих ценных бумаг, за исключение</w:t>
      </w:r>
      <w:r>
        <w:rPr>
          <w:rStyle w:val="s0"/>
        </w:rPr>
        <w:t>м долговых ценных бумаг. Заполняется, если строка 100.01.001 III больше, чем строка 100.01.002 III. Определяется как разность строк 100.01.001 III и 100.01.002 III;</w:t>
      </w:r>
    </w:p>
    <w:p w:rsidR="00000000" w:rsidRDefault="004C71C8">
      <w:pPr>
        <w:pStyle w:val="pj"/>
      </w:pPr>
      <w:r>
        <w:rPr>
          <w:rStyle w:val="s0"/>
        </w:rPr>
        <w:t>4) в строке 100.01.004 указывается убыток от реализации ценных бумаг, за исключением долгов</w:t>
      </w:r>
      <w:r>
        <w:rPr>
          <w:rStyle w:val="s0"/>
        </w:rPr>
        <w:t>ых ценных бумаг, и долей участия. Определяется как сумма строк с 100.01.004 I по 100.01.004 III:</w:t>
      </w:r>
    </w:p>
    <w:p w:rsidR="00000000" w:rsidRDefault="004C71C8">
      <w:pPr>
        <w:pStyle w:val="pj"/>
      </w:pPr>
      <w:r>
        <w:rPr>
          <w:rStyle w:val="s0"/>
        </w:rPr>
        <w:t>в строке 100.01.004 I указывается убыток от реализации акций и долей участия в юридическом лице или консорциуме, которые созданы в соответствии с законодательс</w:t>
      </w:r>
      <w:r>
        <w:rPr>
          <w:rStyle w:val="s0"/>
        </w:rPr>
        <w:t>твом Республики Казахстан,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составляет имущество лиц (лица), не являющихся (не являющегося) недро</w:t>
      </w:r>
      <w:r>
        <w:rPr>
          <w:rStyle w:val="s0"/>
        </w:rPr>
        <w:t>пользователями (недропользователем). Заполняется, если строка 100.01.002 I больше, чем строка 100.01.001 I. Определяется как разность строк 100.01.002 I и 100.01.001 I;</w:t>
      </w:r>
    </w:p>
    <w:p w:rsidR="00000000" w:rsidRDefault="004C71C8">
      <w:pPr>
        <w:pStyle w:val="pj"/>
      </w:pPr>
      <w:r>
        <w:rPr>
          <w:rStyle w:val="s0"/>
        </w:rPr>
        <w:t>в строке 100.01.004 II указывается убыток от реализации ценных бумаг методом открытых т</w:t>
      </w:r>
      <w:r>
        <w:rPr>
          <w:rStyle w:val="s0"/>
        </w:rPr>
        <w:t>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 Заполняется, если строка 100.01.002 II больше, чем строка 100.01.001 II. Определяется как разность стро</w:t>
      </w:r>
      <w:r>
        <w:rPr>
          <w:rStyle w:val="s0"/>
        </w:rPr>
        <w:t>к 100.01.002 II и 100.01.001 II;</w:t>
      </w:r>
    </w:p>
    <w:p w:rsidR="00000000" w:rsidRDefault="004C71C8">
      <w:pPr>
        <w:pStyle w:val="pj"/>
      </w:pPr>
      <w:r>
        <w:rPr>
          <w:rStyle w:val="s0"/>
        </w:rPr>
        <w:t xml:space="preserve">в строке 100.01.004 III указывается убыток от реализации прочих ценных бумаг, за исключением долговых ценных бумаг. Заполняется, если строка 100.01.002 III больше, чем строка 100.01.001 III. Определяется как разность строк </w:t>
      </w:r>
      <w:r>
        <w:rPr>
          <w:rStyle w:val="s0"/>
        </w:rPr>
        <w:t>100.01.002 III и 100.01.001 III;</w:t>
      </w:r>
    </w:p>
    <w:p w:rsidR="00000000" w:rsidRDefault="004C71C8">
      <w:pPr>
        <w:pStyle w:val="pj"/>
      </w:pPr>
      <w:r>
        <w:rPr>
          <w:rStyle w:val="s0"/>
        </w:rPr>
        <w:t>5) в строке 100.01.005 указывается доход от прироста стоимости при реализации долей участия, за исключением долей участия в юридическом лице или консорциуме, которые созданы в соответствии с законодательством Республики Каз</w:t>
      </w:r>
      <w:r>
        <w:rPr>
          <w:rStyle w:val="s0"/>
        </w:rPr>
        <w:t>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составляет имущество лиц (лица), не являющихся (не являющегося) недропользователями (нед</w:t>
      </w:r>
      <w:r>
        <w:rPr>
          <w:rStyle w:val="s0"/>
        </w:rPr>
        <w:t>ропользователем).</w:t>
      </w:r>
    </w:p>
    <w:p w:rsidR="00000000" w:rsidRDefault="004C71C8">
      <w:pPr>
        <w:pStyle w:val="pj"/>
      </w:pPr>
      <w:r>
        <w:rPr>
          <w:rStyle w:val="s0"/>
        </w:rPr>
        <w:t>26. В разделе «Доход при передаче ценных бумаг, за исключением долговых ценных бумаг, и доли участия в качестве вклада в уставный капитал, а также при выбытии таких ценных бумаг и доли участия в результате реорганизации путем слияния, при</w:t>
      </w:r>
      <w:r>
        <w:rPr>
          <w:rStyle w:val="s0"/>
        </w:rPr>
        <w:t>соединения, разделения или выделения»:</w:t>
      </w:r>
    </w:p>
    <w:p w:rsidR="00000000" w:rsidRDefault="004C71C8">
      <w:pPr>
        <w:pStyle w:val="pj"/>
      </w:pPr>
      <w:r>
        <w:rPr>
          <w:rStyle w:val="s0"/>
        </w:rPr>
        <w:t xml:space="preserve">1) в строке 100.01.006 указывается доход от прироста стоимости при передаче ценных бумаг, за исключением долговых ценных бумаг, и долей участия в качестве вклада в уставный капитал; </w:t>
      </w:r>
    </w:p>
    <w:p w:rsidR="00000000" w:rsidRDefault="004C71C8">
      <w:pPr>
        <w:pStyle w:val="pj"/>
      </w:pPr>
      <w:r>
        <w:rPr>
          <w:rStyle w:val="s0"/>
        </w:rPr>
        <w:t>2) в строке 100.01.007 указывается</w:t>
      </w:r>
      <w:r>
        <w:rPr>
          <w:rStyle w:val="s0"/>
        </w:rPr>
        <w:t xml:space="preserve"> доход от прироста стоимости при выбытии ценных бумаг, за исключением долговых ценных бумаг, и долей участия в результате реорганизации путем слияния, присоединения, разделения или выделения;</w:t>
      </w:r>
    </w:p>
    <w:p w:rsidR="00000000" w:rsidRDefault="004C71C8">
      <w:pPr>
        <w:pStyle w:val="pj"/>
      </w:pPr>
      <w:r>
        <w:rPr>
          <w:rStyle w:val="s0"/>
        </w:rPr>
        <w:t>27. В разделе «Доход (убыток) при реализации долговых ценных бум</w:t>
      </w:r>
      <w:r>
        <w:rPr>
          <w:rStyle w:val="s0"/>
        </w:rPr>
        <w:t>аг»:</w:t>
      </w:r>
    </w:p>
    <w:p w:rsidR="00000000" w:rsidRDefault="004C71C8">
      <w:pPr>
        <w:pStyle w:val="pj"/>
      </w:pPr>
      <w:r>
        <w:rPr>
          <w:rStyle w:val="s0"/>
        </w:rPr>
        <w:t>1) в строке 100.01.008 указывается стоимость реализации долговых ценных бумаг. Определяется как сумма строк с 100.01.008 I по 100.01.008 IV:</w:t>
      </w:r>
    </w:p>
    <w:p w:rsidR="00000000" w:rsidRDefault="004C71C8">
      <w:pPr>
        <w:pStyle w:val="pj"/>
      </w:pPr>
      <w:r>
        <w:rPr>
          <w:rStyle w:val="s0"/>
        </w:rPr>
        <w:t>в строке 100.01.008 I указывается стоимость реализации методом открытых торгов на фондовой бирже, функционирующей на территории Республики Казахстан, облигаций, находящихся на день реализации в официальных списках данной фондовой биржи;</w:t>
      </w:r>
    </w:p>
    <w:p w:rsidR="00000000" w:rsidRDefault="004C71C8">
      <w:pPr>
        <w:pStyle w:val="pj"/>
      </w:pPr>
      <w:r>
        <w:rPr>
          <w:rStyle w:val="s0"/>
        </w:rPr>
        <w:t>в строке 100.01.008</w:t>
      </w:r>
      <w:r>
        <w:rPr>
          <w:rStyle w:val="s0"/>
        </w:rPr>
        <w:t xml:space="preserve"> II указывается стоимость реализации государственных эмиссионных ценных бумаг;</w:t>
      </w:r>
    </w:p>
    <w:p w:rsidR="00000000" w:rsidRDefault="004C71C8">
      <w:pPr>
        <w:pStyle w:val="pj"/>
      </w:pPr>
      <w:r>
        <w:rPr>
          <w:rStyle w:val="s0"/>
        </w:rPr>
        <w:t>в строке 100.01.008 III указывается стоимость реализации агентских облигаций;</w:t>
      </w:r>
    </w:p>
    <w:p w:rsidR="00000000" w:rsidRDefault="004C71C8">
      <w:pPr>
        <w:pStyle w:val="pj"/>
      </w:pPr>
      <w:r>
        <w:rPr>
          <w:rStyle w:val="s0"/>
        </w:rPr>
        <w:t>в строке 100.01.008 IV указывается стоимость реализации прочих долговых ценных бумаг;</w:t>
      </w:r>
    </w:p>
    <w:p w:rsidR="00000000" w:rsidRDefault="004C71C8">
      <w:pPr>
        <w:pStyle w:val="pj"/>
      </w:pPr>
      <w:r>
        <w:rPr>
          <w:rStyle w:val="s0"/>
        </w:rPr>
        <w:t>2) в строке 1</w:t>
      </w:r>
      <w:r>
        <w:rPr>
          <w:rStyle w:val="s0"/>
        </w:rPr>
        <w:t>00.01.009 указывается первоначальная стоимость реализуемых долговых ценных бумаг. Определяется как сумма строк с 100.01.009 I по 100.01.009 IV:</w:t>
      </w:r>
    </w:p>
    <w:p w:rsidR="00000000" w:rsidRDefault="004C71C8">
      <w:pPr>
        <w:pStyle w:val="pj"/>
      </w:pPr>
      <w:r>
        <w:rPr>
          <w:rStyle w:val="s0"/>
        </w:rPr>
        <w:t>в строке 100.01.009 I указывается первоначальная стоимость реализуемых методом открытых торгов на фондовой бирже</w:t>
      </w:r>
      <w:r>
        <w:rPr>
          <w:rStyle w:val="s0"/>
        </w:rPr>
        <w:t>, функционирующей на территории Республики Казахстан, облигаций, находящихся на день реализации в официальных списках данной фондовой биржи;</w:t>
      </w:r>
    </w:p>
    <w:p w:rsidR="00000000" w:rsidRDefault="004C71C8">
      <w:pPr>
        <w:pStyle w:val="pj"/>
      </w:pPr>
      <w:r>
        <w:rPr>
          <w:rStyle w:val="s0"/>
        </w:rPr>
        <w:t>в строке 100.01.009 II указывается первоначальная стоимость реализуемых государственных эмиссионных ценных бумаг;</w:t>
      </w:r>
    </w:p>
    <w:p w:rsidR="00000000" w:rsidRDefault="004C71C8">
      <w:pPr>
        <w:pStyle w:val="pj"/>
      </w:pPr>
      <w:r>
        <w:rPr>
          <w:rStyle w:val="s0"/>
        </w:rPr>
        <w:t>в</w:t>
      </w:r>
      <w:r>
        <w:rPr>
          <w:rStyle w:val="s0"/>
        </w:rPr>
        <w:t xml:space="preserve"> строке 100.01.009 III указывается первоначальная стоимость реализуемых агентских облигаций;</w:t>
      </w:r>
    </w:p>
    <w:p w:rsidR="00000000" w:rsidRDefault="004C71C8">
      <w:pPr>
        <w:pStyle w:val="pj"/>
      </w:pPr>
      <w:r>
        <w:rPr>
          <w:rStyle w:val="s0"/>
        </w:rPr>
        <w:t>в строке 100.01.009 IV указывается первоначальная стоимость реализуемых прочих долговых ценных бумаг;</w:t>
      </w:r>
    </w:p>
    <w:p w:rsidR="00000000" w:rsidRDefault="004C71C8">
      <w:pPr>
        <w:pStyle w:val="pj"/>
      </w:pPr>
      <w:r>
        <w:rPr>
          <w:rStyle w:val="s0"/>
        </w:rPr>
        <w:t xml:space="preserve">3) в строке 100.01.010 указывается амортизация дисконта либо </w:t>
      </w:r>
      <w:r>
        <w:rPr>
          <w:rStyle w:val="s0"/>
        </w:rPr>
        <w:t>премии за период владения реализуемыми долговыми ценными бумагами. Определяется как сумма строк с 100.01.010 I по 100.01.010 IV:</w:t>
      </w:r>
    </w:p>
    <w:p w:rsidR="00000000" w:rsidRDefault="004C71C8">
      <w:pPr>
        <w:pStyle w:val="pj"/>
      </w:pPr>
      <w:r>
        <w:rPr>
          <w:rStyle w:val="s0"/>
        </w:rPr>
        <w:t>в строке 100.01.010 I указывается амортизация дисконта либо премии за период владения реализуемыми методом открытых торгов на ф</w:t>
      </w:r>
      <w:r>
        <w:rPr>
          <w:rStyle w:val="s0"/>
        </w:rPr>
        <w:t>ондовой бирже, функционирующей на территории Республики Казахстан, облигациями, находящихся на день реализации в официальных списках данной фондовой биржи;</w:t>
      </w:r>
    </w:p>
    <w:p w:rsidR="00000000" w:rsidRDefault="004C71C8">
      <w:pPr>
        <w:pStyle w:val="pj"/>
      </w:pPr>
      <w:r>
        <w:rPr>
          <w:rStyle w:val="s0"/>
        </w:rPr>
        <w:t xml:space="preserve">в строке 100.01.010 II указывается амортизация дисконта либо премии за период владения реализуемыми </w:t>
      </w:r>
      <w:r>
        <w:rPr>
          <w:rStyle w:val="s0"/>
        </w:rPr>
        <w:t>государственными эмиссионными ценными бумагами;</w:t>
      </w:r>
    </w:p>
    <w:p w:rsidR="00000000" w:rsidRDefault="004C71C8">
      <w:pPr>
        <w:pStyle w:val="pj"/>
      </w:pPr>
      <w:r>
        <w:rPr>
          <w:rStyle w:val="s0"/>
        </w:rPr>
        <w:t>в строке 100.01.010 III указывается амортизация дисконта либо премии за период владения реализуемыми агентскими облигациями;</w:t>
      </w:r>
    </w:p>
    <w:p w:rsidR="00000000" w:rsidRDefault="004C71C8">
      <w:pPr>
        <w:pStyle w:val="pj"/>
      </w:pPr>
      <w:r>
        <w:rPr>
          <w:rStyle w:val="s0"/>
        </w:rPr>
        <w:t>в строке 100.01.010 IV указывается амортизация дисконта либо премии за период владения прочими долговыми ценными бумагами;</w:t>
      </w:r>
    </w:p>
    <w:p w:rsidR="00000000" w:rsidRDefault="004C71C8">
      <w:pPr>
        <w:pStyle w:val="pj"/>
      </w:pPr>
      <w:r>
        <w:rPr>
          <w:rStyle w:val="s0"/>
        </w:rPr>
        <w:t>4) в строке 100.01.011 указывается доход от прироста стоимости при реализации долговых ценных бумаг. Определяется как сумма строк с 1</w:t>
      </w:r>
      <w:r>
        <w:rPr>
          <w:rStyle w:val="s0"/>
        </w:rPr>
        <w:t>00.01.011 I по 100.01.011 IV:</w:t>
      </w:r>
    </w:p>
    <w:p w:rsidR="00000000" w:rsidRDefault="004C71C8">
      <w:pPr>
        <w:pStyle w:val="pj"/>
      </w:pPr>
      <w:r>
        <w:rPr>
          <w:rStyle w:val="s0"/>
        </w:rPr>
        <w:t>в строке 100.01.011 I указывается доход от прироста стоимости при реализации методом открытых торгов на фондовой бирже, функционирующей на территории Республики Казахстан, облигаций, находящихся на день реализации в официальны</w:t>
      </w:r>
      <w:r>
        <w:rPr>
          <w:rStyle w:val="s0"/>
        </w:rPr>
        <w:t>х списках данной фондовой биржи. Заполняется, если строка 100.01.008 I больше, чем сумма строк 100.01.009 I и 100.01.010 I. Определяется как разность строки 100.01.008 I и суммы строк 100.01.009 I и 100.01.010 I (100.01.008 I - (100.01.009 I + 100.01.010 I</w:t>
      </w:r>
      <w:r>
        <w:rPr>
          <w:rStyle w:val="s0"/>
        </w:rPr>
        <w:t>)). Данная строка переносится в строку 100.00.065 ВVIII;</w:t>
      </w:r>
    </w:p>
    <w:p w:rsidR="00000000" w:rsidRDefault="004C71C8">
      <w:pPr>
        <w:pStyle w:val="pj"/>
      </w:pPr>
      <w:r>
        <w:rPr>
          <w:rStyle w:val="s0"/>
        </w:rPr>
        <w:t xml:space="preserve">в строке 100.01.011 II указывается доход от прироста стоимости при реализации государственных эмиссионных ценных бумаг. Заполняется, если строка 100.01.008 II больше, чем сумма строк 100.01.009 II и </w:t>
      </w:r>
      <w:r>
        <w:rPr>
          <w:rStyle w:val="s0"/>
        </w:rPr>
        <w:t>100.01.010 II. Определяется как разность строки 100.01.008 II и суммы строк 100.01.009 II и 100.01.010 II (100.01.008 II - (100.01.009 II + 100.01.010 II)). Данная строка переносится в строку 100.00.065 BIII;</w:t>
      </w:r>
    </w:p>
    <w:p w:rsidR="00000000" w:rsidRDefault="004C71C8">
      <w:pPr>
        <w:pStyle w:val="pj"/>
      </w:pPr>
      <w:r>
        <w:rPr>
          <w:rStyle w:val="s0"/>
        </w:rPr>
        <w:t>в строке 100.01.011 III указывается доход от пр</w:t>
      </w:r>
      <w:r>
        <w:rPr>
          <w:rStyle w:val="s0"/>
        </w:rPr>
        <w:t xml:space="preserve">ироста стоимости при реализации агентских облигаций. Заполняется, если строка 100.01.008 III больше, чем сумма строка 100.01.009 III и 100.01.10 III. Определяется как разность строки 100.01.008 III и суммы строк 100.01.009 III и 100.01.010 III (100.01.008 </w:t>
      </w:r>
      <w:r>
        <w:rPr>
          <w:rStyle w:val="s0"/>
        </w:rPr>
        <w:t>III - (100.01.009 III + 100.01.010 III)) Данная строка переносится в строку 100.00.065 ВIV;</w:t>
      </w:r>
    </w:p>
    <w:p w:rsidR="00000000" w:rsidRDefault="004C71C8">
      <w:pPr>
        <w:pStyle w:val="pj"/>
      </w:pPr>
      <w:r>
        <w:rPr>
          <w:rStyle w:val="s0"/>
        </w:rPr>
        <w:t>в строке 100.01.011 IV указывается доход от прироста стоимости при реализации прочих долговых ценных бумаг. Заполняется, если строка 100.01.008 IV больше, чем сумма</w:t>
      </w:r>
      <w:r>
        <w:rPr>
          <w:rStyle w:val="s0"/>
        </w:rPr>
        <w:t xml:space="preserve"> строк 100.01.009 IV и 100.01.010 IV. Определяется как разность строки 100.01.008 IV и суммы строк 100.01.009 IV и 100.01.010 IV (100.01.008 IV - (100.01.009 IV + 100.01.010 IV));</w:t>
      </w:r>
    </w:p>
    <w:p w:rsidR="00000000" w:rsidRDefault="004C71C8">
      <w:pPr>
        <w:pStyle w:val="pj"/>
      </w:pPr>
      <w:r>
        <w:rPr>
          <w:rStyle w:val="s0"/>
        </w:rPr>
        <w:t>5) в строке 100.01.012 указывается убыток от реализации долговых ценных бума</w:t>
      </w:r>
      <w:r>
        <w:rPr>
          <w:rStyle w:val="s0"/>
        </w:rPr>
        <w:t>г. Определяется как сумма строк с 100.01.012 I по 100.01.012 IV:</w:t>
      </w:r>
    </w:p>
    <w:p w:rsidR="00000000" w:rsidRDefault="004C71C8">
      <w:pPr>
        <w:pStyle w:val="pj"/>
      </w:pPr>
      <w:r>
        <w:rPr>
          <w:rStyle w:val="s0"/>
        </w:rPr>
        <w:t>в строке 100.01.012 I указывается убыток от реализации методом открытых торгов на фондовой бирже, функционирующей на территории Республики Казахстан, облигаций, находящихся на день реализации</w:t>
      </w:r>
      <w:r>
        <w:rPr>
          <w:rStyle w:val="s0"/>
        </w:rPr>
        <w:t xml:space="preserve"> в официальных списках данной фондовой биржи. Заполняется, если сумма строк 100.01.009 I и 100.01.010 I больше, чем строка 100.01.008 I. Определяется как разность суммы строк 100.01.009 I и 100.01.010 I и строки 100.01.008 I ((100.01.009 I + 100.01.010 I) </w:t>
      </w:r>
      <w:r>
        <w:rPr>
          <w:rStyle w:val="s0"/>
        </w:rPr>
        <w:t>- 100.01.008 I);</w:t>
      </w:r>
    </w:p>
    <w:p w:rsidR="00000000" w:rsidRDefault="004C71C8">
      <w:pPr>
        <w:pStyle w:val="pj"/>
      </w:pPr>
      <w:r>
        <w:rPr>
          <w:rStyle w:val="s0"/>
        </w:rPr>
        <w:t>в строке 100.01.012 II указывается убыток от реализации государственных эмиссионных ценных бумаг. Заполняется, если сумма строк 100.01.009 II и 100.01.010 II больше, чем строка 100.01.008 II. Определяется как разность суммы строк 100.01.00</w:t>
      </w:r>
      <w:r>
        <w:rPr>
          <w:rStyle w:val="s0"/>
        </w:rPr>
        <w:t>9 II и 100.01.010 II и строки 100.01.008 II ((100.01.009 II + 100.01.010 II) - 100.01.008 II);</w:t>
      </w:r>
    </w:p>
    <w:p w:rsidR="00000000" w:rsidRDefault="004C71C8">
      <w:pPr>
        <w:pStyle w:val="pj"/>
      </w:pPr>
      <w:r>
        <w:rPr>
          <w:rStyle w:val="s0"/>
        </w:rPr>
        <w:t>в строке 100.01.012 III указывается убыток от реализации агентских облигаций. Заполняется, если сумма строк 100.01.009 III и 100.01.010 III больше, чем строка 10</w:t>
      </w:r>
      <w:r>
        <w:rPr>
          <w:rStyle w:val="s0"/>
        </w:rPr>
        <w:t>0.01.008 III. Определяется как разность суммы строк 100.01.009 III и 100.01.010 III и строки 100.01.008 III ((100.01.009 III + 100.01.010 III) - 100.01.008 III);</w:t>
      </w:r>
    </w:p>
    <w:p w:rsidR="00000000" w:rsidRDefault="004C71C8">
      <w:pPr>
        <w:pStyle w:val="pj"/>
      </w:pPr>
      <w:r>
        <w:rPr>
          <w:rStyle w:val="s0"/>
        </w:rPr>
        <w:t>в строке 100.01.012 IV указывается убыток от реализации прочих долговых ценных бумаг. Заполняе</w:t>
      </w:r>
      <w:r>
        <w:rPr>
          <w:rStyle w:val="s0"/>
        </w:rPr>
        <w:t>тся, если сумма строк 100.01.009 IV и 100.01.010 IV больше, чем строка 100.01.008 IV. Определяется как разность суммы строк 100.01.009 IV и 100.01.010 IV и строки 100.01.008 IV ((100.01.009 IV + 100.01.010 IV) - 100.01.008 IV).</w:t>
      </w:r>
    </w:p>
    <w:p w:rsidR="00000000" w:rsidRDefault="004C71C8">
      <w:pPr>
        <w:pStyle w:val="pj"/>
      </w:pPr>
      <w:r>
        <w:rPr>
          <w:rStyle w:val="s0"/>
        </w:rPr>
        <w:t>28. В разделе «Доход при пер</w:t>
      </w:r>
      <w:r>
        <w:rPr>
          <w:rStyle w:val="s0"/>
        </w:rPr>
        <w:t>едаче долговых ценных бумаг в качестве вклада в уставный капитал, а также при выбытии долговых ценных бумаг в результате реорганизации путем слияния, присоединения, разделения или выделения»:</w:t>
      </w:r>
    </w:p>
    <w:p w:rsidR="00000000" w:rsidRDefault="004C71C8">
      <w:pPr>
        <w:pStyle w:val="pj"/>
      </w:pPr>
      <w:r>
        <w:rPr>
          <w:rStyle w:val="s0"/>
        </w:rPr>
        <w:t>1) в строке 100.01.013 указывается доход от прироста стоимости п</w:t>
      </w:r>
      <w:r>
        <w:rPr>
          <w:rStyle w:val="s0"/>
        </w:rPr>
        <w:t xml:space="preserve">ри передаче долговых ценных бумаг в качестве вклада в уставный капитал; </w:t>
      </w:r>
    </w:p>
    <w:p w:rsidR="00000000" w:rsidRDefault="004C71C8">
      <w:pPr>
        <w:pStyle w:val="pj"/>
      </w:pPr>
      <w:r>
        <w:rPr>
          <w:rStyle w:val="s0"/>
        </w:rPr>
        <w:t>2) в строке 100.01.014 указывается доход от прироста стоимости при выбытии долговых ценных бумаг в результате реорганизации путем слияния, присоединения, разделения или выделения.</w:t>
      </w:r>
    </w:p>
    <w:p w:rsidR="00000000" w:rsidRDefault="004C71C8">
      <w:pPr>
        <w:pStyle w:val="pj"/>
      </w:pPr>
      <w:r>
        <w:rPr>
          <w:rStyle w:val="s0"/>
        </w:rPr>
        <w:t>29.</w:t>
      </w:r>
      <w:r>
        <w:rPr>
          <w:rStyle w:val="s0"/>
        </w:rPr>
        <w:t xml:space="preserve"> В разделе «Доход (убыток) при реализации активов, указанных в </w:t>
      </w:r>
      <w:hyperlink r:id="rId141" w:anchor="sub_id=870200" w:history="1">
        <w:r>
          <w:rPr>
            <w:rStyle w:val="a4"/>
          </w:rPr>
          <w:t>подпунктах 1) - 3) пункта 2 статьи 87</w:t>
        </w:r>
      </w:hyperlink>
      <w:r>
        <w:rPr>
          <w:rStyle w:val="s0"/>
        </w:rPr>
        <w:t xml:space="preserve"> Налогового кодекса»:</w:t>
      </w:r>
    </w:p>
    <w:p w:rsidR="00000000" w:rsidRDefault="004C71C8">
      <w:pPr>
        <w:pStyle w:val="pj"/>
      </w:pPr>
      <w:r>
        <w:rPr>
          <w:rStyle w:val="s0"/>
        </w:rPr>
        <w:t>1) в строке 100.01.015 указывается стоимость реали</w:t>
      </w:r>
      <w:r>
        <w:rPr>
          <w:rStyle w:val="s0"/>
        </w:rPr>
        <w:t>зации активов, указанных в подпунктах 1) - 3) пункта 2 статьи 87 Налогового кодекса;</w:t>
      </w:r>
    </w:p>
    <w:p w:rsidR="00000000" w:rsidRDefault="004C71C8">
      <w:pPr>
        <w:pStyle w:val="pj"/>
      </w:pPr>
      <w:r>
        <w:rPr>
          <w:rStyle w:val="s0"/>
        </w:rPr>
        <w:t>2) в строке 100.01.016 указывается первоначальная стоимость реализованных активов, указанных в подпунктах 1) - 3) пункта 2 статьи 87 Налогового кодекса;</w:t>
      </w:r>
    </w:p>
    <w:p w:rsidR="00000000" w:rsidRDefault="004C71C8">
      <w:pPr>
        <w:pStyle w:val="pj"/>
      </w:pPr>
      <w:r>
        <w:rPr>
          <w:rStyle w:val="s0"/>
        </w:rPr>
        <w:t>3) в строке 100.01</w:t>
      </w:r>
      <w:r>
        <w:rPr>
          <w:rStyle w:val="s0"/>
        </w:rPr>
        <w:t>.017 указывается доход от прироста стоимости при реализации активов, указанных в подпунктах 1) - 3) пункта 2 статьи 87 Налогового кодекса. Заполняется, если строка 100.01.015 больше, чем строка 100.01.016. Определяется как разность строк 100.01.015 и 100.0</w:t>
      </w:r>
      <w:r>
        <w:rPr>
          <w:rStyle w:val="s0"/>
        </w:rPr>
        <w:t>1.016 (100.01.015 - 100.01.016);</w:t>
      </w:r>
    </w:p>
    <w:p w:rsidR="00000000" w:rsidRDefault="004C71C8">
      <w:pPr>
        <w:pStyle w:val="pj"/>
      </w:pPr>
      <w:r>
        <w:rPr>
          <w:rStyle w:val="s0"/>
        </w:rPr>
        <w:t>4) в строке 100.01.018 указывается убыток от реализации активов, указанных в подпунктах 1) - 3) пункта 2 статьи 87 Налогового кодекса. Заполняется, если строка 100.01.016 больше, чем строка 100.01.015. Определяется как разн</w:t>
      </w:r>
      <w:r>
        <w:rPr>
          <w:rStyle w:val="s0"/>
        </w:rPr>
        <w:t>ость строк 100.01.016 и 100.01.015 (100.01.016 - 100.01.015).</w:t>
      </w:r>
    </w:p>
    <w:p w:rsidR="00000000" w:rsidRDefault="004C71C8">
      <w:pPr>
        <w:pStyle w:val="pj"/>
      </w:pPr>
      <w:r>
        <w:rPr>
          <w:rStyle w:val="s0"/>
        </w:rPr>
        <w:t>30. В разделе «Доход при передаче активов, указанных в подпунктах 1) - 3) пункта 2 статьи 87 Налогового кодекса, в качестве вклада в уставный капитал, а также при выбытии таких активов в результ</w:t>
      </w:r>
      <w:r>
        <w:rPr>
          <w:rStyle w:val="s0"/>
        </w:rPr>
        <w:t>ате реорганизации путем слияния, присоединения, разделения или выделения»:</w:t>
      </w:r>
    </w:p>
    <w:p w:rsidR="00000000" w:rsidRDefault="004C71C8">
      <w:pPr>
        <w:pStyle w:val="pj"/>
      </w:pPr>
      <w:r>
        <w:rPr>
          <w:rStyle w:val="s0"/>
        </w:rPr>
        <w:t>1) в строке 100.01.019 указывается доход от прироста стоимости при передаче активов, указанных в подпунктах 1) - 3) пункта 2 статьи 87 Налогового кодекса, в качестве вклада в уставн</w:t>
      </w:r>
      <w:r>
        <w:rPr>
          <w:rStyle w:val="s0"/>
        </w:rPr>
        <w:t>ый капитал;</w:t>
      </w:r>
    </w:p>
    <w:p w:rsidR="00000000" w:rsidRDefault="004C71C8">
      <w:pPr>
        <w:pStyle w:val="pj"/>
      </w:pPr>
      <w:r>
        <w:rPr>
          <w:rStyle w:val="s0"/>
        </w:rPr>
        <w:t>2) в строке 100.01.020 указывается доход от прироста стоимости при выбытии активов, указанных в подпунктах 1) - 3) пункта 2 статьи 87 Налогового кодекса, в результате реорганизации путем слияния, присоединения, разделения или выделения.</w:t>
      </w:r>
    </w:p>
    <w:p w:rsidR="00000000" w:rsidRDefault="004C71C8">
      <w:pPr>
        <w:pStyle w:val="pj"/>
      </w:pPr>
      <w:r>
        <w:rPr>
          <w:rStyle w:val="s0"/>
        </w:rPr>
        <w:t>31. В р</w:t>
      </w:r>
      <w:r>
        <w:rPr>
          <w:rStyle w:val="s0"/>
        </w:rPr>
        <w:t>азделе «Доход по прочим активам, не подлежащим амортизации»:</w:t>
      </w:r>
    </w:p>
    <w:p w:rsidR="00000000" w:rsidRDefault="004C71C8">
      <w:pPr>
        <w:pStyle w:val="pj"/>
      </w:pPr>
      <w:r>
        <w:rPr>
          <w:rStyle w:val="s0"/>
        </w:rPr>
        <w:t xml:space="preserve">1) в строке 100.01.021 указывается доход от прироста стоимости по активам, указанным в </w:t>
      </w:r>
      <w:hyperlink r:id="rId142" w:anchor="sub_id=870200" w:history="1">
        <w:r>
          <w:rPr>
            <w:rStyle w:val="a4"/>
          </w:rPr>
          <w:t>подпунктах 7) и 8) пункт</w:t>
        </w:r>
        <w:r>
          <w:rPr>
            <w:rStyle w:val="a4"/>
          </w:rPr>
          <w:t>а 2 статьи 87</w:t>
        </w:r>
      </w:hyperlink>
      <w:r>
        <w:rPr>
          <w:rStyle w:val="s0"/>
        </w:rPr>
        <w:t xml:space="preserve"> Налогового кодекса, а именно основным средствам, стоимость которых полностью отнесена на вычеты в соответствии с налоговым законодательством Республики Казахстан, действовавшим до 1 января 2000 года, а также по активам, введенным в эксплуатац</w:t>
      </w:r>
      <w:r>
        <w:rPr>
          <w:rStyle w:val="s0"/>
        </w:rPr>
        <w:t>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образуемый при реализации, передаче в качестве вкла</w:t>
      </w:r>
      <w:r>
        <w:rPr>
          <w:rStyle w:val="s0"/>
        </w:rPr>
        <w:t xml:space="preserve">да в уставный капитал и при выбытии таких активов в результате реорганизации путем слияния, присоединения, разделения или выделения; </w:t>
      </w:r>
    </w:p>
    <w:p w:rsidR="00000000" w:rsidRDefault="004C71C8">
      <w:pPr>
        <w:pStyle w:val="pj"/>
      </w:pPr>
      <w:r>
        <w:rPr>
          <w:rStyle w:val="s0"/>
        </w:rPr>
        <w:t>2) в строке 100.01.022 указывается доход от прироста стоимости по прочим активам, не подлежащим амортизации, при их реализ</w:t>
      </w:r>
      <w:r>
        <w:rPr>
          <w:rStyle w:val="s0"/>
        </w:rPr>
        <w:t>ации, передаче в качестве вклада в уставный капитал, а также при выбытии в результате реорганизации путем слияния, присоединения, разделения или выделения.</w:t>
      </w:r>
    </w:p>
    <w:p w:rsidR="00000000" w:rsidRDefault="004C71C8">
      <w:pPr>
        <w:pStyle w:val="pj"/>
      </w:pPr>
      <w:r>
        <w:rPr>
          <w:rStyle w:val="s0"/>
        </w:rPr>
        <w:t>32. В разделе «Расчет»:</w:t>
      </w:r>
    </w:p>
    <w:p w:rsidR="00000000" w:rsidRDefault="004C71C8">
      <w:pPr>
        <w:pStyle w:val="pj"/>
      </w:pPr>
      <w:r>
        <w:rPr>
          <w:rStyle w:val="s0"/>
        </w:rPr>
        <w:t>1) в строке 100.01.023 указывается доход от прироста стоимости при реализаци</w:t>
      </w:r>
      <w:r>
        <w:rPr>
          <w:rStyle w:val="s0"/>
        </w:rPr>
        <w:t>и ценных бумаг, подлежащий уменьшению на сумму убытков от реализации ценных бумаг, полученных в отчетном налоговом периоде и перенесенных из предыдущих налоговых периодов. Определяется как сумма строк 100.01.003 III, 100.01.011 IV (100.01.003 III + 100.01.</w:t>
      </w:r>
      <w:r>
        <w:rPr>
          <w:rStyle w:val="s0"/>
        </w:rPr>
        <w:t>011 IV);</w:t>
      </w:r>
    </w:p>
    <w:p w:rsidR="00000000" w:rsidRDefault="004C71C8">
      <w:pPr>
        <w:pStyle w:val="pj"/>
      </w:pPr>
      <w:r>
        <w:rPr>
          <w:rStyle w:val="s0"/>
        </w:rPr>
        <w:t xml:space="preserve">2) в строке 100.01.024 указывается убыток от реализации ценных бумаг, переносимый из предыдущих налоговых периодов; </w:t>
      </w:r>
    </w:p>
    <w:p w:rsidR="00000000" w:rsidRDefault="004C71C8">
      <w:pPr>
        <w:pStyle w:val="pj"/>
      </w:pPr>
      <w:r>
        <w:rPr>
          <w:rStyle w:val="s0"/>
        </w:rPr>
        <w:t>3) в строке 100.01.025 указывается сумма убытков от реализации ценных бумаг отчетного налогового периода, компенсируемая за счет дохода от прироста стоимости при реализации ценных бумаг. Определяется как сумма строк 100.01.004 III, 100.01.012 IV (100.01.00</w:t>
      </w:r>
      <w:r>
        <w:rPr>
          <w:rStyle w:val="s0"/>
        </w:rPr>
        <w:t xml:space="preserve">4 III + 100.01.012 IV); </w:t>
      </w:r>
    </w:p>
    <w:p w:rsidR="00000000" w:rsidRDefault="004C71C8">
      <w:pPr>
        <w:pStyle w:val="pj"/>
      </w:pPr>
      <w:r>
        <w:rPr>
          <w:rStyle w:val="s0"/>
        </w:rPr>
        <w:t>4) в строке 100.01.026 указывается доход от прироста стоимости при реализации прочих ценных бумаг с учетом убытков отчетного налогового периода и убытков, перенесенных с предыдущих налоговых периодов. Определяется как строка 100.01</w:t>
      </w:r>
      <w:r>
        <w:rPr>
          <w:rStyle w:val="s0"/>
        </w:rPr>
        <w:t xml:space="preserve">.023, уменьшенная на сумму строк 100.01.024 и 100.01.025. В случае если строка 100.01.023 меньше или равна сумме строк 100.01.024 и 100.01.025, в строке 100.01.026 указывается ноль; </w:t>
      </w:r>
    </w:p>
    <w:p w:rsidR="00000000" w:rsidRDefault="004C71C8">
      <w:pPr>
        <w:pStyle w:val="pj"/>
      </w:pPr>
      <w:r>
        <w:rPr>
          <w:rStyle w:val="s0"/>
        </w:rPr>
        <w:t xml:space="preserve">5) в строке 100.01.027 указывается убыток от реализации активов, указанных в </w:t>
      </w:r>
      <w:hyperlink r:id="rId143" w:anchor="sub_id=870200" w:history="1">
        <w:r>
          <w:rPr>
            <w:rStyle w:val="a4"/>
          </w:rPr>
          <w:t>подпунктах 1) - 3) пункта 2 статьи 87</w:t>
        </w:r>
      </w:hyperlink>
      <w:r>
        <w:rPr>
          <w:rStyle w:val="s0"/>
        </w:rPr>
        <w:t xml:space="preserve"> Налогового кодекса, переносимый из предыдущих налоговых п</w:t>
      </w:r>
      <w:r>
        <w:rPr>
          <w:rStyle w:val="s0"/>
        </w:rPr>
        <w:t xml:space="preserve">ериодов в соответствии с </w:t>
      </w:r>
      <w:hyperlink r:id="rId144" w:anchor="sub_id=137010100" w:history="1">
        <w:r>
          <w:rPr>
            <w:rStyle w:val="a4"/>
          </w:rPr>
          <w:t>пунктом 1-1 статьи 137</w:t>
        </w:r>
      </w:hyperlink>
      <w:r>
        <w:rPr>
          <w:rStyle w:val="s0"/>
        </w:rPr>
        <w:t xml:space="preserve"> Налогового кодекса; </w:t>
      </w:r>
    </w:p>
    <w:p w:rsidR="00000000" w:rsidRDefault="004C71C8">
      <w:pPr>
        <w:pStyle w:val="pj"/>
      </w:pPr>
      <w:r>
        <w:rPr>
          <w:rStyle w:val="s0"/>
        </w:rPr>
        <w:t>6) в строке 100.01.028 указывается доход от прироста стоимости при реализации активов, указанных в п</w:t>
      </w:r>
      <w:r>
        <w:rPr>
          <w:rStyle w:val="s0"/>
        </w:rPr>
        <w:t>одпунктах 1) - 3) пункта 2 статьи 87 Налогового кодекса, с учетом убытка, перенесенного из предыдущих налоговых периодов. Определяется как разность строк 100.01.017 и 100.01.027 (100.01.017 - 100.01.027). В случае если строка 100.01.017 меньше или равна ст</w:t>
      </w:r>
      <w:r>
        <w:rPr>
          <w:rStyle w:val="s0"/>
        </w:rPr>
        <w:t xml:space="preserve">роке 100.01.027, в строке 100.01.028 указывается ноль; </w:t>
      </w:r>
    </w:p>
    <w:p w:rsidR="00000000" w:rsidRDefault="004C71C8">
      <w:pPr>
        <w:pStyle w:val="pj"/>
      </w:pPr>
      <w:r>
        <w:rPr>
          <w:rStyle w:val="s0"/>
        </w:rPr>
        <w:t>7) в строке 100.01.029 указываются общая сумма дохода от прироста стоимости. Определяется как сумма строк 100.01.026, 100.01.028, 100.01.003 I, 100.01.003 II, 100.01.005, 100.01.006, 100.01.007, 100.0</w:t>
      </w:r>
      <w:r>
        <w:rPr>
          <w:rStyle w:val="s0"/>
        </w:rPr>
        <w:t xml:space="preserve">1.011 I, 100.01.011 II, 100.01.011 III, 100.01.013, 100.01.014, 100.01.019, 100.01.020, 100.01.021, 100.01.022 (100.01.026 + 100.01.028 + 100.01.003 I + 100.01.003 II + 100.01.005 + 100.01.006 + 100.01.007 + 100.01.011 I + 100.01.011 II + 100.01.011 III + </w:t>
      </w:r>
      <w:r>
        <w:rPr>
          <w:rStyle w:val="s0"/>
        </w:rPr>
        <w:t xml:space="preserve">100.01.013 + 100.01.014 + 100.01.019 + 100.01.020 + 100.01.021 + 100.01.022). Данная строка переносится в строку 100.00.002; </w:t>
      </w:r>
    </w:p>
    <w:p w:rsidR="00000000" w:rsidRDefault="004C71C8">
      <w:pPr>
        <w:pStyle w:val="pj"/>
      </w:pPr>
      <w:r>
        <w:rPr>
          <w:rStyle w:val="s0"/>
        </w:rPr>
        <w:t>8) в строке 100.01.030 указывается убыток от реализации прочих ценных бумаг, определяемый и переносимый на последующие налоговые п</w:t>
      </w:r>
      <w:r>
        <w:rPr>
          <w:rStyle w:val="s0"/>
        </w:rPr>
        <w:t xml:space="preserve">ериоды в соответствии с налоговым законодательством Республики Казахстан. Данная строка заполняется в случае, если сумма строк 100.01.024 и 100.01.025 больше строки 100.01.023; </w:t>
      </w:r>
    </w:p>
    <w:p w:rsidR="00000000" w:rsidRDefault="004C71C8">
      <w:pPr>
        <w:pStyle w:val="pj"/>
      </w:pPr>
      <w:r>
        <w:rPr>
          <w:rStyle w:val="s0"/>
        </w:rPr>
        <w:t xml:space="preserve">9) в строке 100.01.031 указывается убыток от реализации активов, указанных в </w:t>
      </w:r>
      <w:hyperlink r:id="rId145" w:anchor="sub_id=870200" w:history="1">
        <w:r>
          <w:rPr>
            <w:rStyle w:val="a4"/>
          </w:rPr>
          <w:t>подпунктах 1) - 3) пункта 2 статьи 87</w:t>
        </w:r>
      </w:hyperlink>
      <w:r>
        <w:rPr>
          <w:rStyle w:val="s0"/>
        </w:rPr>
        <w:t xml:space="preserve"> Налогового кодекса, переносимый на последующие налоговые периоды. Данная строка заполняется в случае, если строка 100.01.027 больше стр</w:t>
      </w:r>
      <w:r>
        <w:rPr>
          <w:rStyle w:val="s0"/>
        </w:rPr>
        <w:t xml:space="preserve">оки 100.01.017; </w:t>
      </w:r>
    </w:p>
    <w:p w:rsidR="00000000" w:rsidRDefault="004C71C8">
      <w:pPr>
        <w:pStyle w:val="pj"/>
      </w:pPr>
      <w:r>
        <w:rPr>
          <w:rStyle w:val="s0"/>
        </w:rPr>
        <w:t>10) в строке 100.01.032 указываются убытки, не подлежащие переносу на последующие налоговые периоды.</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4. Составление </w:t>
      </w:r>
      <w:hyperlink r:id="rId146" w:history="1">
        <w:r>
          <w:rPr>
            <w:rStyle w:val="a4"/>
            <w:b/>
            <w:bCs/>
          </w:rPr>
          <w:t>формы 100.02</w:t>
        </w:r>
      </w:hyperlink>
      <w:r>
        <w:rPr>
          <w:rStyle w:val="s1"/>
        </w:rPr>
        <w:t xml:space="preserve"> - Доход по производным финансовым инструм</w:t>
      </w:r>
      <w:r>
        <w:rPr>
          <w:rStyle w:val="s1"/>
        </w:rPr>
        <w:t>ентам, за исключением свопа</w:t>
      </w:r>
    </w:p>
    <w:p w:rsidR="00000000" w:rsidRDefault="004C71C8">
      <w:pPr>
        <w:pStyle w:val="pj"/>
        <w:ind w:firstLine="0"/>
      </w:pPr>
      <w:r>
        <w:rPr>
          <w:b/>
          <w:bCs/>
          <w:color w:val="auto"/>
          <w:sz w:val="28"/>
          <w:szCs w:val="28"/>
        </w:rPr>
        <w:t> </w:t>
      </w:r>
    </w:p>
    <w:p w:rsidR="00000000" w:rsidRDefault="004C71C8">
      <w:pPr>
        <w:pStyle w:val="pj"/>
      </w:pPr>
      <w:r>
        <w:rPr>
          <w:rStyle w:val="s0"/>
        </w:rPr>
        <w:t xml:space="preserve">33. Данная форма предназначена для определения дохода по производным финансовым инструментам, за исключением свопа, в соответствии со </w:t>
      </w:r>
      <w:hyperlink r:id="rId147" w:anchor="sub_id=1270000" w:history="1">
        <w:r>
          <w:rPr>
            <w:rStyle w:val="a4"/>
          </w:rPr>
          <w:t>статьям</w:t>
        </w:r>
        <w:r>
          <w:rPr>
            <w:rStyle w:val="a4"/>
          </w:rPr>
          <w:t>и 127</w:t>
        </w:r>
      </w:hyperlink>
      <w:r>
        <w:rPr>
          <w:rStyle w:val="s0"/>
        </w:rPr>
        <w:t xml:space="preserve">, </w:t>
      </w:r>
      <w:hyperlink r:id="rId148" w:anchor="sub_id=1290000" w:history="1">
        <w:r>
          <w:rPr>
            <w:rStyle w:val="a4"/>
          </w:rPr>
          <w:t>129, 130</w:t>
        </w:r>
      </w:hyperlink>
      <w:r>
        <w:rPr>
          <w:rStyle w:val="s0"/>
        </w:rPr>
        <w:t xml:space="preserve"> Налогового кодекса.</w:t>
      </w:r>
    </w:p>
    <w:p w:rsidR="00000000" w:rsidRDefault="004C71C8">
      <w:pPr>
        <w:pStyle w:val="pj"/>
      </w:pPr>
      <w:r>
        <w:rPr>
          <w:rStyle w:val="s0"/>
        </w:rPr>
        <w:t>34. В разделе «Расчет»:</w:t>
      </w:r>
    </w:p>
    <w:p w:rsidR="00000000" w:rsidRDefault="004C71C8">
      <w:pPr>
        <w:pStyle w:val="pj"/>
      </w:pPr>
      <w:r>
        <w:rPr>
          <w:rStyle w:val="s0"/>
        </w:rPr>
        <w:t>1) в строке 100.02.001 указывается итоговый доход (убыток) по производным финансовым инструментам, за исключени</w:t>
      </w:r>
      <w:r>
        <w:rPr>
          <w:rStyle w:val="s0"/>
        </w:rPr>
        <w:t>ем свопов, по признаку «1» - хеджирование. Определяется как сумма строк по графе I по признаку «1», отраженному в соответствующей ячейке графы F;</w:t>
      </w:r>
    </w:p>
    <w:p w:rsidR="00000000" w:rsidRDefault="004C71C8">
      <w:pPr>
        <w:pStyle w:val="pj"/>
      </w:pPr>
      <w:r>
        <w:rPr>
          <w:rStyle w:val="s0"/>
        </w:rPr>
        <w:t>2) в строке 100.02.002 указывается итоговый доход (убыток) по производным финансовым инструментам, за исключен</w:t>
      </w:r>
      <w:r>
        <w:rPr>
          <w:rStyle w:val="s0"/>
        </w:rPr>
        <w:t>ием свопов, по признаку «2» - поставка базового актива. Определяется как сумма строк по графе I по признаку «2», отраженному в соответствующей ячейке графы F;</w:t>
      </w:r>
    </w:p>
    <w:p w:rsidR="00000000" w:rsidRDefault="004C71C8">
      <w:pPr>
        <w:pStyle w:val="pj"/>
      </w:pPr>
      <w:r>
        <w:rPr>
          <w:rStyle w:val="s0"/>
        </w:rPr>
        <w:t>3) в строке 100.02.003 указывается итоговый доход (убыток) по производным финансовым инструментам</w:t>
      </w:r>
      <w:r>
        <w:rPr>
          <w:rStyle w:val="s0"/>
        </w:rPr>
        <w:t>, за исключением свопов, по признаку «3» - прочее. Определяется как сумма строк по графе I по признаку «3», отраженному в соответствующей ячейке графы F;</w:t>
      </w:r>
    </w:p>
    <w:p w:rsidR="00000000" w:rsidRDefault="004C71C8">
      <w:pPr>
        <w:pStyle w:val="pj"/>
      </w:pPr>
      <w:r>
        <w:rPr>
          <w:rStyle w:val="s0"/>
        </w:rPr>
        <w:t>4) в строке 100.02.004 указывается убыток предыдущих налоговых периодов, подлежащий переносу из предыд</w:t>
      </w:r>
      <w:r>
        <w:rPr>
          <w:rStyle w:val="s0"/>
        </w:rPr>
        <w:t>ущих налоговых периодов;</w:t>
      </w:r>
    </w:p>
    <w:p w:rsidR="00000000" w:rsidRDefault="004C71C8">
      <w:pPr>
        <w:pStyle w:val="pj"/>
      </w:pPr>
      <w:r>
        <w:rPr>
          <w:rStyle w:val="s0"/>
        </w:rPr>
        <w:t>5) в строке 100.02.005 указывается доход по производным финансовым инструментам, за исключением свопов, по признаку «3», с учетом перенесенного убытка. Если строка 100.02.003 больше строки 100.02.004, строка 100.02.005 определяется</w:t>
      </w:r>
      <w:r>
        <w:rPr>
          <w:rStyle w:val="s0"/>
        </w:rPr>
        <w:t xml:space="preserve"> как разность строк 100.02.003 и 100.02.004. Если строка 100.02.003 меньше или равна строке 100.02.004, в строке 100.02.005 указывается ноль;</w:t>
      </w:r>
    </w:p>
    <w:p w:rsidR="00000000" w:rsidRDefault="004C71C8">
      <w:pPr>
        <w:pStyle w:val="pj"/>
      </w:pPr>
      <w:r>
        <w:rPr>
          <w:rStyle w:val="s0"/>
        </w:rPr>
        <w:t>6) в строке 100.02.006 указывается убыток, переносимый на последующие налоговые периоды;</w:t>
      </w:r>
    </w:p>
    <w:p w:rsidR="00000000" w:rsidRDefault="004C71C8">
      <w:pPr>
        <w:pStyle w:val="pj"/>
      </w:pPr>
      <w:r>
        <w:rPr>
          <w:rStyle w:val="s0"/>
        </w:rPr>
        <w:t>7) в строке 100.02.007 ук</w:t>
      </w:r>
      <w:r>
        <w:rPr>
          <w:rStyle w:val="s0"/>
        </w:rPr>
        <w:t>азывается убыток, не переносимый на последующие налоговые периоды.</w:t>
      </w:r>
    </w:p>
    <w:p w:rsidR="00000000" w:rsidRDefault="004C71C8">
      <w:pPr>
        <w:pStyle w:val="pj"/>
      </w:pPr>
      <w:r>
        <w:rPr>
          <w:rStyle w:val="s0"/>
        </w:rPr>
        <w:t>Строка 100.02.005 переносится в строку 100.00.003</w:t>
      </w:r>
    </w:p>
    <w:p w:rsidR="00000000" w:rsidRDefault="004C71C8">
      <w:pPr>
        <w:pStyle w:val="pj"/>
      </w:pPr>
      <w:r>
        <w:rPr>
          <w:rStyle w:val="s0"/>
        </w:rPr>
        <w:t>35. В разделе «Операции с производными финансовыми инструментами, за исключением свопа»:</w:t>
      </w:r>
    </w:p>
    <w:p w:rsidR="00000000" w:rsidRDefault="004C71C8">
      <w:pPr>
        <w:pStyle w:val="pj"/>
      </w:pPr>
      <w:r>
        <w:rPr>
          <w:rStyle w:val="s0"/>
        </w:rPr>
        <w:t>1) в графе А указывается порядковый номер строки;</w:t>
      </w:r>
    </w:p>
    <w:p w:rsidR="00000000" w:rsidRDefault="004C71C8">
      <w:pPr>
        <w:pStyle w:val="pj"/>
      </w:pPr>
      <w:r>
        <w:rPr>
          <w:rStyle w:val="s0"/>
        </w:rPr>
        <w:t>2) в графе В указывается регистрационный номер налогоплательщика контрагента, с которым заключен договор;</w:t>
      </w:r>
    </w:p>
    <w:p w:rsidR="00000000" w:rsidRDefault="004C71C8">
      <w:pPr>
        <w:pStyle w:val="pj"/>
      </w:pPr>
      <w:r>
        <w:rPr>
          <w:rStyle w:val="s0"/>
        </w:rPr>
        <w:t>3) в графе С указывается бизнес идентификационный (индивидуальный идентификационный) номер налогоплательщика контрагента, с которым заключен договор;</w:t>
      </w:r>
    </w:p>
    <w:p w:rsidR="00000000" w:rsidRDefault="004C71C8">
      <w:pPr>
        <w:pStyle w:val="pj"/>
      </w:pPr>
      <w:r>
        <w:rPr>
          <w:rStyle w:val="s0"/>
        </w:rPr>
        <w:t xml:space="preserve">4) в графе D указывается код страны резидентства нерезидента контрагента, с которым заключен договор, согласно </w:t>
      </w:r>
      <w:hyperlink w:anchor="sub7800" w:history="1">
        <w:r>
          <w:rPr>
            <w:rStyle w:val="a4"/>
          </w:rPr>
          <w:t>пункту 78</w:t>
        </w:r>
      </w:hyperlink>
      <w:r>
        <w:rPr>
          <w:rStyle w:val="s0"/>
        </w:rPr>
        <w:t xml:space="preserve"> настоящих Правил;</w:t>
      </w:r>
    </w:p>
    <w:p w:rsidR="00000000" w:rsidRDefault="004C71C8">
      <w:pPr>
        <w:pStyle w:val="pj"/>
      </w:pPr>
      <w:r>
        <w:rPr>
          <w:rStyle w:val="s0"/>
        </w:rPr>
        <w:t>5) в графе Е указывается номер налоговой регистрации нерезидента контрагента, с которым заключен договор, в стране резидентства;</w:t>
      </w:r>
    </w:p>
    <w:p w:rsidR="00000000" w:rsidRDefault="004C71C8">
      <w:pPr>
        <w:pStyle w:val="pj"/>
      </w:pPr>
      <w:r>
        <w:rPr>
          <w:rStyle w:val="s0"/>
        </w:rPr>
        <w:t>6) в графе F указывается признак производного финансового инструмента. При этом отмечается «1», если признаком является хеджирование; «2» - поставка базового актива; «3» - прочее;</w:t>
      </w:r>
    </w:p>
    <w:p w:rsidR="00000000" w:rsidRDefault="004C71C8">
      <w:pPr>
        <w:pStyle w:val="pj"/>
      </w:pPr>
      <w:r>
        <w:rPr>
          <w:rStyle w:val="s0"/>
        </w:rPr>
        <w:t>7) в графе G указываются поступления по производному финансовому инструменту</w:t>
      </w:r>
      <w:r>
        <w:rPr>
          <w:rStyle w:val="s0"/>
        </w:rPr>
        <w:t>, за исключением свопа;</w:t>
      </w:r>
    </w:p>
    <w:p w:rsidR="00000000" w:rsidRDefault="004C71C8">
      <w:pPr>
        <w:pStyle w:val="pj"/>
      </w:pPr>
      <w:r>
        <w:rPr>
          <w:rStyle w:val="s0"/>
        </w:rPr>
        <w:t>8) в графе H указываются расходы по производному финансовому инструменту, за исключением свопа;</w:t>
      </w:r>
    </w:p>
    <w:p w:rsidR="00000000" w:rsidRDefault="004C71C8">
      <w:pPr>
        <w:pStyle w:val="pj"/>
      </w:pPr>
      <w:r>
        <w:rPr>
          <w:rStyle w:val="s0"/>
        </w:rPr>
        <w:t>9) в графе I указывается доход (убыток) по производному финансовому инструменту, за исключением свопа. Определяется как разность значени</w:t>
      </w:r>
      <w:r>
        <w:rPr>
          <w:rStyle w:val="s0"/>
        </w:rPr>
        <w:t>й граф G и H.</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5. Составление </w:t>
      </w:r>
      <w:hyperlink r:id="rId149" w:history="1">
        <w:r>
          <w:rPr>
            <w:rStyle w:val="a4"/>
            <w:b/>
            <w:bCs/>
          </w:rPr>
          <w:t>формы 100.03</w:t>
        </w:r>
      </w:hyperlink>
      <w:r>
        <w:rPr>
          <w:rStyle w:val="s1"/>
        </w:rPr>
        <w:t xml:space="preserve"> - Доход по свопу</w:t>
      </w:r>
    </w:p>
    <w:p w:rsidR="00000000" w:rsidRDefault="004C71C8">
      <w:pPr>
        <w:pStyle w:val="pj"/>
      </w:pPr>
      <w:r>
        <w:rPr>
          <w:snapToGrid w:val="0"/>
        </w:rPr>
        <w:t> </w:t>
      </w:r>
    </w:p>
    <w:p w:rsidR="00000000" w:rsidRDefault="004C71C8">
      <w:pPr>
        <w:pStyle w:val="pj"/>
      </w:pPr>
      <w:r>
        <w:rPr>
          <w:rStyle w:val="s0"/>
        </w:rPr>
        <w:t xml:space="preserve">36. Данная форма предназначена для определения дохода по свопу в соответствии со </w:t>
      </w:r>
      <w:hyperlink r:id="rId150" w:anchor="sub_id=1280000" w:history="1">
        <w:r>
          <w:rPr>
            <w:rStyle w:val="a4"/>
          </w:rPr>
          <w:t>статьями 128, 129, 130</w:t>
        </w:r>
      </w:hyperlink>
      <w:r>
        <w:rPr>
          <w:rStyle w:val="s0"/>
        </w:rPr>
        <w:t xml:space="preserve"> Налогового кодекса.</w:t>
      </w:r>
    </w:p>
    <w:p w:rsidR="00000000" w:rsidRDefault="004C71C8">
      <w:pPr>
        <w:pStyle w:val="pj"/>
      </w:pPr>
      <w:r>
        <w:rPr>
          <w:rStyle w:val="s0"/>
        </w:rPr>
        <w:t>37. В разделе «Расчет»:</w:t>
      </w:r>
    </w:p>
    <w:p w:rsidR="00000000" w:rsidRDefault="004C71C8">
      <w:pPr>
        <w:pStyle w:val="pj"/>
      </w:pPr>
      <w:r>
        <w:rPr>
          <w:rStyle w:val="s0"/>
        </w:rPr>
        <w:t>1) в строке 100.03.001 указывается итоговый доход (убыток) по свопам, по признаку «1» - хеджирование. Определяется как сумма строк по графе I по приз</w:t>
      </w:r>
      <w:r>
        <w:rPr>
          <w:rStyle w:val="s0"/>
        </w:rPr>
        <w:t>наку «1», отраженному в соответствующей ячейке графы F;</w:t>
      </w:r>
    </w:p>
    <w:p w:rsidR="00000000" w:rsidRDefault="004C71C8">
      <w:pPr>
        <w:pStyle w:val="pj"/>
      </w:pPr>
      <w:r>
        <w:rPr>
          <w:rStyle w:val="s0"/>
        </w:rPr>
        <w:t>2) в строке 100.03.002 указывается итоговый доход (убыток) по свопам, по признаку «2» - поставка базового актива. Определяется как сумма строк по графе I по признаку «2», отраженному в соответствующей</w:t>
      </w:r>
      <w:r>
        <w:rPr>
          <w:rStyle w:val="s0"/>
        </w:rPr>
        <w:t xml:space="preserve"> ячейке графы F;</w:t>
      </w:r>
    </w:p>
    <w:p w:rsidR="00000000" w:rsidRDefault="004C71C8">
      <w:pPr>
        <w:pStyle w:val="pj"/>
      </w:pPr>
      <w:r>
        <w:rPr>
          <w:rStyle w:val="s0"/>
        </w:rPr>
        <w:t>3) в строке 100.03.003 указывается итоговый доход (убыток) по свопам по признаку «3» - прочее. Определяется как сумма строк по графе I по признаку «3», отраженному в соответствующей ячейке графы F;</w:t>
      </w:r>
    </w:p>
    <w:p w:rsidR="00000000" w:rsidRDefault="004C71C8">
      <w:pPr>
        <w:pStyle w:val="pj"/>
      </w:pPr>
      <w:r>
        <w:rPr>
          <w:rStyle w:val="s0"/>
        </w:rPr>
        <w:t>4) в строке 100.03.004 указывается убыток</w:t>
      </w:r>
      <w:r>
        <w:rPr>
          <w:rStyle w:val="s0"/>
        </w:rPr>
        <w:t xml:space="preserve"> предыдущих налоговых периодов, подлежащий переносу из предыдущих налоговых периодов;</w:t>
      </w:r>
    </w:p>
    <w:p w:rsidR="00000000" w:rsidRDefault="004C71C8">
      <w:pPr>
        <w:pStyle w:val="pj"/>
      </w:pPr>
      <w:r>
        <w:rPr>
          <w:rStyle w:val="s0"/>
        </w:rPr>
        <w:t>5) в строке 100.03.005 указывается доход по свопам по признаку «3», с учетом перенесенного убытка. Если строка 100.03.003 больше строки 100.03.004, строка 100.03.005 опре</w:t>
      </w:r>
      <w:r>
        <w:rPr>
          <w:rStyle w:val="s0"/>
        </w:rPr>
        <w:t>деляется как разность строк 100.03.003 и 100.03.004. Если строка 100.03.003 меньше или равна строке 100.03.004, в строке 100.03.005 указывается ноль;</w:t>
      </w:r>
    </w:p>
    <w:p w:rsidR="00000000" w:rsidRDefault="004C71C8">
      <w:pPr>
        <w:pStyle w:val="pj"/>
      </w:pPr>
      <w:r>
        <w:rPr>
          <w:rStyle w:val="s0"/>
        </w:rPr>
        <w:t>6) в строке 100.03.006 указывается убыток, переносимый на последующие налоговые периоды;</w:t>
      </w:r>
    </w:p>
    <w:p w:rsidR="00000000" w:rsidRDefault="004C71C8">
      <w:pPr>
        <w:pStyle w:val="pj"/>
      </w:pPr>
      <w:r>
        <w:rPr>
          <w:rStyle w:val="s0"/>
        </w:rPr>
        <w:t>7) в строке 100.0</w:t>
      </w:r>
      <w:r>
        <w:rPr>
          <w:rStyle w:val="s0"/>
        </w:rPr>
        <w:t>3.007 указывается убыток, не переносимый на последующие налоговые периоды.</w:t>
      </w:r>
    </w:p>
    <w:p w:rsidR="00000000" w:rsidRDefault="004C71C8">
      <w:pPr>
        <w:pStyle w:val="pj"/>
      </w:pPr>
      <w:r>
        <w:rPr>
          <w:rStyle w:val="s0"/>
        </w:rPr>
        <w:t>Строка 100.03.005 переносится в строку 100.00.003.</w:t>
      </w:r>
    </w:p>
    <w:p w:rsidR="00000000" w:rsidRDefault="004C71C8">
      <w:pPr>
        <w:pStyle w:val="pj"/>
      </w:pPr>
      <w:r>
        <w:rPr>
          <w:rStyle w:val="s0"/>
        </w:rPr>
        <w:t>38. В разделе «Операции по свопу»:</w:t>
      </w:r>
    </w:p>
    <w:p w:rsidR="00000000" w:rsidRDefault="004C71C8">
      <w:pPr>
        <w:pStyle w:val="pj"/>
      </w:pPr>
      <w:r>
        <w:rPr>
          <w:rStyle w:val="s0"/>
        </w:rPr>
        <w:t>1) в графе А указывается порядковый номер строки;</w:t>
      </w:r>
    </w:p>
    <w:p w:rsidR="00000000" w:rsidRDefault="004C71C8">
      <w:pPr>
        <w:pStyle w:val="pj"/>
      </w:pPr>
      <w:r>
        <w:rPr>
          <w:rStyle w:val="s0"/>
        </w:rPr>
        <w:t>2) в графе В указывается регистрационный номе</w:t>
      </w:r>
      <w:r>
        <w:rPr>
          <w:rStyle w:val="s0"/>
        </w:rPr>
        <w:t>р налогоплательщика контрагента, с которым заключен договор;</w:t>
      </w:r>
    </w:p>
    <w:p w:rsidR="00000000" w:rsidRDefault="004C71C8">
      <w:pPr>
        <w:pStyle w:val="pj"/>
      </w:pPr>
      <w:r>
        <w:rPr>
          <w:rStyle w:val="s0"/>
        </w:rPr>
        <w:t>3) в графе С указывается бизнес идентификационный (индивидуальный идентификационный) номер налогоплательщика контрагента, с которым заключен договор;</w:t>
      </w:r>
    </w:p>
    <w:p w:rsidR="00000000" w:rsidRDefault="004C71C8">
      <w:pPr>
        <w:pStyle w:val="pj"/>
      </w:pPr>
      <w:r>
        <w:rPr>
          <w:rStyle w:val="s0"/>
        </w:rPr>
        <w:t>4) в графе D указывается код страны резидентс</w:t>
      </w:r>
      <w:r>
        <w:rPr>
          <w:rStyle w:val="s0"/>
        </w:rPr>
        <w:t xml:space="preserve">тва нерезидента контрагента, с которым заключен договор, согласно </w:t>
      </w:r>
      <w:hyperlink w:anchor="sub7800" w:history="1">
        <w:r>
          <w:rPr>
            <w:rStyle w:val="a4"/>
          </w:rPr>
          <w:t>пункту 78</w:t>
        </w:r>
      </w:hyperlink>
      <w:r>
        <w:rPr>
          <w:rStyle w:val="s0"/>
        </w:rPr>
        <w:t xml:space="preserve"> настоящих Правил;</w:t>
      </w:r>
    </w:p>
    <w:p w:rsidR="00000000" w:rsidRDefault="004C71C8">
      <w:pPr>
        <w:pStyle w:val="pj"/>
      </w:pPr>
      <w:r>
        <w:rPr>
          <w:rStyle w:val="s0"/>
        </w:rPr>
        <w:t>5) в графе Е указывается номер налоговой регистрации нерезидента контрагента, с которым заключен договор, в стране резидентства;</w:t>
      </w:r>
    </w:p>
    <w:p w:rsidR="00000000" w:rsidRDefault="004C71C8">
      <w:pPr>
        <w:pStyle w:val="pj"/>
      </w:pPr>
      <w:r>
        <w:rPr>
          <w:rStyle w:val="s0"/>
        </w:rPr>
        <w:t xml:space="preserve">6) </w:t>
      </w:r>
      <w:r>
        <w:rPr>
          <w:rStyle w:val="s0"/>
        </w:rPr>
        <w:t>в графе F указывается признак свопа. При этом отмечается «1», если признаком является хеджирование; «2» - поставка базового актива; «3» - прочее;</w:t>
      </w:r>
    </w:p>
    <w:p w:rsidR="00000000" w:rsidRDefault="004C71C8">
      <w:pPr>
        <w:pStyle w:val="pj"/>
      </w:pPr>
      <w:r>
        <w:rPr>
          <w:rStyle w:val="s0"/>
        </w:rPr>
        <w:t>7) в графе G указываются поступления по свопу;</w:t>
      </w:r>
    </w:p>
    <w:p w:rsidR="00000000" w:rsidRDefault="004C71C8">
      <w:pPr>
        <w:pStyle w:val="pj"/>
      </w:pPr>
      <w:r>
        <w:rPr>
          <w:rStyle w:val="s0"/>
        </w:rPr>
        <w:t>8) в графе H указываются расходы по свопу;</w:t>
      </w:r>
    </w:p>
    <w:p w:rsidR="00000000" w:rsidRDefault="004C71C8">
      <w:pPr>
        <w:pStyle w:val="pj"/>
      </w:pPr>
      <w:r>
        <w:rPr>
          <w:rStyle w:val="s0"/>
        </w:rPr>
        <w:t>9) в графе I указыва</w:t>
      </w:r>
      <w:r>
        <w:rPr>
          <w:rStyle w:val="s0"/>
        </w:rPr>
        <w:t>ется доход (убыток) по свопу. Определяется как разность значений граф G и H..</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6. Составление </w:t>
      </w:r>
      <w:hyperlink r:id="rId151" w:history="1">
        <w:r>
          <w:rPr>
            <w:rStyle w:val="a4"/>
            <w:b/>
            <w:bCs/>
          </w:rPr>
          <w:t>формы 100.04</w:t>
        </w:r>
      </w:hyperlink>
      <w:r>
        <w:rPr>
          <w:rStyle w:val="s1"/>
        </w:rPr>
        <w:t xml:space="preserve"> - Расходы налогоплательщиков, не являющихся плательщиками НДС, </w:t>
      </w:r>
    </w:p>
    <w:p w:rsidR="00000000" w:rsidRDefault="004C71C8">
      <w:pPr>
        <w:pStyle w:val="pc"/>
      </w:pPr>
      <w:r>
        <w:rPr>
          <w:rStyle w:val="s1"/>
        </w:rPr>
        <w:t>по реализованным товарам, выполненным работам, оказанным услугам</w:t>
      </w:r>
    </w:p>
    <w:p w:rsidR="00000000" w:rsidRDefault="004C71C8">
      <w:pPr>
        <w:pStyle w:val="pc"/>
      </w:pPr>
      <w:r>
        <w:rPr>
          <w:rStyle w:val="s1"/>
        </w:rPr>
        <w:t> </w:t>
      </w:r>
    </w:p>
    <w:p w:rsidR="00000000" w:rsidRDefault="004C71C8">
      <w:pPr>
        <w:pStyle w:val="pj"/>
      </w:pPr>
      <w:r>
        <w:rPr>
          <w:rStyle w:val="s0"/>
        </w:rPr>
        <w:t>39. Данная форма заполняется лицами, не являющимися плательщиками налога на добавленную стоимость. В форме отражаются сведения по приобретенным товарам (работам, услугам), включая не относи</w:t>
      </w:r>
      <w:r>
        <w:rPr>
          <w:rStyle w:val="s0"/>
        </w:rPr>
        <w:t xml:space="preserve">мые на вычеты. Сведения из данной формы не переносятся в Декларацию и приложения к ней. </w:t>
      </w:r>
    </w:p>
    <w:p w:rsidR="00000000" w:rsidRDefault="004C71C8">
      <w:pPr>
        <w:pStyle w:val="pj"/>
      </w:pPr>
      <w:r>
        <w:rPr>
          <w:rStyle w:val="s0"/>
        </w:rPr>
        <w:t>40. В разделе «Расходы»:</w:t>
      </w:r>
    </w:p>
    <w:p w:rsidR="00000000" w:rsidRDefault="004C71C8">
      <w:pPr>
        <w:pStyle w:val="pj"/>
      </w:pPr>
      <w:r>
        <w:rPr>
          <w:rStyle w:val="s0"/>
        </w:rPr>
        <w:t>1) в графе А указывается порядковый номер строки;</w:t>
      </w:r>
    </w:p>
    <w:p w:rsidR="00000000" w:rsidRDefault="004C71C8">
      <w:pPr>
        <w:pStyle w:val="pj"/>
      </w:pPr>
      <w:r>
        <w:rPr>
          <w:rStyle w:val="s0"/>
        </w:rPr>
        <w:t>2) в графе B указывается регистрационный номер налогоплательщика;</w:t>
      </w:r>
    </w:p>
    <w:p w:rsidR="00000000" w:rsidRDefault="004C71C8">
      <w:pPr>
        <w:pStyle w:val="pj"/>
      </w:pPr>
      <w:r>
        <w:rPr>
          <w:rStyle w:val="s0"/>
        </w:rPr>
        <w:t>3) в графе С указывается б</w:t>
      </w:r>
      <w:r>
        <w:rPr>
          <w:rStyle w:val="s0"/>
        </w:rPr>
        <w:t>изнес идентификационный (индивидуальный идентификационный) номер налогоплательщика - контрагента;</w:t>
      </w:r>
    </w:p>
    <w:p w:rsidR="00000000" w:rsidRDefault="004C71C8">
      <w:pPr>
        <w:pStyle w:val="pj"/>
      </w:pPr>
      <w:r>
        <w:rPr>
          <w:rStyle w:val="s0"/>
        </w:rPr>
        <w:t xml:space="preserve">4) в графе D указывается код страны резидентства нерезидента - контрагента согласно </w:t>
      </w:r>
      <w:hyperlink w:anchor="sub7800" w:history="1">
        <w:r>
          <w:rPr>
            <w:rStyle w:val="a4"/>
          </w:rPr>
          <w:t>пункту 78</w:t>
        </w:r>
      </w:hyperlink>
      <w:r>
        <w:rPr>
          <w:rStyle w:val="s0"/>
        </w:rPr>
        <w:t xml:space="preserve"> настоящих Правил;</w:t>
      </w:r>
    </w:p>
    <w:p w:rsidR="00000000" w:rsidRDefault="004C71C8">
      <w:pPr>
        <w:pStyle w:val="pj"/>
      </w:pPr>
      <w:r>
        <w:rPr>
          <w:rStyle w:val="s0"/>
        </w:rPr>
        <w:t>5) в графе Е ука</w:t>
      </w:r>
      <w:r>
        <w:rPr>
          <w:rStyle w:val="s0"/>
        </w:rPr>
        <w:t>зывается номер налоговой регистрации нерезидента - контрагента в стране резидентства. Графа заполняется при отражении в графе D кода страны резидентства;</w:t>
      </w:r>
    </w:p>
    <w:p w:rsidR="00000000" w:rsidRDefault="004C71C8">
      <w:pPr>
        <w:pStyle w:val="pj"/>
      </w:pPr>
      <w:r>
        <w:rPr>
          <w:rStyle w:val="s0"/>
        </w:rPr>
        <w:t>6) в графе F указывается код вида расходов:</w:t>
      </w:r>
    </w:p>
    <w:p w:rsidR="00000000" w:rsidRDefault="004C71C8">
      <w:pPr>
        <w:pStyle w:val="pj"/>
      </w:pPr>
      <w:r>
        <w:rPr>
          <w:rStyle w:val="s0"/>
        </w:rPr>
        <w:t>1 - финансовые услуги;</w:t>
      </w:r>
    </w:p>
    <w:p w:rsidR="00000000" w:rsidRDefault="004C71C8">
      <w:pPr>
        <w:pStyle w:val="pj"/>
      </w:pPr>
      <w:r>
        <w:rPr>
          <w:rStyle w:val="s0"/>
        </w:rPr>
        <w:t>2 - рекламные услуги;</w:t>
      </w:r>
    </w:p>
    <w:p w:rsidR="00000000" w:rsidRDefault="004C71C8">
      <w:pPr>
        <w:pStyle w:val="pj"/>
      </w:pPr>
      <w:r>
        <w:rPr>
          <w:rStyle w:val="s0"/>
        </w:rPr>
        <w:t>3 - консульта</w:t>
      </w:r>
      <w:r>
        <w:rPr>
          <w:rStyle w:val="s0"/>
        </w:rPr>
        <w:t>ционные услуги;</w:t>
      </w:r>
    </w:p>
    <w:p w:rsidR="00000000" w:rsidRDefault="004C71C8">
      <w:pPr>
        <w:pStyle w:val="pj"/>
      </w:pPr>
      <w:r>
        <w:rPr>
          <w:rStyle w:val="s0"/>
        </w:rPr>
        <w:t>4 - маркетинговые услуги;</w:t>
      </w:r>
    </w:p>
    <w:p w:rsidR="00000000" w:rsidRDefault="004C71C8">
      <w:pPr>
        <w:pStyle w:val="pj"/>
      </w:pPr>
      <w:r>
        <w:rPr>
          <w:rStyle w:val="s0"/>
        </w:rPr>
        <w:t>5 - дизайнерские услуги;</w:t>
      </w:r>
    </w:p>
    <w:p w:rsidR="00000000" w:rsidRDefault="004C71C8">
      <w:pPr>
        <w:pStyle w:val="pj"/>
      </w:pPr>
      <w:r>
        <w:rPr>
          <w:rStyle w:val="s0"/>
        </w:rPr>
        <w:t>6 - инжиниринговые услуги;</w:t>
      </w:r>
    </w:p>
    <w:p w:rsidR="00000000" w:rsidRDefault="004C71C8">
      <w:pPr>
        <w:pStyle w:val="pj"/>
      </w:pPr>
      <w:r>
        <w:rPr>
          <w:rStyle w:val="s0"/>
        </w:rPr>
        <w:t>7 - прочие;</w:t>
      </w:r>
    </w:p>
    <w:p w:rsidR="00000000" w:rsidRDefault="004C71C8">
      <w:pPr>
        <w:pStyle w:val="pj"/>
      </w:pPr>
      <w:r>
        <w:rPr>
          <w:rStyle w:val="s0"/>
        </w:rPr>
        <w:t xml:space="preserve">7) в графе G указывается стоимость приобретенных товаров (работ, услуг). </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7. Составление </w:t>
      </w:r>
      <w:hyperlink r:id="rId152" w:history="1">
        <w:r>
          <w:rPr>
            <w:rStyle w:val="a4"/>
            <w:b/>
            <w:bCs/>
          </w:rPr>
          <w:t>формы 100.05</w:t>
        </w:r>
      </w:hyperlink>
      <w:r>
        <w:rPr>
          <w:rStyle w:val="s1"/>
        </w:rPr>
        <w:t xml:space="preserve"> - Отчисления в фонд ликвидации последствий разработки месторождений</w:t>
      </w:r>
    </w:p>
    <w:p w:rsidR="00000000" w:rsidRDefault="004C71C8">
      <w:pPr>
        <w:pStyle w:val="pj"/>
      </w:pPr>
      <w:r>
        <w:rPr>
          <w:snapToGrid w:val="0"/>
        </w:rPr>
        <w:t> </w:t>
      </w:r>
    </w:p>
    <w:p w:rsidR="00000000" w:rsidRDefault="004C71C8">
      <w:pPr>
        <w:pStyle w:val="pj"/>
      </w:pPr>
      <w:r>
        <w:rPr>
          <w:rStyle w:val="s0"/>
        </w:rPr>
        <w:t xml:space="preserve">41. Данная форма предназначена для определения расходов на ликвидацию последствий разработки месторождений и сумм отчислений в ликвидационные фонды, а также доходов </w:t>
      </w:r>
      <w:r>
        <w:rPr>
          <w:rStyle w:val="s0"/>
        </w:rPr>
        <w:t xml:space="preserve">от нецелевого использования средств ликвидационного фонда в соответствии со </w:t>
      </w:r>
      <w:hyperlink r:id="rId153" w:anchor="sub_id=1070000" w:history="1">
        <w:r>
          <w:rPr>
            <w:rStyle w:val="a4"/>
          </w:rPr>
          <w:t>статьей 107</w:t>
        </w:r>
      </w:hyperlink>
      <w:r>
        <w:rPr>
          <w:rStyle w:val="s0"/>
        </w:rPr>
        <w:t xml:space="preserve"> Налогового кодекса.</w:t>
      </w:r>
    </w:p>
    <w:p w:rsidR="00000000" w:rsidRDefault="004C71C8">
      <w:pPr>
        <w:pStyle w:val="pj"/>
      </w:pPr>
      <w:r>
        <w:rPr>
          <w:rStyle w:val="s0"/>
        </w:rPr>
        <w:t xml:space="preserve">42. В разделе «Показатели»: </w:t>
      </w:r>
    </w:p>
    <w:p w:rsidR="00000000" w:rsidRDefault="004C71C8">
      <w:pPr>
        <w:pStyle w:val="pj"/>
      </w:pPr>
      <w:r>
        <w:rPr>
          <w:rStyle w:val="s0"/>
        </w:rPr>
        <w:t>1) в графе А указывается порядковы</w:t>
      </w:r>
      <w:r>
        <w:rPr>
          <w:rStyle w:val="s0"/>
        </w:rPr>
        <w:t>й номер строки;</w:t>
      </w:r>
    </w:p>
    <w:p w:rsidR="00000000" w:rsidRDefault="004C71C8">
      <w:pPr>
        <w:pStyle w:val="pj"/>
      </w:pPr>
      <w:r>
        <w:rPr>
          <w:rStyle w:val="s0"/>
        </w:rPr>
        <w:t>2) в графе B указываются номер и дата контракта на недропользование;</w:t>
      </w:r>
    </w:p>
    <w:p w:rsidR="00000000" w:rsidRDefault="004C71C8">
      <w:pPr>
        <w:pStyle w:val="pj"/>
      </w:pPr>
      <w:r>
        <w:rPr>
          <w:rStyle w:val="s0"/>
        </w:rPr>
        <w:t xml:space="preserve">3) в графе С указывается наименование месторождения; </w:t>
      </w:r>
    </w:p>
    <w:p w:rsidR="00000000" w:rsidRDefault="004C71C8">
      <w:pPr>
        <w:pStyle w:val="pj"/>
      </w:pPr>
      <w:r>
        <w:rPr>
          <w:rStyle w:val="s0"/>
        </w:rPr>
        <w:t xml:space="preserve">4) в графе D указываются суммы отчислений в ликвидационный фонд, относимые на вычет в соответствии с </w:t>
      </w:r>
      <w:hyperlink r:id="rId154" w:anchor="sub_id=1070000" w:history="1">
        <w:r>
          <w:rPr>
            <w:rStyle w:val="a4"/>
          </w:rPr>
          <w:t>пунктом 1 статьи 107</w:t>
        </w:r>
      </w:hyperlink>
      <w:r>
        <w:rPr>
          <w:rStyle w:val="s0"/>
        </w:rPr>
        <w:t xml:space="preserve"> Налогового кодекса;</w:t>
      </w:r>
    </w:p>
    <w:p w:rsidR="00000000" w:rsidRDefault="004C71C8">
      <w:pPr>
        <w:pStyle w:val="pj"/>
      </w:pPr>
      <w:r>
        <w:rPr>
          <w:rStyle w:val="s0"/>
        </w:rPr>
        <w:t>5) в графе Е указываются расходы, фактически понесенные в течение налогового периода на ликвидацию последствий разработки месторож</w:t>
      </w:r>
      <w:r>
        <w:rPr>
          <w:rStyle w:val="s0"/>
        </w:rPr>
        <w:t xml:space="preserve">дений, относимые на вычет в соответствии с </w:t>
      </w:r>
      <w:hyperlink r:id="rId155" w:anchor="sub_id=1070200" w:history="1">
        <w:r>
          <w:rPr>
            <w:rStyle w:val="a4"/>
          </w:rPr>
          <w:t>пунктом 2 статьи 107</w:t>
        </w:r>
      </w:hyperlink>
      <w:r>
        <w:rPr>
          <w:rStyle w:val="s0"/>
        </w:rPr>
        <w:t xml:space="preserve"> Налогового кодекса;</w:t>
      </w:r>
    </w:p>
    <w:p w:rsidR="00000000" w:rsidRDefault="004C71C8">
      <w:pPr>
        <w:pStyle w:val="pj"/>
      </w:pPr>
      <w:r>
        <w:rPr>
          <w:rStyle w:val="s0"/>
        </w:rPr>
        <w:t xml:space="preserve">6) в графе F указываются суммы отчислений в ликвидационный фонд полигонов размещения отходов, относимые на вычет в соответствии с </w:t>
      </w:r>
      <w:hyperlink r:id="rId156" w:anchor="sub_id=1070300" w:history="1">
        <w:r>
          <w:rPr>
            <w:rStyle w:val="a4"/>
          </w:rPr>
          <w:t>пунктом 3 статьи 107</w:t>
        </w:r>
      </w:hyperlink>
      <w:r>
        <w:rPr>
          <w:rStyle w:val="s0"/>
        </w:rPr>
        <w:t xml:space="preserve"> Налогового кодекса;</w:t>
      </w:r>
    </w:p>
    <w:p w:rsidR="00000000" w:rsidRDefault="004C71C8">
      <w:pPr>
        <w:pStyle w:val="pj"/>
      </w:pPr>
      <w:r>
        <w:rPr>
          <w:rStyle w:val="s0"/>
        </w:rPr>
        <w:t xml:space="preserve">7) в графе G указывается общая сумма расходов, относимых на вычеты недропользователем в соответствии со </w:t>
      </w:r>
      <w:hyperlink r:id="rId157" w:anchor="sub_id=1070000" w:history="1">
        <w:r>
          <w:rPr>
            <w:rStyle w:val="a4"/>
          </w:rPr>
          <w:t>статьей 107</w:t>
        </w:r>
      </w:hyperlink>
      <w:r>
        <w:rPr>
          <w:rStyle w:val="s0"/>
        </w:rPr>
        <w:t xml:space="preserve"> Налогового кодекса. Определяется как сумма граф D и F. </w:t>
      </w:r>
      <w:r>
        <w:rPr>
          <w:rStyle w:val="s0"/>
        </w:rPr>
        <w:t>Графа G переносится в строку 100.00.046;</w:t>
      </w:r>
    </w:p>
    <w:p w:rsidR="00000000" w:rsidRDefault="004C71C8">
      <w:pPr>
        <w:pStyle w:val="pj"/>
      </w:pPr>
      <w:r>
        <w:rPr>
          <w:rStyle w:val="s0"/>
        </w:rPr>
        <w:t xml:space="preserve">8) в графе Н указывается сумма средств нецелевого использования недропользователем средств ликвидационного фонда, включаемая в совокупный годовой доход в соответствии с </w:t>
      </w:r>
      <w:hyperlink r:id="rId158" w:anchor="sub_id=1070000" w:history="1">
        <w:r>
          <w:rPr>
            <w:rStyle w:val="a4"/>
          </w:rPr>
          <w:t>пунктом 1 статьи 107</w:t>
        </w:r>
      </w:hyperlink>
      <w:r>
        <w:rPr>
          <w:rStyle w:val="s0"/>
        </w:rPr>
        <w:t xml:space="preserve"> Налогового кодекса;</w:t>
      </w:r>
    </w:p>
    <w:p w:rsidR="00000000" w:rsidRDefault="004C71C8">
      <w:pPr>
        <w:pStyle w:val="pj"/>
      </w:pPr>
      <w:r>
        <w:rPr>
          <w:rStyle w:val="s0"/>
        </w:rPr>
        <w:t>9) в графе I указывается сумма средств нецелевого использования недропользователем средств ликвидационного фонда полигонов размещения отходов, включаемая в совокупный годовой д</w:t>
      </w:r>
      <w:r>
        <w:rPr>
          <w:rStyle w:val="s0"/>
        </w:rPr>
        <w:t xml:space="preserve">оход в соответствии с </w:t>
      </w:r>
      <w:hyperlink r:id="rId159" w:anchor="sub_id=1070300" w:history="1">
        <w:r>
          <w:rPr>
            <w:rStyle w:val="a4"/>
          </w:rPr>
          <w:t>пунктом 3 статьи 107</w:t>
        </w:r>
      </w:hyperlink>
      <w:r>
        <w:rPr>
          <w:rStyle w:val="s0"/>
        </w:rPr>
        <w:t xml:space="preserve"> Налогового кодекса;</w:t>
      </w:r>
    </w:p>
    <w:p w:rsidR="00000000" w:rsidRDefault="004C71C8">
      <w:pPr>
        <w:pStyle w:val="pj"/>
      </w:pPr>
      <w:r>
        <w:rPr>
          <w:rStyle w:val="s0"/>
        </w:rPr>
        <w:t>10) в графе J указывается общая сумма доходов недропользователя по статье 107 Налогового кодекса. Определяет</w:t>
      </w:r>
      <w:r>
        <w:rPr>
          <w:rStyle w:val="s0"/>
        </w:rPr>
        <w:t>ся как сумма граф Н и I.</w:t>
      </w:r>
    </w:p>
    <w:p w:rsidR="00000000" w:rsidRDefault="004C71C8">
      <w:pPr>
        <w:pStyle w:val="pj"/>
      </w:pPr>
      <w:r>
        <w:rPr>
          <w:rStyle w:val="s0"/>
        </w:rPr>
        <w:t>Графа J переносится в строку 100.00.012.</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8. Составление </w:t>
      </w:r>
      <w:hyperlink r:id="rId160" w:history="1">
        <w:r>
          <w:rPr>
            <w:rStyle w:val="a4"/>
            <w:b/>
            <w:bCs/>
          </w:rPr>
          <w:t>формы 100.06</w:t>
        </w:r>
      </w:hyperlink>
      <w:r>
        <w:rPr>
          <w:rStyle w:val="s1"/>
        </w:rPr>
        <w:t xml:space="preserve"> - Расходы на геологическое изучение, разведку и подготовительные работы</w:t>
      </w:r>
    </w:p>
    <w:p w:rsidR="00000000" w:rsidRDefault="004C71C8">
      <w:pPr>
        <w:pStyle w:val="pc"/>
      </w:pPr>
      <w:r>
        <w:rPr>
          <w:rStyle w:val="s1"/>
        </w:rPr>
        <w:t>к добыче природных ре</w:t>
      </w:r>
      <w:r>
        <w:rPr>
          <w:rStyle w:val="s1"/>
        </w:rPr>
        <w:t xml:space="preserve">сурсов и другие расходы недропользователей </w:t>
      </w:r>
    </w:p>
    <w:p w:rsidR="00000000" w:rsidRDefault="004C71C8">
      <w:pPr>
        <w:pStyle w:val="pc"/>
      </w:pPr>
      <w:r>
        <w:rPr>
          <w:rStyle w:val="s1"/>
        </w:rPr>
        <w:t> </w:t>
      </w:r>
    </w:p>
    <w:p w:rsidR="00000000" w:rsidRDefault="004C71C8">
      <w:pPr>
        <w:pStyle w:val="pj"/>
      </w:pPr>
      <w:r>
        <w:rPr>
          <w:rStyle w:val="s0"/>
        </w:rPr>
        <w:t>43. Данная форма предназначена для определения суммы расходов, произведенных недропользователем, осуществляющим добычу общераспространенных полезных ископаемых и (или) подземных вод и (или) лечебных грязей и (и</w:t>
      </w:r>
      <w:r>
        <w:rPr>
          <w:rStyle w:val="s0"/>
        </w:rPr>
        <w:t>ли) строительство и (или) эксплуатацию подземных сооружений, не связанных с разведкой и (или) добычей, до момента начала добычи после коммерческого обнаружения на геологическое изучение, разведку, подготовительные работы к добыче природных ресурсов, и иных</w:t>
      </w:r>
      <w:r>
        <w:rPr>
          <w:rStyle w:val="s0"/>
        </w:rPr>
        <w:t xml:space="preserve"> расходов недропользователей, подлежащих отнесению на вычеты в соответствии со </w:t>
      </w:r>
      <w:hyperlink r:id="rId161" w:anchor="sub_id=1110000" w:history="1">
        <w:r>
          <w:rPr>
            <w:rStyle w:val="a4"/>
          </w:rPr>
          <w:t>статьей 111</w:t>
        </w:r>
      </w:hyperlink>
      <w:r>
        <w:rPr>
          <w:rStyle w:val="s0"/>
        </w:rPr>
        <w:t xml:space="preserve"> Налогового кодекса.</w:t>
      </w:r>
    </w:p>
    <w:p w:rsidR="00000000" w:rsidRDefault="004C71C8">
      <w:pPr>
        <w:pStyle w:val="pj"/>
      </w:pPr>
      <w:r>
        <w:rPr>
          <w:rStyle w:val="s0"/>
        </w:rPr>
        <w:t>44. В разделе «Показатели»:</w:t>
      </w:r>
    </w:p>
    <w:p w:rsidR="00000000" w:rsidRDefault="004C71C8">
      <w:pPr>
        <w:pStyle w:val="pj"/>
      </w:pPr>
      <w:r>
        <w:rPr>
          <w:rStyle w:val="s0"/>
        </w:rPr>
        <w:t>1) в графе А указывается порядко</w:t>
      </w:r>
      <w:r>
        <w:rPr>
          <w:rStyle w:val="s0"/>
        </w:rPr>
        <w:t>вый номер строки;</w:t>
      </w:r>
    </w:p>
    <w:p w:rsidR="00000000" w:rsidRDefault="004C71C8">
      <w:pPr>
        <w:pStyle w:val="pj"/>
      </w:pPr>
      <w:r>
        <w:rPr>
          <w:rStyle w:val="s0"/>
        </w:rPr>
        <w:t>2) в графе В указывается номер и дата контракта на недропользование;</w:t>
      </w:r>
    </w:p>
    <w:p w:rsidR="00000000" w:rsidRDefault="004C71C8">
      <w:pPr>
        <w:pStyle w:val="pj"/>
      </w:pPr>
      <w:r>
        <w:rPr>
          <w:rStyle w:val="s0"/>
        </w:rPr>
        <w:t>3) в графе С указываются расходы на геологическое изучение;</w:t>
      </w:r>
    </w:p>
    <w:p w:rsidR="00000000" w:rsidRDefault="004C71C8">
      <w:pPr>
        <w:pStyle w:val="pj"/>
      </w:pPr>
      <w:r>
        <w:rPr>
          <w:rStyle w:val="s0"/>
        </w:rPr>
        <w:t xml:space="preserve">4) в графе D указываются расходы на разведку и подготовительные работы к добыче полезных ископаемых, включая </w:t>
      </w:r>
      <w:r>
        <w:rPr>
          <w:rStyle w:val="s0"/>
        </w:rPr>
        <w:t>расходы по оценке, обустройству;</w:t>
      </w:r>
    </w:p>
    <w:p w:rsidR="00000000" w:rsidRDefault="004C71C8">
      <w:pPr>
        <w:pStyle w:val="pj"/>
      </w:pPr>
      <w:r>
        <w:rPr>
          <w:rStyle w:val="s0"/>
        </w:rPr>
        <w:t xml:space="preserve">5) в графе E указываются общие административные расходы; </w:t>
      </w:r>
    </w:p>
    <w:p w:rsidR="00000000" w:rsidRDefault="004C71C8">
      <w:pPr>
        <w:pStyle w:val="pj"/>
      </w:pPr>
      <w:r>
        <w:rPr>
          <w:rStyle w:val="s0"/>
        </w:rPr>
        <w:t>6) в графе F указывается сумма выплаченного подписного бонуса;</w:t>
      </w:r>
    </w:p>
    <w:p w:rsidR="00000000" w:rsidRDefault="004C71C8">
      <w:pPr>
        <w:pStyle w:val="pj"/>
      </w:pPr>
      <w:r>
        <w:rPr>
          <w:rStyle w:val="s0"/>
        </w:rPr>
        <w:t>7) в графе G указывается сумма выплаченного бонуса коммерческого обнаружения;</w:t>
      </w:r>
    </w:p>
    <w:p w:rsidR="00000000" w:rsidRDefault="004C71C8">
      <w:pPr>
        <w:pStyle w:val="pj"/>
      </w:pPr>
      <w:r>
        <w:rPr>
          <w:rStyle w:val="s0"/>
        </w:rPr>
        <w:t>8) в графе Н указывается</w:t>
      </w:r>
      <w:r>
        <w:rPr>
          <w:rStyle w:val="s0"/>
        </w:rPr>
        <w:t xml:space="preserve"> сумма фактически произведенных расходов на обучение казахстанских кадров, развитие социальной сферы регионов за налоговый период;</w:t>
      </w:r>
    </w:p>
    <w:p w:rsidR="00000000" w:rsidRDefault="004C71C8">
      <w:pPr>
        <w:pStyle w:val="pj"/>
      </w:pPr>
      <w:r>
        <w:rPr>
          <w:rStyle w:val="s0"/>
        </w:rPr>
        <w:t xml:space="preserve">9) в графе I указывается сумма расходов на обучение казахстанских кадров, развитие социальной сферы регионов, определенных в </w:t>
      </w:r>
      <w:r>
        <w:rPr>
          <w:rStyle w:val="s0"/>
        </w:rPr>
        <w:t>рамках контракта за налоговый период;</w:t>
      </w:r>
    </w:p>
    <w:p w:rsidR="00000000" w:rsidRDefault="004C71C8">
      <w:pPr>
        <w:pStyle w:val="pj"/>
      </w:pPr>
      <w:r>
        <w:rPr>
          <w:rStyle w:val="s0"/>
        </w:rPr>
        <w:t>10) в графе J указывается сумма расходов на обучение казахстанских кадров и развитие социальной сферы регионов, относимая на вычеты. В данную строку переносится наименьшее значение граф Н и I;</w:t>
      </w:r>
    </w:p>
    <w:p w:rsidR="00000000" w:rsidRDefault="004C71C8">
      <w:pPr>
        <w:pStyle w:val="pj"/>
      </w:pPr>
      <w:r>
        <w:rPr>
          <w:rStyle w:val="s0"/>
        </w:rPr>
        <w:t>11) в графе K указываются</w:t>
      </w:r>
      <w:r>
        <w:rPr>
          <w:rStyle w:val="s0"/>
        </w:rPr>
        <w:t xml:space="preserve"> расходы по приобретению основных средств;</w:t>
      </w:r>
    </w:p>
    <w:p w:rsidR="00000000" w:rsidRDefault="004C71C8">
      <w:pPr>
        <w:pStyle w:val="pj"/>
      </w:pPr>
      <w:r>
        <w:rPr>
          <w:rStyle w:val="s0"/>
        </w:rPr>
        <w:t>12) в графе L указываются расходы по приобретению нематериальных активов, понесенные в связи с приобретением права недропользования;</w:t>
      </w:r>
    </w:p>
    <w:p w:rsidR="00000000" w:rsidRDefault="004C71C8">
      <w:pPr>
        <w:pStyle w:val="pj"/>
      </w:pPr>
      <w:r>
        <w:rPr>
          <w:rStyle w:val="s0"/>
        </w:rPr>
        <w:t>13) в графе M указываются расходы по приобретению прочих нематериальных активов;</w:t>
      </w:r>
    </w:p>
    <w:p w:rsidR="00000000" w:rsidRDefault="004C71C8">
      <w:pPr>
        <w:pStyle w:val="pj"/>
      </w:pPr>
      <w:r>
        <w:rPr>
          <w:rStyle w:val="s0"/>
        </w:rPr>
        <w:t xml:space="preserve">14) в графе N указываются иные расходы, подлежащие вычету в соответствии со </w:t>
      </w:r>
      <w:hyperlink r:id="rId162" w:anchor="sub_id=1110000" w:history="1">
        <w:r>
          <w:rPr>
            <w:rStyle w:val="a4"/>
          </w:rPr>
          <w:t>статьей 111</w:t>
        </w:r>
      </w:hyperlink>
      <w:r>
        <w:rPr>
          <w:rStyle w:val="s0"/>
        </w:rPr>
        <w:t xml:space="preserve"> Налогового кодекса;</w:t>
      </w:r>
    </w:p>
    <w:p w:rsidR="00000000" w:rsidRDefault="004C71C8">
      <w:pPr>
        <w:pStyle w:val="pj"/>
      </w:pPr>
      <w:r>
        <w:rPr>
          <w:rStyle w:val="s0"/>
        </w:rPr>
        <w:t>15) в графе O указывается общая сумма расходов недропользователя до момента начала добычи после коммерческого обнаружения. Определяется как сумма граф с C по G и с J по N ((сумма с C по G) + (сумма с J по N));</w:t>
      </w:r>
    </w:p>
    <w:p w:rsidR="00000000" w:rsidRDefault="004C71C8">
      <w:pPr>
        <w:pStyle w:val="pj"/>
      </w:pPr>
      <w:r>
        <w:rPr>
          <w:rStyle w:val="s0"/>
        </w:rPr>
        <w:t>16) в графе P указываются доходы, полученные н</w:t>
      </w:r>
      <w:r>
        <w:rPr>
          <w:rStyle w:val="s0"/>
        </w:rPr>
        <w:t>едропользователем по деятельности, осуществляемой в рамках заключенного контракта в период проведения геологического изучения, разведки и подготовительных работ к добыче природных ресурсов до момента начала добычи после коммерческого обнаружения, за исключ</w:t>
      </w:r>
      <w:r>
        <w:rPr>
          <w:rStyle w:val="s0"/>
        </w:rPr>
        <w:t xml:space="preserve">ением доходов, подлежащих исключению из совокупного годового дохода в соответствии со </w:t>
      </w:r>
      <w:hyperlink r:id="rId163" w:anchor="sub_id=990000" w:history="1">
        <w:r>
          <w:rPr>
            <w:rStyle w:val="a4"/>
          </w:rPr>
          <w:t>статьей 99</w:t>
        </w:r>
      </w:hyperlink>
      <w:r>
        <w:rPr>
          <w:rStyle w:val="s0"/>
        </w:rPr>
        <w:t xml:space="preserve"> Налогового кодекса или </w:t>
      </w:r>
      <w:hyperlink r:id="rId164" w:anchor="sub_id=3010000" w:history="1">
        <w:r>
          <w:rPr>
            <w:rStyle w:val="a4"/>
          </w:rPr>
          <w:t>статьей 3-1</w:t>
        </w:r>
      </w:hyperlink>
      <w:r>
        <w:rPr>
          <w:rStyle w:val="s0"/>
        </w:rPr>
        <w:t xml:space="preserve"> Закона о введении;</w:t>
      </w:r>
    </w:p>
    <w:p w:rsidR="00000000" w:rsidRDefault="004C71C8">
      <w:pPr>
        <w:pStyle w:val="pj"/>
      </w:pPr>
      <w:r>
        <w:rPr>
          <w:rStyle w:val="s0"/>
        </w:rPr>
        <w:t>17) в графе Q указываются доходы, получаемые при реализации полезных ископаемых, добытых до момента начала добычи после коммерческого обнаружения;</w:t>
      </w:r>
    </w:p>
    <w:p w:rsidR="00000000" w:rsidRDefault="004C71C8">
      <w:pPr>
        <w:pStyle w:val="pj"/>
      </w:pPr>
      <w:r>
        <w:rPr>
          <w:rStyle w:val="s0"/>
        </w:rPr>
        <w:t>18) в графе R указываются доходы от реализаци</w:t>
      </w:r>
      <w:r>
        <w:rPr>
          <w:rStyle w:val="s0"/>
        </w:rPr>
        <w:t>и части права недропользования;</w:t>
      </w:r>
    </w:p>
    <w:p w:rsidR="00000000" w:rsidRDefault="004C71C8">
      <w:pPr>
        <w:pStyle w:val="pj"/>
      </w:pPr>
      <w:r>
        <w:rPr>
          <w:rStyle w:val="s0"/>
        </w:rPr>
        <w:t>19) в графе S указывается общая сумма доходов. Определяется как сумма граф с P по R;</w:t>
      </w:r>
    </w:p>
    <w:p w:rsidR="00000000" w:rsidRDefault="004C71C8">
      <w:pPr>
        <w:pStyle w:val="pj"/>
      </w:pPr>
      <w:r>
        <w:rPr>
          <w:rStyle w:val="s0"/>
        </w:rPr>
        <w:t>20) в графе Т указывается сумма накопленных за налоговый период расходов, произведенных до момента начала добычи после коммерческого обнару</w:t>
      </w:r>
      <w:r>
        <w:rPr>
          <w:rStyle w:val="s0"/>
        </w:rPr>
        <w:t>жения. Определяется как разность граф O и S;</w:t>
      </w:r>
    </w:p>
    <w:p w:rsidR="00000000" w:rsidRDefault="004C71C8">
      <w:pPr>
        <w:pStyle w:val="pj"/>
      </w:pPr>
      <w:r>
        <w:rPr>
          <w:rStyle w:val="s0"/>
        </w:rPr>
        <w:t xml:space="preserve">21) в графе U указывается стоимостный баланс группы накопленных расходов на начало налогового периода; </w:t>
      </w:r>
    </w:p>
    <w:p w:rsidR="00000000" w:rsidRDefault="004C71C8">
      <w:pPr>
        <w:pStyle w:val="pj"/>
      </w:pPr>
      <w:r>
        <w:rPr>
          <w:rStyle w:val="s0"/>
        </w:rPr>
        <w:t>22) в графе V указывается сумма последующих расходов, понесенных с момента начала добычи после коммерческог</w:t>
      </w:r>
      <w:r>
        <w:rPr>
          <w:rStyle w:val="s0"/>
        </w:rPr>
        <w:t xml:space="preserve">о обнаружения полезных ископаемых, по активам, указанным в </w:t>
      </w:r>
      <w:hyperlink r:id="rId165" w:anchor="sub_id=1160200" w:history="1">
        <w:r>
          <w:rPr>
            <w:rStyle w:val="a4"/>
          </w:rPr>
          <w:t>подпункте 1) пункта 2 статьи 116</w:t>
        </w:r>
      </w:hyperlink>
      <w:r>
        <w:rPr>
          <w:rStyle w:val="s0"/>
        </w:rPr>
        <w:t xml:space="preserve"> Налогового кодекса; </w:t>
      </w:r>
    </w:p>
    <w:p w:rsidR="00000000" w:rsidRDefault="004C71C8">
      <w:pPr>
        <w:pStyle w:val="pj"/>
      </w:pPr>
      <w:r>
        <w:rPr>
          <w:rStyle w:val="s0"/>
        </w:rPr>
        <w:t>23) в графе W указывается стоимость выбывших активов из гр</w:t>
      </w:r>
      <w:r>
        <w:rPr>
          <w:rStyle w:val="s0"/>
        </w:rPr>
        <w:t xml:space="preserve">уппы накопленных расходов, в течение налогового периода. Определяется в соответствии с </w:t>
      </w:r>
      <w:hyperlink r:id="rId166" w:anchor="sub_id=1110000" w:history="1">
        <w:r>
          <w:rPr>
            <w:rStyle w:val="a4"/>
          </w:rPr>
          <w:t>пунктом 5 статьи 111</w:t>
        </w:r>
      </w:hyperlink>
      <w:r>
        <w:rPr>
          <w:rStyle w:val="s0"/>
        </w:rPr>
        <w:t xml:space="preserve"> Налогового кодекса;</w:t>
      </w:r>
    </w:p>
    <w:p w:rsidR="00000000" w:rsidRDefault="004C71C8">
      <w:pPr>
        <w:pStyle w:val="pj"/>
      </w:pPr>
      <w:r>
        <w:rPr>
          <w:rStyle w:val="s0"/>
        </w:rPr>
        <w:t>24) в графе Х указывается стоимостный балан</w:t>
      </w:r>
      <w:r>
        <w:rPr>
          <w:rStyle w:val="s0"/>
        </w:rPr>
        <w:t>с группы накопленных расходов на конец налогового периода. Определяется как сумма граф U, T и V за минусом графы W ((U + T + V) - W). При этом если сумма строк имеет отрицательное значение, дальнейший расчет по форме 100.06 прекращается;</w:t>
      </w:r>
    </w:p>
    <w:p w:rsidR="00000000" w:rsidRDefault="004C71C8">
      <w:pPr>
        <w:pStyle w:val="pj"/>
      </w:pPr>
      <w:r>
        <w:rPr>
          <w:rStyle w:val="s0"/>
        </w:rPr>
        <w:t>25) в графе Y указ</w:t>
      </w:r>
      <w:r>
        <w:rPr>
          <w:rStyle w:val="s0"/>
        </w:rPr>
        <w:t xml:space="preserve">ана предельная норма амортизации, определенная </w:t>
      </w:r>
      <w:hyperlink r:id="rId167" w:anchor="sub_id=1110000" w:history="1">
        <w:r>
          <w:rPr>
            <w:rStyle w:val="a4"/>
          </w:rPr>
          <w:t>пунктом 1 статьи 111</w:t>
        </w:r>
      </w:hyperlink>
      <w:r>
        <w:rPr>
          <w:rStyle w:val="s0"/>
        </w:rPr>
        <w:t xml:space="preserve"> Налогового кодекса в размере 25 процентов;</w:t>
      </w:r>
    </w:p>
    <w:p w:rsidR="00000000" w:rsidRDefault="004C71C8">
      <w:pPr>
        <w:pStyle w:val="pj"/>
      </w:pPr>
      <w:r>
        <w:rPr>
          <w:rStyle w:val="s0"/>
        </w:rPr>
        <w:t>26) в графе Z указывается применяемая норма амортизации, кот</w:t>
      </w:r>
      <w:r>
        <w:rPr>
          <w:rStyle w:val="s0"/>
        </w:rPr>
        <w:t>орая не должна быть больше предельной нормы амортизации, указанной в графе Y;</w:t>
      </w:r>
    </w:p>
    <w:p w:rsidR="00000000" w:rsidRDefault="004C71C8">
      <w:pPr>
        <w:pStyle w:val="pj"/>
      </w:pPr>
      <w:r>
        <w:rPr>
          <w:rStyle w:val="s0"/>
        </w:rPr>
        <w:t>27) в графе АА указывается сумма, относимая на вычет. Определяется как умножение граф Y и XZ;</w:t>
      </w:r>
    </w:p>
    <w:p w:rsidR="00000000" w:rsidRDefault="004C71C8">
      <w:pPr>
        <w:pStyle w:val="pj"/>
      </w:pPr>
      <w:r>
        <w:rPr>
          <w:rStyle w:val="s0"/>
        </w:rPr>
        <w:t>28) в графе AB указывается сумма расходов, переносимая на последующие налоговые пери</w:t>
      </w:r>
      <w:r>
        <w:rPr>
          <w:rStyle w:val="s0"/>
        </w:rPr>
        <w:t>оды. Определяется как разность строк X и AA;</w:t>
      </w:r>
    </w:p>
    <w:p w:rsidR="00000000" w:rsidRDefault="004C71C8">
      <w:pPr>
        <w:pStyle w:val="pj"/>
      </w:pPr>
      <w:r>
        <w:rPr>
          <w:rStyle w:val="s0"/>
        </w:rPr>
        <w:t xml:space="preserve">29) в графе AC указывается стоимостный баланс группы амортизируемых активов, сложившийся на конец последнего налогового периода, относимый на вычет в соответствии с </w:t>
      </w:r>
      <w:hyperlink r:id="rId168" w:anchor="sub_id=1110000" w:history="1">
        <w:r>
          <w:rPr>
            <w:rStyle w:val="a4"/>
          </w:rPr>
          <w:t>частью 2 пункта 1 статьи 111</w:t>
        </w:r>
      </w:hyperlink>
      <w:r>
        <w:rPr>
          <w:rStyle w:val="s0"/>
        </w:rPr>
        <w:t xml:space="preserve"> Налогового кодекса.</w:t>
      </w:r>
    </w:p>
    <w:p w:rsidR="00000000" w:rsidRDefault="004C71C8">
      <w:pPr>
        <w:pStyle w:val="pj"/>
      </w:pPr>
      <w:r>
        <w:rPr>
          <w:rStyle w:val="s0"/>
        </w:rPr>
        <w:t>Сумма итоговых значений граф АА и AС переносится в строку 100.00.050.</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9. Составление </w:t>
      </w:r>
      <w:hyperlink r:id="rId169" w:history="1">
        <w:r>
          <w:rPr>
            <w:rStyle w:val="a4"/>
            <w:b/>
            <w:bCs/>
          </w:rPr>
          <w:t>формы 100.07</w:t>
        </w:r>
      </w:hyperlink>
      <w:r>
        <w:rPr>
          <w:rStyle w:val="s1"/>
        </w:rPr>
        <w:t xml:space="preserve"> -</w:t>
      </w:r>
      <w:r>
        <w:rPr>
          <w:rStyle w:val="s1"/>
        </w:rPr>
        <w:t xml:space="preserve"> Вычеты по фиксированным активам</w:t>
      </w:r>
    </w:p>
    <w:p w:rsidR="00000000" w:rsidRDefault="004C71C8">
      <w:pPr>
        <w:pStyle w:val="pj"/>
      </w:pPr>
      <w:r>
        <w:rPr>
          <w:snapToGrid w:val="0"/>
        </w:rPr>
        <w:t> </w:t>
      </w:r>
    </w:p>
    <w:p w:rsidR="00000000" w:rsidRDefault="004C71C8">
      <w:pPr>
        <w:pStyle w:val="pj"/>
      </w:pPr>
      <w:r>
        <w:rPr>
          <w:rStyle w:val="s0"/>
        </w:rPr>
        <w:t xml:space="preserve">45. Данная форма предназначена для определения вычетов по фиксированным активам в соответствии со </w:t>
      </w:r>
      <w:hyperlink r:id="rId170" w:anchor="sub_id=1160000" w:history="1">
        <w:r>
          <w:rPr>
            <w:rStyle w:val="a4"/>
          </w:rPr>
          <w:t>статьями 116 - 122</w:t>
        </w:r>
      </w:hyperlink>
      <w:r>
        <w:rPr>
          <w:rStyle w:val="s0"/>
        </w:rPr>
        <w:t xml:space="preserve"> </w:t>
      </w:r>
      <w:r>
        <w:rPr>
          <w:rStyle w:val="s0"/>
        </w:rPr>
        <w:t xml:space="preserve">Налогового кодекса, а также для определения убытка от выбытия фиксированных активов 1 группы, переносимого на последующие налоговые периоды в соответствии с </w:t>
      </w:r>
      <w:hyperlink r:id="rId171" w:anchor="sub_id=1370000" w:history="1">
        <w:r>
          <w:rPr>
            <w:rStyle w:val="a4"/>
          </w:rPr>
          <w:t>пунктом 1 стат</w:t>
        </w:r>
        <w:r>
          <w:rPr>
            <w:rStyle w:val="a4"/>
          </w:rPr>
          <w:t>ьи 137</w:t>
        </w:r>
      </w:hyperlink>
      <w:r>
        <w:rPr>
          <w:rStyle w:val="s0"/>
        </w:rPr>
        <w:t xml:space="preserve"> Налогового кодекса.</w:t>
      </w:r>
    </w:p>
    <w:p w:rsidR="00000000" w:rsidRDefault="004C71C8">
      <w:pPr>
        <w:pStyle w:val="pj"/>
      </w:pPr>
      <w:r>
        <w:rPr>
          <w:rStyle w:val="s0"/>
        </w:rPr>
        <w:t>46. В разделе «Вычеты по фиксированным активам:</w:t>
      </w:r>
    </w:p>
    <w:p w:rsidR="00000000" w:rsidRDefault="004C71C8">
      <w:pPr>
        <w:pStyle w:val="pj"/>
      </w:pPr>
      <w:r>
        <w:rPr>
          <w:rStyle w:val="s0"/>
        </w:rPr>
        <w:t>1) в строке 100.07.001 указывается общая сумма стоимостных балансов групп на начало налогового периода. Определяется как сумма строк с 100.07.001 I по 100.07.001 IV:</w:t>
      </w:r>
    </w:p>
    <w:p w:rsidR="00000000" w:rsidRDefault="004C71C8">
      <w:pPr>
        <w:pStyle w:val="pj"/>
      </w:pPr>
      <w:r>
        <w:rPr>
          <w:rStyle w:val="s0"/>
        </w:rPr>
        <w:t>в строке 100.07</w:t>
      </w:r>
      <w:r>
        <w:rPr>
          <w:rStyle w:val="s0"/>
        </w:rPr>
        <w:t xml:space="preserve">.001 I указывается сумма стоимостных балансов подгрупп фиксированных активов I группы на начало налогового периода, определенных в соответствии с </w:t>
      </w:r>
      <w:hyperlink r:id="rId172" w:anchor="sub_id=1170700" w:history="1">
        <w:r>
          <w:rPr>
            <w:rStyle w:val="a4"/>
          </w:rPr>
          <w:t>пунктом 7 статьи 117</w:t>
        </w:r>
      </w:hyperlink>
      <w:r>
        <w:rPr>
          <w:rStyle w:val="s0"/>
        </w:rPr>
        <w:t xml:space="preserve"> Нало</w:t>
      </w:r>
      <w:r>
        <w:rPr>
          <w:rStyle w:val="s0"/>
        </w:rPr>
        <w:t>гового кодекса;</w:t>
      </w:r>
    </w:p>
    <w:p w:rsidR="00000000" w:rsidRDefault="004C71C8">
      <w:pPr>
        <w:pStyle w:val="pj"/>
      </w:pPr>
      <w:r>
        <w:rPr>
          <w:rStyle w:val="s0"/>
        </w:rPr>
        <w:t>в строке 100.07.001 II указывается стоимостный баланс фиксированных активов II группы на начало налогового периода, определенный в соответствии с пунктом 7 статьи 117 Налогового кодекса;</w:t>
      </w:r>
    </w:p>
    <w:p w:rsidR="00000000" w:rsidRDefault="004C71C8">
      <w:pPr>
        <w:pStyle w:val="pj"/>
      </w:pPr>
      <w:r>
        <w:rPr>
          <w:rStyle w:val="s0"/>
        </w:rPr>
        <w:t>в строке 100.07.001 III указывается стоимостный балан</w:t>
      </w:r>
      <w:r>
        <w:rPr>
          <w:rStyle w:val="s0"/>
        </w:rPr>
        <w:t>с фиксированных активов III группы на начало налогового периода, определенный в соответствии с пунктом 7 статьи 117 Налогового кодекса;</w:t>
      </w:r>
    </w:p>
    <w:p w:rsidR="00000000" w:rsidRDefault="004C71C8">
      <w:pPr>
        <w:pStyle w:val="pj"/>
      </w:pPr>
      <w:r>
        <w:rPr>
          <w:rStyle w:val="s0"/>
        </w:rPr>
        <w:t>в строке 100.07.001 IV указывается стоимостный баланс фиксированных активов IV группы на начало налогового периода, опре</w:t>
      </w:r>
      <w:r>
        <w:rPr>
          <w:rStyle w:val="s0"/>
        </w:rPr>
        <w:t>деленный в соответствии с пунктом 7 статьи 117 Налогового кодекса;</w:t>
      </w:r>
    </w:p>
    <w:p w:rsidR="00000000" w:rsidRDefault="004C71C8">
      <w:pPr>
        <w:pStyle w:val="pj"/>
      </w:pPr>
      <w:r>
        <w:rPr>
          <w:rStyle w:val="s0"/>
        </w:rPr>
        <w:t>2) в строке 100.07.002 указывается общая стоимость поступивших в налоговом периоде фиксированных активов. Определяется как сумма строк с 100.07.002 I по 100.07.002 IV:</w:t>
      </w:r>
    </w:p>
    <w:p w:rsidR="00000000" w:rsidRDefault="004C71C8">
      <w:pPr>
        <w:pStyle w:val="pj"/>
      </w:pPr>
      <w:r>
        <w:rPr>
          <w:rStyle w:val="s0"/>
        </w:rPr>
        <w:t>в строке 100.07.002 I</w:t>
      </w:r>
      <w:r>
        <w:rPr>
          <w:rStyle w:val="s0"/>
        </w:rPr>
        <w:t xml:space="preserve"> указывается стоимость поступивших фиксированных активов I группы, определяемая в соответствии со </w:t>
      </w:r>
      <w:hyperlink r:id="rId173" w:anchor="sub_id=1180000" w:history="1">
        <w:r>
          <w:rPr>
            <w:rStyle w:val="a4"/>
          </w:rPr>
          <w:t>статьей 118</w:t>
        </w:r>
      </w:hyperlink>
      <w:r>
        <w:rPr>
          <w:rStyle w:val="s0"/>
        </w:rPr>
        <w:t xml:space="preserve"> Налогового кодекса;</w:t>
      </w:r>
    </w:p>
    <w:p w:rsidR="00000000" w:rsidRDefault="004C71C8">
      <w:pPr>
        <w:pStyle w:val="pj"/>
      </w:pPr>
      <w:r>
        <w:rPr>
          <w:rStyle w:val="s0"/>
        </w:rPr>
        <w:t>в строке 100.07.002 II указывается стоимость поступивших фиксированных активов II группы, определяемая в соответствии со статьей 118 Налогового кодекса;</w:t>
      </w:r>
    </w:p>
    <w:p w:rsidR="00000000" w:rsidRDefault="004C71C8">
      <w:pPr>
        <w:pStyle w:val="pj"/>
      </w:pPr>
      <w:r>
        <w:rPr>
          <w:rStyle w:val="s0"/>
        </w:rPr>
        <w:t>в строке 100.07.002 III указывается стоимость поступивших фиксированных активов III группы, определяема</w:t>
      </w:r>
      <w:r>
        <w:rPr>
          <w:rStyle w:val="s0"/>
        </w:rPr>
        <w:t>я в соответствии со статьей 118 Налогового кодекса;</w:t>
      </w:r>
    </w:p>
    <w:p w:rsidR="00000000" w:rsidRDefault="004C71C8">
      <w:pPr>
        <w:pStyle w:val="pj"/>
      </w:pPr>
      <w:r>
        <w:rPr>
          <w:rStyle w:val="s0"/>
        </w:rPr>
        <w:t>в строке 100.07.002 IV указывается общая стоимость поступивших фиксированных активов IV группы, определяемая в соответствии со статьей 118 Налогового кодекса;</w:t>
      </w:r>
    </w:p>
    <w:p w:rsidR="00000000" w:rsidRDefault="004C71C8">
      <w:pPr>
        <w:pStyle w:val="pj"/>
      </w:pPr>
      <w:r>
        <w:rPr>
          <w:rStyle w:val="s0"/>
        </w:rPr>
        <w:t>3) в строке 100.07.003 указывается общая стои</w:t>
      </w:r>
      <w:r>
        <w:rPr>
          <w:rStyle w:val="s0"/>
        </w:rPr>
        <w:t>мость выбывших фиксированных активов. Определяется как сумма строк с 100.07.003 I по 100.07.003 IV:</w:t>
      </w:r>
    </w:p>
    <w:p w:rsidR="00000000" w:rsidRDefault="004C71C8">
      <w:pPr>
        <w:pStyle w:val="pj"/>
      </w:pPr>
      <w:r>
        <w:rPr>
          <w:rStyle w:val="s0"/>
        </w:rPr>
        <w:t xml:space="preserve">в строке 100.07.003 I указывается стоимость выбывших фиксированных активов I группы, определяемая в соответствии со </w:t>
      </w:r>
      <w:hyperlink r:id="rId174" w:anchor="sub_id=1190000" w:history="1">
        <w:r>
          <w:rPr>
            <w:rStyle w:val="a4"/>
          </w:rPr>
          <w:t>статьей 119</w:t>
        </w:r>
      </w:hyperlink>
      <w:r>
        <w:rPr>
          <w:rStyle w:val="s0"/>
        </w:rPr>
        <w:t xml:space="preserve"> Налогового кодекса;</w:t>
      </w:r>
    </w:p>
    <w:p w:rsidR="00000000" w:rsidRDefault="004C71C8">
      <w:pPr>
        <w:pStyle w:val="pj"/>
      </w:pPr>
      <w:r>
        <w:rPr>
          <w:rStyle w:val="s0"/>
        </w:rPr>
        <w:t>в строке 100.07.003 II указывается стоимость выбывших фиксированных активов II группы, определяемая в соответствии со статьей 119 Налогового кодекса;</w:t>
      </w:r>
    </w:p>
    <w:p w:rsidR="00000000" w:rsidRDefault="004C71C8">
      <w:pPr>
        <w:pStyle w:val="pj"/>
      </w:pPr>
      <w:r>
        <w:rPr>
          <w:rStyle w:val="s0"/>
        </w:rPr>
        <w:t>в строке 100.07.003 III указы</w:t>
      </w:r>
      <w:r>
        <w:rPr>
          <w:rStyle w:val="s0"/>
        </w:rPr>
        <w:t>вается стоимость выбывших фиксированных активов III группы, определяемая в соответствии со статьей 119 Налогового кодекса;</w:t>
      </w:r>
    </w:p>
    <w:p w:rsidR="00000000" w:rsidRDefault="004C71C8">
      <w:pPr>
        <w:pStyle w:val="pj"/>
      </w:pPr>
      <w:r>
        <w:rPr>
          <w:rStyle w:val="s0"/>
        </w:rPr>
        <w:t>в строке 100.07.003 IV указывается стоимость выбывших фиксированных активов IV группы, определяемая в соответствии со статьей 119 Нал</w:t>
      </w:r>
      <w:r>
        <w:rPr>
          <w:rStyle w:val="s0"/>
        </w:rPr>
        <w:t>огового кодекса;</w:t>
      </w:r>
    </w:p>
    <w:p w:rsidR="00000000" w:rsidRDefault="004C71C8">
      <w:pPr>
        <w:pStyle w:val="pj"/>
      </w:pPr>
      <w:r>
        <w:rPr>
          <w:rStyle w:val="s0"/>
        </w:rPr>
        <w:t xml:space="preserve">4) в строке 100.07.004 указывается общая сумма последующих расходов, относимых на увеличение стоимостных балансов групп (подгрупп) в соответствии с </w:t>
      </w:r>
      <w:hyperlink r:id="rId175" w:anchor="sub_id=1220300" w:history="1">
        <w:r>
          <w:rPr>
            <w:rStyle w:val="a4"/>
          </w:rPr>
          <w:t>пункто</w:t>
        </w:r>
        <w:r>
          <w:rPr>
            <w:rStyle w:val="a4"/>
          </w:rPr>
          <w:t>м 3 статьи 122</w:t>
        </w:r>
      </w:hyperlink>
      <w:r>
        <w:rPr>
          <w:rStyle w:val="s0"/>
        </w:rPr>
        <w:t xml:space="preserve"> Налогового кодекса. Определяется как сумма строк с 100.07.004 I по 100.07.004 IV:</w:t>
      </w:r>
    </w:p>
    <w:p w:rsidR="00000000" w:rsidRDefault="004C71C8">
      <w:pPr>
        <w:pStyle w:val="pj"/>
      </w:pPr>
      <w:r>
        <w:rPr>
          <w:rStyle w:val="s0"/>
        </w:rPr>
        <w:t>в строке 100.07.004 I указываются последующие расходы по фиксированным активам I группы, относимые на увеличение стоимостных балансов подгрупп в соответствии с</w:t>
      </w:r>
      <w:r>
        <w:rPr>
          <w:rStyle w:val="s0"/>
        </w:rPr>
        <w:t xml:space="preserve"> пунктом 3 статьи 122 Налогового кодекса; </w:t>
      </w:r>
    </w:p>
    <w:p w:rsidR="00000000" w:rsidRDefault="004C71C8">
      <w:pPr>
        <w:pStyle w:val="pj"/>
      </w:pPr>
      <w:r>
        <w:rPr>
          <w:rStyle w:val="s0"/>
        </w:rPr>
        <w:t>в строке 100.07.004 II указываются последующие расходы по фиксированным активам II группы, относимые на увеличение стоимостного баланса группы в соответствии с пунктом 3 статьи 122 Налогового кодекса;</w:t>
      </w:r>
    </w:p>
    <w:p w:rsidR="00000000" w:rsidRDefault="004C71C8">
      <w:pPr>
        <w:pStyle w:val="pj"/>
      </w:pPr>
      <w:r>
        <w:rPr>
          <w:rStyle w:val="s0"/>
        </w:rPr>
        <w:t>в строке 100</w:t>
      </w:r>
      <w:r>
        <w:rPr>
          <w:rStyle w:val="s0"/>
        </w:rPr>
        <w:t>.07.004 III указываются последующие расходы по фиксированным активам III группы, относимые на увеличение стоимостного баланса группы в соответствии с пунктом 3 статьи 122 Налогового кодекса;</w:t>
      </w:r>
    </w:p>
    <w:p w:rsidR="00000000" w:rsidRDefault="004C71C8">
      <w:pPr>
        <w:pStyle w:val="pj"/>
      </w:pPr>
      <w:r>
        <w:rPr>
          <w:rStyle w:val="s0"/>
        </w:rPr>
        <w:t>в строке 100.07.004 IV указываются последующие расходы по фиксиро</w:t>
      </w:r>
      <w:r>
        <w:rPr>
          <w:rStyle w:val="s0"/>
        </w:rPr>
        <w:t>ванным активам IV группы, относимые на увеличение стоимостного баланса группы в соответствии с пунктом 3 статьи 122 Налогового кодекса;</w:t>
      </w:r>
    </w:p>
    <w:p w:rsidR="00000000" w:rsidRDefault="004C71C8">
      <w:pPr>
        <w:pStyle w:val="pj"/>
      </w:pPr>
      <w:r>
        <w:rPr>
          <w:rStyle w:val="s0"/>
        </w:rPr>
        <w:t xml:space="preserve">5) в строке 100.07.005 указывается общая сумма стоимостных балансов групп на конец налогового периода, определяется как </w:t>
      </w:r>
      <w:r>
        <w:rPr>
          <w:rStyle w:val="s0"/>
        </w:rPr>
        <w:t>сумма строк с 100.07.005 I по 100.07.005 IV:</w:t>
      </w:r>
    </w:p>
    <w:p w:rsidR="00000000" w:rsidRDefault="004C71C8">
      <w:pPr>
        <w:pStyle w:val="pj"/>
      </w:pPr>
      <w:r>
        <w:rPr>
          <w:rStyle w:val="s0"/>
        </w:rPr>
        <w:t xml:space="preserve">в строке 100.07.005 I указывается общая сумма стоимостных балансов подгрупп фиксированных активов I группы на конец налогового периода, определенных в соответствии с </w:t>
      </w:r>
      <w:hyperlink r:id="rId176" w:anchor="sub_id=1170800" w:history="1">
        <w:r>
          <w:rPr>
            <w:rStyle w:val="a4"/>
          </w:rPr>
          <w:t>пунктом 8 статьи 117</w:t>
        </w:r>
      </w:hyperlink>
      <w:r>
        <w:rPr>
          <w:rStyle w:val="s0"/>
        </w:rPr>
        <w:t xml:space="preserve"> Налогового кодекса;</w:t>
      </w:r>
    </w:p>
    <w:p w:rsidR="00000000" w:rsidRDefault="004C71C8">
      <w:pPr>
        <w:pStyle w:val="pj"/>
      </w:pPr>
      <w:r>
        <w:rPr>
          <w:rStyle w:val="s0"/>
        </w:rPr>
        <w:t>в строке 100.07.005 II указывается стоимостный баланс фиксированных активов II группы на конец налогового периода, определенный в соответствии с пунктом 8 статьи 117 Налоговог</w:t>
      </w:r>
      <w:r>
        <w:rPr>
          <w:rStyle w:val="s0"/>
        </w:rPr>
        <w:t>о кодекса;</w:t>
      </w:r>
    </w:p>
    <w:p w:rsidR="00000000" w:rsidRDefault="004C71C8">
      <w:pPr>
        <w:pStyle w:val="pj"/>
      </w:pPr>
      <w:r>
        <w:rPr>
          <w:rStyle w:val="s0"/>
        </w:rPr>
        <w:t>в строке 100.07.005 III указывается стоимостный баланс фиксированных активов III группы на конец налогового периода, определенный в соответствии с пунктом 8 статьи 117 Налогового кодекса;</w:t>
      </w:r>
    </w:p>
    <w:p w:rsidR="00000000" w:rsidRDefault="004C71C8">
      <w:pPr>
        <w:pStyle w:val="pj"/>
      </w:pPr>
      <w:r>
        <w:rPr>
          <w:rStyle w:val="s0"/>
        </w:rPr>
        <w:t>в строке 100.07.005 IV указывается стоимостный баланс фик</w:t>
      </w:r>
      <w:r>
        <w:rPr>
          <w:rStyle w:val="s0"/>
        </w:rPr>
        <w:t>сированных активов IV группы на конец налогового периода, определенный в соответствии с пунктом 8 статьи 117 Налогового кодекса;</w:t>
      </w:r>
    </w:p>
    <w:p w:rsidR="00000000" w:rsidRDefault="004C71C8">
      <w:pPr>
        <w:pStyle w:val="pj"/>
      </w:pPr>
      <w:r>
        <w:rPr>
          <w:rStyle w:val="s0"/>
        </w:rPr>
        <w:t>6) в строке 100.07.006 указывается общая сумма амортизационных отчислений по фиксированным активам, исчисленных по итогам налог</w:t>
      </w:r>
      <w:r>
        <w:rPr>
          <w:rStyle w:val="s0"/>
        </w:rPr>
        <w:t xml:space="preserve">ового периода в соответствии с </w:t>
      </w:r>
      <w:hyperlink r:id="rId177" w:anchor="sub_id=1200200" w:history="1">
        <w:r>
          <w:rPr>
            <w:rStyle w:val="a4"/>
          </w:rPr>
          <w:t>пунктами 2, 2-1 статьи 120</w:t>
        </w:r>
      </w:hyperlink>
      <w:r>
        <w:rPr>
          <w:rStyle w:val="s0"/>
        </w:rPr>
        <w:t xml:space="preserve"> Налогового кодекса. Определяется как сумма строк с 100.07.006 I по 100.07.006 IV:</w:t>
      </w:r>
    </w:p>
    <w:p w:rsidR="00000000" w:rsidRDefault="004C71C8">
      <w:pPr>
        <w:pStyle w:val="pj"/>
      </w:pPr>
      <w:r>
        <w:rPr>
          <w:rStyle w:val="s0"/>
        </w:rPr>
        <w:t>в строке 100.07.006 I указываются амортизационные отчисления по фиксированным активам I группы, исчисленные в соответствии с пунктами 2, 2-1 статьи 120 Налогового кодекса;</w:t>
      </w:r>
    </w:p>
    <w:p w:rsidR="00000000" w:rsidRDefault="004C71C8">
      <w:pPr>
        <w:pStyle w:val="pj"/>
      </w:pPr>
      <w:r>
        <w:rPr>
          <w:rStyle w:val="s0"/>
        </w:rPr>
        <w:t>в строке 100.07.006 II указываются амортизационные отчисления по фиксированным актив</w:t>
      </w:r>
      <w:r>
        <w:rPr>
          <w:rStyle w:val="s0"/>
        </w:rPr>
        <w:t>ам II группы, исчисленные в соответствии с пунктами 2, 2-1 статьи 120 Налогового кодекса;</w:t>
      </w:r>
    </w:p>
    <w:p w:rsidR="00000000" w:rsidRDefault="004C71C8">
      <w:pPr>
        <w:pStyle w:val="pj"/>
      </w:pPr>
      <w:r>
        <w:rPr>
          <w:rStyle w:val="s0"/>
        </w:rPr>
        <w:t>в строке 100.07.006 III указываются амортизационные отчисления по фиксированным активам III группы, исчисленные в соответствии с пунктами 2, 2-1 статьи 120 Налогового</w:t>
      </w:r>
      <w:r>
        <w:rPr>
          <w:rStyle w:val="s0"/>
        </w:rPr>
        <w:t xml:space="preserve"> кодекса;</w:t>
      </w:r>
    </w:p>
    <w:p w:rsidR="00000000" w:rsidRDefault="004C71C8">
      <w:pPr>
        <w:pStyle w:val="pj"/>
      </w:pPr>
      <w:r>
        <w:rPr>
          <w:rStyle w:val="s0"/>
        </w:rPr>
        <w:t>в строке 100.07.006 IV указываются амортизационные отчисления по фиксированным активам IV группы, исчисленные в соответствии с пунктами 2, 2-1 статьи 120 Налогового кодекса;</w:t>
      </w:r>
    </w:p>
    <w:p w:rsidR="00000000" w:rsidRDefault="004C71C8">
      <w:pPr>
        <w:pStyle w:val="pj"/>
      </w:pPr>
      <w:r>
        <w:rPr>
          <w:rStyle w:val="s0"/>
        </w:rPr>
        <w:t>7) в строке 100.07.007 указывается общая сумма амортизационных отчислени</w:t>
      </w:r>
      <w:r>
        <w:rPr>
          <w:rStyle w:val="s0"/>
        </w:rPr>
        <w:t>й, исчисленных по двойной норме амортизации в соответствии с пунктом 6 статьи 120 Налогового кодекса. Определяется как сумма строк с 100.07.007 I по 100.07.007 IV:</w:t>
      </w:r>
    </w:p>
    <w:p w:rsidR="00000000" w:rsidRDefault="004C71C8">
      <w:pPr>
        <w:pStyle w:val="pj"/>
      </w:pPr>
      <w:r>
        <w:rPr>
          <w:rStyle w:val="s0"/>
        </w:rPr>
        <w:t>в строке 100.07.007 I указывается сумма амортизационных отчислений, исчисленная по двойной н</w:t>
      </w:r>
      <w:r>
        <w:rPr>
          <w:rStyle w:val="s0"/>
        </w:rPr>
        <w:t xml:space="preserve">орме амортизации в соответствии с </w:t>
      </w:r>
      <w:hyperlink r:id="rId178" w:anchor="sub_id=1200600" w:history="1">
        <w:r>
          <w:rPr>
            <w:rStyle w:val="a4"/>
          </w:rPr>
          <w:t>пунктом 6 статьи 120</w:t>
        </w:r>
      </w:hyperlink>
      <w:r>
        <w:rPr>
          <w:rStyle w:val="s0"/>
        </w:rPr>
        <w:t xml:space="preserve"> Налогового кодекса, по фиксированным активам I группы;</w:t>
      </w:r>
    </w:p>
    <w:p w:rsidR="00000000" w:rsidRDefault="004C71C8">
      <w:pPr>
        <w:pStyle w:val="pj"/>
      </w:pPr>
      <w:r>
        <w:rPr>
          <w:rStyle w:val="s0"/>
        </w:rPr>
        <w:t>в строке 100.07.007 II указывается сумма амортизационных отчи</w:t>
      </w:r>
      <w:r>
        <w:rPr>
          <w:rStyle w:val="s0"/>
        </w:rPr>
        <w:t>слений, исчисленная по двойной норме амортизации в соответствии с пунктом 6 статьи 120 Налогового кодекса, по фиксированным активам II группы;</w:t>
      </w:r>
    </w:p>
    <w:p w:rsidR="00000000" w:rsidRDefault="004C71C8">
      <w:pPr>
        <w:pStyle w:val="pj"/>
      </w:pPr>
      <w:r>
        <w:rPr>
          <w:rStyle w:val="s0"/>
        </w:rPr>
        <w:t xml:space="preserve">в строке 100.07.007 III указывается сумма амортизационных отчислений, исчисленная по двойной норме амортизации в </w:t>
      </w:r>
      <w:r>
        <w:rPr>
          <w:rStyle w:val="s0"/>
        </w:rPr>
        <w:t>соответствии с пунктом 6 статьи 120 Налогового кодекса, по фиксированным активам III группы;</w:t>
      </w:r>
    </w:p>
    <w:p w:rsidR="00000000" w:rsidRDefault="004C71C8">
      <w:pPr>
        <w:pStyle w:val="pj"/>
      </w:pPr>
      <w:r>
        <w:rPr>
          <w:rStyle w:val="s0"/>
        </w:rPr>
        <w:t>в строке 100.07.007 IV указывается сумма амортизационных отчислений, исчисленная по двойной норме амортизации в соответствии с пунктом 6 статьи 120 Налогового коде</w:t>
      </w:r>
      <w:r>
        <w:rPr>
          <w:rStyle w:val="s0"/>
        </w:rPr>
        <w:t>кса, по фиксированным активам IV группы;</w:t>
      </w:r>
    </w:p>
    <w:p w:rsidR="00000000" w:rsidRDefault="004C71C8">
      <w:pPr>
        <w:pStyle w:val="pj"/>
      </w:pPr>
      <w:r>
        <w:rPr>
          <w:rStyle w:val="s0"/>
        </w:rPr>
        <w:t>8) в строке 100.07.008 указывается общая сумма стоимостных балансов групп (подгрупп) при выбытии всех фиксированных активов, относимых на вычеты (II, III, IV группы) или признаваемых убытком (I группа) в соответстви</w:t>
      </w:r>
      <w:r>
        <w:rPr>
          <w:rStyle w:val="s0"/>
        </w:rPr>
        <w:t xml:space="preserve">и с </w:t>
      </w:r>
      <w:hyperlink r:id="rId179" w:anchor="sub_id=1210000" w:history="1">
        <w:r>
          <w:rPr>
            <w:rStyle w:val="a4"/>
          </w:rPr>
          <w:t>пунктами 1 и 2 статьи 121</w:t>
        </w:r>
      </w:hyperlink>
      <w:r>
        <w:rPr>
          <w:rStyle w:val="s0"/>
        </w:rPr>
        <w:t xml:space="preserve"> Налогового кодекса с учетом </w:t>
      </w:r>
      <w:hyperlink r:id="rId180" w:anchor="sub_id=1210300" w:history="1">
        <w:r>
          <w:rPr>
            <w:rStyle w:val="a4"/>
          </w:rPr>
          <w:t>пункта 3 статьи 121</w:t>
        </w:r>
      </w:hyperlink>
      <w:r>
        <w:rPr>
          <w:rStyle w:val="s0"/>
        </w:rPr>
        <w:t xml:space="preserve"> Налогово</w:t>
      </w:r>
      <w:r>
        <w:rPr>
          <w:rStyle w:val="s0"/>
        </w:rPr>
        <w:t>го кодекса. Определяется как сумма строк с 100.07.008 I по 100.07.008 IV:</w:t>
      </w:r>
    </w:p>
    <w:p w:rsidR="00000000" w:rsidRDefault="004C71C8">
      <w:pPr>
        <w:pStyle w:val="pj"/>
      </w:pPr>
      <w:r>
        <w:rPr>
          <w:rStyle w:val="s0"/>
        </w:rPr>
        <w:t>в строке 100.07.008 I указывается сумма стоимостных балансов подгрупп выбывших (за исключением безвозмездно переданных) фиксированных активов I группы, признаваемых убытком в соответствии с пунктом 1 статьи 121 Налогового кодекса с учетом пункта 3 статьи 1</w:t>
      </w:r>
      <w:r>
        <w:rPr>
          <w:rStyle w:val="s0"/>
        </w:rPr>
        <w:t>21 Налогового кодекса;</w:t>
      </w:r>
    </w:p>
    <w:p w:rsidR="00000000" w:rsidRDefault="004C71C8">
      <w:pPr>
        <w:pStyle w:val="pj"/>
      </w:pPr>
      <w:r>
        <w:rPr>
          <w:rStyle w:val="s0"/>
        </w:rPr>
        <w:t>в строке 100.07.008 II указывается стоимостный баланс II группы при выбытии (за исключением безвозмездной передачи) всех фиксированных активов группы, относимый на вычет в соответствии с пунктом 2 статьи 121 Налогового кодекса с учет</w:t>
      </w:r>
      <w:r>
        <w:rPr>
          <w:rStyle w:val="s0"/>
        </w:rPr>
        <w:t>ом пункта 3 статьи 121 Налогового кодекса;</w:t>
      </w:r>
    </w:p>
    <w:p w:rsidR="00000000" w:rsidRDefault="004C71C8">
      <w:pPr>
        <w:pStyle w:val="pj"/>
      </w:pPr>
      <w:r>
        <w:rPr>
          <w:rStyle w:val="s0"/>
        </w:rPr>
        <w:t>в строке 100.07.008 III указывается стоимостный баланс III группы при выбытии (за исключением безвозмездной передачи) всех фиксированных активов группы, относимый на вычет в соответствии с пунктом 2 статьи 121 Нал</w:t>
      </w:r>
      <w:r>
        <w:rPr>
          <w:rStyle w:val="s0"/>
        </w:rPr>
        <w:t>огового кодекса с учетом пункта 3 статьи 121 Налогового кодекса;</w:t>
      </w:r>
    </w:p>
    <w:p w:rsidR="00000000" w:rsidRDefault="004C71C8">
      <w:pPr>
        <w:pStyle w:val="pj"/>
      </w:pPr>
      <w:r>
        <w:rPr>
          <w:rStyle w:val="s0"/>
        </w:rPr>
        <w:t>в строке 100.07.008 IV указывается стоимостный баланс IV группы при выбытии (за исключением безвозмездной передачи) всех фиксированных активов группы, относимый на вычет в соответствии с пунк</w:t>
      </w:r>
      <w:r>
        <w:rPr>
          <w:rStyle w:val="s0"/>
        </w:rPr>
        <w:t>том 2 статьи 121 Налогового кодекса с учетом пункта 3 статьи 121 Налогового кодекса;</w:t>
      </w:r>
    </w:p>
    <w:p w:rsidR="00000000" w:rsidRDefault="004C71C8">
      <w:pPr>
        <w:pStyle w:val="pj"/>
      </w:pPr>
      <w:r>
        <w:rPr>
          <w:rStyle w:val="s0"/>
        </w:rPr>
        <w:t xml:space="preserve">9) в строке 100.07.009 указывается общая сумма стоимостных балансов групп (подгрупп) на конец налогового периода, которые составляют сумму меньшую, чем 300-кратный размер </w:t>
      </w:r>
      <w:hyperlink r:id="rId181" w:history="1">
        <w:r>
          <w:rPr>
            <w:rStyle w:val="a4"/>
          </w:rPr>
          <w:t>месячного расчетного показателя</w:t>
        </w:r>
      </w:hyperlink>
      <w:r>
        <w:rPr>
          <w:rStyle w:val="s0"/>
        </w:rPr>
        <w:t xml:space="preserve">, устанавливаемого законом о республиканском бюджете и действующего на последнее число налогового периода, относимых на вычеты в соответствии с </w:t>
      </w:r>
      <w:hyperlink r:id="rId182" w:anchor="sub_id=1210400" w:history="1">
        <w:r>
          <w:rPr>
            <w:rStyle w:val="a4"/>
          </w:rPr>
          <w:t>пунктом 4 статьи 121</w:t>
        </w:r>
      </w:hyperlink>
      <w:r>
        <w:rPr>
          <w:rStyle w:val="s0"/>
        </w:rPr>
        <w:t xml:space="preserve"> Налогового кодекса. Определяется как сумма строк с 100.07.009 I по 100.07.009 IV:</w:t>
      </w:r>
    </w:p>
    <w:p w:rsidR="00000000" w:rsidRDefault="004C71C8">
      <w:pPr>
        <w:pStyle w:val="pj"/>
      </w:pPr>
      <w:r>
        <w:rPr>
          <w:rStyle w:val="s0"/>
        </w:rPr>
        <w:t>в строке 100.07.009 I указывается сумма стоимостных балансов подгрупп на конец налого</w:t>
      </w:r>
      <w:r>
        <w:rPr>
          <w:rStyle w:val="s0"/>
        </w:rPr>
        <w:t xml:space="preserve">вого периода, которые составляют сумму меньшую, чем 300 -кратный размер месячного расчетного показателя, устанавливаемого законом о республиканском бюджете и действующего на последнее число налогового периода, относимых на вычет в соответствии с пунктом 4 </w:t>
      </w:r>
      <w:r>
        <w:rPr>
          <w:rStyle w:val="s0"/>
        </w:rPr>
        <w:t>статьи 121 Налогового кодекса, по фиксированным активам I группы;</w:t>
      </w:r>
    </w:p>
    <w:p w:rsidR="00000000" w:rsidRDefault="004C71C8">
      <w:pPr>
        <w:pStyle w:val="pj"/>
      </w:pPr>
      <w:r>
        <w:rPr>
          <w:rStyle w:val="s0"/>
        </w:rPr>
        <w:t>в строке 100.07.009 II указывается стоимостный баланс группы на конец налогового периода, который составляет сумму меньшую, чем 300 - кратный размер месячного расчетного показателя, устанавл</w:t>
      </w:r>
      <w:r>
        <w:rPr>
          <w:rStyle w:val="s0"/>
        </w:rPr>
        <w:t>иваемого законом о республиканском бюджете и действующего на последнее число налогового периода, относимый на вычет в соответствии с пунктом 4 статьи 121 Налогового кодекса, по фиксированным активам II группы;</w:t>
      </w:r>
    </w:p>
    <w:p w:rsidR="00000000" w:rsidRDefault="004C71C8">
      <w:pPr>
        <w:pStyle w:val="pj"/>
      </w:pPr>
      <w:r>
        <w:rPr>
          <w:rStyle w:val="s0"/>
        </w:rPr>
        <w:t>в строке 100.07.009 III указывается стоимостны</w:t>
      </w:r>
      <w:r>
        <w:rPr>
          <w:rStyle w:val="s0"/>
        </w:rPr>
        <w:t>й баланс группы на конец налогового периода, который составляет сумму меньшую, чем 300 - кратный размер месячного расчетного показателя, устанавливаемого законом о республиканском бюджете и действующего на последнее число налогового периода, относимый на в</w:t>
      </w:r>
      <w:r>
        <w:rPr>
          <w:rStyle w:val="s0"/>
        </w:rPr>
        <w:t>ычет в соответствии с пунктом 4 статьи 121 Налогового кодекса, по фиксированным активам III группы;</w:t>
      </w:r>
    </w:p>
    <w:p w:rsidR="00000000" w:rsidRDefault="004C71C8">
      <w:pPr>
        <w:pStyle w:val="pj"/>
      </w:pPr>
      <w:r>
        <w:rPr>
          <w:rStyle w:val="s0"/>
        </w:rPr>
        <w:t>в строке 100.07.009 IV указывается стоимостный баланс группы на конец налогового периода, который составляет сумму меньшую, чем 300 - кратный размер месячно</w:t>
      </w:r>
      <w:r>
        <w:rPr>
          <w:rStyle w:val="s0"/>
        </w:rPr>
        <w:t>го расчетного показателя, устанавливаемого законом о республиканском бюджете и действующего на последнее число налогового периода, относимый на вычет в соответствии с пунктом 4 статьи 121 Налогового кодекса, по фиксированным активам IV группы;</w:t>
      </w:r>
    </w:p>
    <w:p w:rsidR="00000000" w:rsidRDefault="004C71C8">
      <w:pPr>
        <w:pStyle w:val="pj"/>
      </w:pPr>
      <w:r>
        <w:rPr>
          <w:rStyle w:val="s0"/>
        </w:rPr>
        <w:t>10) в строке</w:t>
      </w:r>
      <w:r>
        <w:rPr>
          <w:rStyle w:val="s0"/>
        </w:rPr>
        <w:t xml:space="preserve"> 100.07.010 указывается общая сумма последующих расходов, относимых на вычеты в соответствии с </w:t>
      </w:r>
      <w:hyperlink r:id="rId183" w:anchor="sub_id=1220200" w:history="1">
        <w:r>
          <w:rPr>
            <w:rStyle w:val="a4"/>
          </w:rPr>
          <w:t>пунктом 2 статьи 122</w:t>
        </w:r>
      </w:hyperlink>
      <w:r>
        <w:rPr>
          <w:rStyle w:val="s0"/>
        </w:rPr>
        <w:t xml:space="preserve"> Налогового кодекса, за исключением расходов по начислен</w:t>
      </w:r>
      <w:r>
        <w:rPr>
          <w:rStyle w:val="s0"/>
        </w:rPr>
        <w:t>ным доходам работников. Определяется как сумма строк с 100. 07.010 I по 100.07.010 IV:</w:t>
      </w:r>
    </w:p>
    <w:p w:rsidR="00000000" w:rsidRDefault="004C71C8">
      <w:pPr>
        <w:pStyle w:val="pj"/>
      </w:pPr>
      <w:r>
        <w:rPr>
          <w:rStyle w:val="s0"/>
        </w:rPr>
        <w:t xml:space="preserve">в строке 100.07.010 I указываются последующие расходы по фиксированным активам I группы, относимые на вычеты в соответствии с пунктом 2 статьи 122 Налогового кодекса; </w:t>
      </w:r>
    </w:p>
    <w:p w:rsidR="00000000" w:rsidRDefault="004C71C8">
      <w:pPr>
        <w:pStyle w:val="pj"/>
      </w:pPr>
      <w:r>
        <w:rPr>
          <w:rStyle w:val="s0"/>
        </w:rPr>
        <w:t>в</w:t>
      </w:r>
      <w:r>
        <w:rPr>
          <w:rStyle w:val="s0"/>
        </w:rPr>
        <w:t xml:space="preserve"> строке 100.07.010 II указываются последующие расходы по фиксированным активам II группы, относимые на вычеты в соответствии с пунктом 2 статьи 122 Налогового кодекса;</w:t>
      </w:r>
    </w:p>
    <w:p w:rsidR="00000000" w:rsidRDefault="004C71C8">
      <w:pPr>
        <w:pStyle w:val="pj"/>
      </w:pPr>
      <w:r>
        <w:rPr>
          <w:rStyle w:val="s0"/>
        </w:rPr>
        <w:t>в строке 100.07.010 III указываются последующие расходы по фиксированным активам III гру</w:t>
      </w:r>
      <w:r>
        <w:rPr>
          <w:rStyle w:val="s0"/>
        </w:rPr>
        <w:t>ппы, относимые на вычеты в соответствии с пунктом 2 статьи 122 Налогового кодекса;</w:t>
      </w:r>
    </w:p>
    <w:p w:rsidR="00000000" w:rsidRDefault="004C71C8">
      <w:pPr>
        <w:pStyle w:val="pj"/>
      </w:pPr>
      <w:r>
        <w:rPr>
          <w:rStyle w:val="s0"/>
        </w:rPr>
        <w:t>в строке 100.07.010 IV указываются последующие расходы по фиксированным активам IV группы, относимые на вычеты в соответствии с пунктом 2 статьи 122 Налогового кодекса;</w:t>
      </w:r>
    </w:p>
    <w:p w:rsidR="00000000" w:rsidRDefault="004C71C8">
      <w:pPr>
        <w:pStyle w:val="pj"/>
      </w:pPr>
      <w:r>
        <w:rPr>
          <w:rStyle w:val="s0"/>
        </w:rPr>
        <w:t xml:space="preserve">11) </w:t>
      </w:r>
      <w:r>
        <w:rPr>
          <w:rStyle w:val="s0"/>
        </w:rPr>
        <w:t>в строке 100.07.011 указывается общая сумма вычетов налогового периода по фиксированным активам. Определяется как сумма строк с 100.07.011 I по 100.07.011 IV:</w:t>
      </w:r>
    </w:p>
    <w:p w:rsidR="00000000" w:rsidRDefault="004C71C8">
      <w:pPr>
        <w:pStyle w:val="pj"/>
      </w:pPr>
      <w:r>
        <w:rPr>
          <w:rStyle w:val="s0"/>
        </w:rPr>
        <w:t>в строке 100.07.011 I указываются вычеты по фиксированным активам I группы. Определяется как сумм</w:t>
      </w:r>
      <w:r>
        <w:rPr>
          <w:rStyle w:val="s0"/>
        </w:rPr>
        <w:t>а строк 100.07.006 I, 100.07.007 I, 100.07.009 I, 100.07.010 I (100.07.006 I + 100.07.007 I + 100.07.009 I + 100.07.010 I);</w:t>
      </w:r>
    </w:p>
    <w:p w:rsidR="00000000" w:rsidRDefault="004C71C8">
      <w:pPr>
        <w:pStyle w:val="pj"/>
      </w:pPr>
      <w:r>
        <w:rPr>
          <w:rStyle w:val="s0"/>
        </w:rPr>
        <w:t>в строке 100.07.0011 II указываются вычеты по фиксированным активам II группы. Определяется как сумма строк 100.07.006 II, 100.07.00</w:t>
      </w:r>
      <w:r>
        <w:rPr>
          <w:rStyle w:val="s0"/>
        </w:rPr>
        <w:t>7 II, 100.07.008 II, 100.07.009 II, 100.07.010 II (100.07.006 II + 100.07.007 II + 100.07.008 II + 100.07.009 II + 100.07.010 II);</w:t>
      </w:r>
    </w:p>
    <w:p w:rsidR="00000000" w:rsidRDefault="004C71C8">
      <w:pPr>
        <w:pStyle w:val="pj"/>
      </w:pPr>
      <w:r>
        <w:rPr>
          <w:rStyle w:val="s0"/>
        </w:rPr>
        <w:t xml:space="preserve">в строке 100.07.011 III указываются вычеты по фиксированным активам III группы. Определяется как сумма строк 100.07.006 III, </w:t>
      </w:r>
      <w:r>
        <w:rPr>
          <w:rStyle w:val="s0"/>
        </w:rPr>
        <w:t>100.07.007 III, 100.07.008 III, 100.07.009 III, 100.07.010 III (100.07.006 III + 100.07.007 III + 100.07.008 III + 100.07.009 III + 100.07.010 III);</w:t>
      </w:r>
    </w:p>
    <w:p w:rsidR="00000000" w:rsidRDefault="004C71C8">
      <w:pPr>
        <w:pStyle w:val="pj"/>
      </w:pPr>
      <w:r>
        <w:rPr>
          <w:rStyle w:val="s0"/>
        </w:rPr>
        <w:t xml:space="preserve">в строке 100.07.011 IV указываются вычеты по фиксированным активам IV группы. Определяется как сумма строк </w:t>
      </w:r>
      <w:r>
        <w:rPr>
          <w:rStyle w:val="s0"/>
        </w:rPr>
        <w:t>100.07.006 IV, 100.07.007 IV, 100.07.008 IV, 100.07.009 IV, 100.07.010 IV (100.07.006 IV + 100.07.007 IV + 100.07.008 IV + 100.07.009 IV + 100.07.010 IV);</w:t>
      </w:r>
    </w:p>
    <w:p w:rsidR="00000000" w:rsidRDefault="004C71C8">
      <w:pPr>
        <w:pStyle w:val="pj"/>
      </w:pPr>
      <w:r>
        <w:rPr>
          <w:rStyle w:val="s0"/>
        </w:rPr>
        <w:t>12) в строке 100.07.012 указываются последующие расходы по арендуемым основным средствам, относимые н</w:t>
      </w:r>
      <w:r>
        <w:rPr>
          <w:rStyle w:val="s0"/>
        </w:rPr>
        <w:t>а вычет в соответствии с пунктом 4 статьи 122 Налогового кодекса.</w:t>
      </w:r>
    </w:p>
    <w:p w:rsidR="00000000" w:rsidRDefault="004C71C8">
      <w:pPr>
        <w:pStyle w:val="pj"/>
      </w:pPr>
      <w:r>
        <w:rPr>
          <w:rStyle w:val="s0"/>
        </w:rPr>
        <w:t>Строка 100.07.008 I учитывается при определении строки 100.00.064.</w:t>
      </w:r>
    </w:p>
    <w:p w:rsidR="00000000" w:rsidRDefault="004C71C8">
      <w:pPr>
        <w:pStyle w:val="pj"/>
      </w:pPr>
      <w:r>
        <w:rPr>
          <w:rStyle w:val="s0"/>
        </w:rPr>
        <w:t>Сумма строк 100.07.011 и 100.07.012 переносится в строку 100.00.054.</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10. Составление </w:t>
      </w:r>
      <w:hyperlink r:id="rId184" w:history="1">
        <w:r>
          <w:rPr>
            <w:rStyle w:val="a4"/>
            <w:b/>
            <w:bCs/>
          </w:rPr>
          <w:t>формы 100.08</w:t>
        </w:r>
      </w:hyperlink>
      <w:r>
        <w:rPr>
          <w:rStyle w:val="s1"/>
        </w:rPr>
        <w:t xml:space="preserve"> - Инвестиционные налоговые преференции</w:t>
      </w:r>
    </w:p>
    <w:p w:rsidR="00000000" w:rsidRDefault="004C71C8">
      <w:pPr>
        <w:pStyle w:val="pc"/>
      </w:pPr>
      <w:r>
        <w:rPr>
          <w:b/>
          <w:bCs/>
          <w:color w:val="auto"/>
          <w:sz w:val="28"/>
          <w:szCs w:val="28"/>
        </w:rPr>
        <w:t> </w:t>
      </w:r>
    </w:p>
    <w:p w:rsidR="00000000" w:rsidRDefault="004C71C8">
      <w:pPr>
        <w:pStyle w:val="pj"/>
      </w:pPr>
      <w:r>
        <w:rPr>
          <w:rStyle w:val="s0"/>
        </w:rPr>
        <w:t>47. Данная форма предназначена для определения вычетов по инвестиционным налоговым преференциям. Раздел «Инвестиционные налоговые префере</w:t>
      </w:r>
      <w:r>
        <w:rPr>
          <w:rStyle w:val="s0"/>
        </w:rPr>
        <w:t xml:space="preserve">нции» заполняется в соответствии со </w:t>
      </w:r>
      <w:hyperlink r:id="rId185" w:anchor="sub_id=1230000" w:history="1">
        <w:r>
          <w:rPr>
            <w:rStyle w:val="a4"/>
          </w:rPr>
          <w:t>статьями 123 - 125</w:t>
        </w:r>
      </w:hyperlink>
      <w:r>
        <w:rPr>
          <w:rStyle w:val="s0"/>
        </w:rPr>
        <w:t xml:space="preserve"> Налогового кодекса, а также </w:t>
      </w:r>
      <w:hyperlink r:id="rId186" w:anchor="sub_id=150000" w:history="1">
        <w:r>
          <w:rPr>
            <w:rStyle w:val="a4"/>
          </w:rPr>
          <w:t>стат</w:t>
        </w:r>
        <w:r>
          <w:rPr>
            <w:rStyle w:val="a4"/>
          </w:rPr>
          <w:t>ьей 15</w:t>
        </w:r>
      </w:hyperlink>
      <w:r>
        <w:rPr>
          <w:rStyle w:val="s0"/>
        </w:rPr>
        <w:t xml:space="preserve"> Закона о введении. Раздел «Инвестиционные налоговые преференции по контрактам, заключенным до 01.01.2009 года» заполняется в соответствии со </w:t>
      </w:r>
      <w:hyperlink r:id="rId187" w:anchor="sub_id=260000" w:history="1">
        <w:r>
          <w:rPr>
            <w:rStyle w:val="a4"/>
          </w:rPr>
          <w:t>статьей 26</w:t>
        </w:r>
      </w:hyperlink>
      <w:r>
        <w:rPr>
          <w:rStyle w:val="s0"/>
        </w:rPr>
        <w:t xml:space="preserve"> Закона о введ</w:t>
      </w:r>
      <w:r>
        <w:rPr>
          <w:rStyle w:val="s0"/>
        </w:rPr>
        <w:t>ении.</w:t>
      </w:r>
    </w:p>
    <w:p w:rsidR="00000000" w:rsidRDefault="004C71C8">
      <w:pPr>
        <w:pStyle w:val="pj"/>
      </w:pPr>
      <w:r>
        <w:rPr>
          <w:rStyle w:val="s0"/>
        </w:rPr>
        <w:t>48. В разделе «Инвестиционные налоговые преференции по контрактам, заключенным до 01.01.2009 года»:</w:t>
      </w:r>
    </w:p>
    <w:p w:rsidR="00000000" w:rsidRDefault="004C71C8">
      <w:pPr>
        <w:pStyle w:val="pj"/>
      </w:pPr>
      <w:r>
        <w:rPr>
          <w:rStyle w:val="s0"/>
        </w:rPr>
        <w:t>1) в строке 100.08.001 указывается остаточная стоимость введенных в эксплуатацию фиксированных активов, по которым налогоплательщику - юридическому ли</w:t>
      </w:r>
      <w:r>
        <w:rPr>
          <w:rStyle w:val="s0"/>
        </w:rPr>
        <w:t>цу предоставлены инвестиционные налоговые преференции в соответствии с контрактом, заключенным с уполномоченным государственным органом по инвестициям до 01.01.2009 года в соответствии с законодательством Республики Казахстан об инвестициях, в виде отнесен</w:t>
      </w:r>
      <w:r>
        <w:rPr>
          <w:rStyle w:val="s0"/>
        </w:rPr>
        <w:t xml:space="preserve">ия на вычеты из совокупного годового дохода стоимости вводимых в эксплуатацию в рамках инвестиционного проекта фиксированных активов; </w:t>
      </w:r>
    </w:p>
    <w:p w:rsidR="00000000" w:rsidRDefault="004C71C8">
      <w:pPr>
        <w:pStyle w:val="pj"/>
      </w:pPr>
      <w:r>
        <w:rPr>
          <w:rStyle w:val="s0"/>
        </w:rPr>
        <w:t>2) в строке 100.08.002 указывается стоимость фиксированных активов, подлежащая отнесению на вычеты в налоговом периоде;</w:t>
      </w:r>
    </w:p>
    <w:p w:rsidR="00000000" w:rsidRDefault="004C71C8">
      <w:pPr>
        <w:pStyle w:val="pj"/>
      </w:pPr>
      <w:r>
        <w:rPr>
          <w:rStyle w:val="s0"/>
        </w:rPr>
        <w:t>3) в строке 100.08.003 указывается остаточная стоимость фиксированных активов, которая подлежит переносу в строку 100.08.001 следующего налогового периода.</w:t>
      </w:r>
    </w:p>
    <w:p w:rsidR="00000000" w:rsidRDefault="004C71C8">
      <w:pPr>
        <w:pStyle w:val="pj"/>
      </w:pPr>
      <w:r>
        <w:rPr>
          <w:rStyle w:val="s0"/>
        </w:rPr>
        <w:t>49. В разделе «Инвестиционные налоговые преференции»:</w:t>
      </w:r>
    </w:p>
    <w:p w:rsidR="00000000" w:rsidRDefault="004C71C8">
      <w:pPr>
        <w:pStyle w:val="pj"/>
      </w:pPr>
      <w:r>
        <w:rPr>
          <w:rStyle w:val="s0"/>
        </w:rPr>
        <w:t>1) в строке 100.08.004 указывается сумма вычет</w:t>
      </w:r>
      <w:r>
        <w:rPr>
          <w:rStyle w:val="s0"/>
        </w:rPr>
        <w:t>а при применении метода вычета после ввода объекта в эксплуатацию посредством отнесения на вычеты первоначальной стоимости объектов преференций равными долями в течение первых трех налоговых периодов эксплуатации;</w:t>
      </w:r>
    </w:p>
    <w:p w:rsidR="00000000" w:rsidRDefault="004C71C8">
      <w:pPr>
        <w:pStyle w:val="pj"/>
      </w:pPr>
      <w:r>
        <w:rPr>
          <w:rStyle w:val="s0"/>
        </w:rPr>
        <w:t>2) в строке 100.08.005 указывается сумма в</w:t>
      </w:r>
      <w:r>
        <w:rPr>
          <w:rStyle w:val="s0"/>
        </w:rPr>
        <w:t>ычета при применении метода вычета после ввода объекта в эксплуатацию посредством отнесения на вычеты первоначальной стоимости объектов преференций единовременно в налоговом периоде, в котором осуществлен ввод в эксплуатацию;</w:t>
      </w:r>
    </w:p>
    <w:p w:rsidR="00000000" w:rsidRDefault="004C71C8">
      <w:pPr>
        <w:pStyle w:val="pj"/>
      </w:pPr>
      <w:r>
        <w:rPr>
          <w:rStyle w:val="s0"/>
        </w:rPr>
        <w:t>3) в строке 100.08.006 указыва</w:t>
      </w:r>
      <w:r>
        <w:rPr>
          <w:rStyle w:val="s0"/>
        </w:rPr>
        <w:t>ется сумма затрат на строительство, производство, приобретение, монтаж и установку объектов преференций, относимая на вычет при применении метода вычета до ввода объекта в эксплуатацию в налоговом периоде, в котором фактически произведены такие затраты;</w:t>
      </w:r>
    </w:p>
    <w:p w:rsidR="00000000" w:rsidRDefault="004C71C8">
      <w:pPr>
        <w:pStyle w:val="pj"/>
      </w:pPr>
      <w:r>
        <w:rPr>
          <w:rStyle w:val="s0"/>
        </w:rPr>
        <w:t>4)</w:t>
      </w:r>
      <w:r>
        <w:rPr>
          <w:rStyle w:val="s0"/>
        </w:rPr>
        <w:t xml:space="preserve"> в строке 100.08.007 указывается сумма последующих расходов на реконструкцию, модернизацию зданий и сооружений производственного назначения, машин и оборудования, относимая на вычет при применении метода вычета до ввода объекта в эксплуатацию в налоговом п</w:t>
      </w:r>
      <w:r>
        <w:rPr>
          <w:rStyle w:val="s0"/>
        </w:rPr>
        <w:t>ериоде, в котором фактически произведены такие затраты;</w:t>
      </w:r>
    </w:p>
    <w:p w:rsidR="00000000" w:rsidRDefault="004C71C8">
      <w:pPr>
        <w:pStyle w:val="pj"/>
      </w:pPr>
      <w:r>
        <w:rPr>
          <w:rStyle w:val="s0"/>
        </w:rPr>
        <w:t>5) в 100.08.008 указывается общая сумма вычета по инвестиционным налоговым преференциям. Определяется как сумма строк с 100.08.004 по 100.08.007.</w:t>
      </w:r>
    </w:p>
    <w:p w:rsidR="00000000" w:rsidRDefault="004C71C8">
      <w:pPr>
        <w:pStyle w:val="pj"/>
      </w:pPr>
      <w:r>
        <w:rPr>
          <w:rStyle w:val="s0"/>
        </w:rPr>
        <w:t>6) Сумма строк 100.08.002 и 100.08.008 переносится в с</w:t>
      </w:r>
      <w:r>
        <w:rPr>
          <w:rStyle w:val="s0"/>
        </w:rPr>
        <w:t>троку 100.00.055.</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11. Составление </w:t>
      </w:r>
      <w:hyperlink r:id="rId188" w:history="1">
        <w:r>
          <w:rPr>
            <w:rStyle w:val="a4"/>
            <w:b/>
            <w:bCs/>
          </w:rPr>
          <w:t>формы 100.09</w:t>
        </w:r>
      </w:hyperlink>
      <w:r>
        <w:rPr>
          <w:rStyle w:val="s1"/>
        </w:rPr>
        <w:t xml:space="preserve"> - Управленческие и общеадминистративные расходы резидента</w:t>
      </w:r>
    </w:p>
    <w:p w:rsidR="00000000" w:rsidRDefault="004C71C8">
      <w:pPr>
        <w:pStyle w:val="pj"/>
      </w:pPr>
      <w:r>
        <w:rPr>
          <w:snapToGrid w:val="0"/>
        </w:rPr>
        <w:t> </w:t>
      </w:r>
    </w:p>
    <w:p w:rsidR="00000000" w:rsidRDefault="004C71C8">
      <w:pPr>
        <w:pStyle w:val="pj"/>
      </w:pPr>
      <w:r>
        <w:rPr>
          <w:rStyle w:val="s0"/>
        </w:rPr>
        <w:t>50. Данная форма предназначена для определения суммы управленческих и общеадмини</w:t>
      </w:r>
      <w:r>
        <w:rPr>
          <w:rStyle w:val="s0"/>
        </w:rPr>
        <w:t xml:space="preserve">стративных расходов, понесенных налогоплательщиком-резидентом Республики Казахстан в целях получения доходов из источников в Республике Казахстан и за ее пределами, относимых на вычеты в соответствии со </w:t>
      </w:r>
      <w:hyperlink r:id="rId189" w:anchor="sub_id=2220000" w:history="1">
        <w:r>
          <w:rPr>
            <w:rStyle w:val="a4"/>
          </w:rPr>
          <w:t>статьей 222</w:t>
        </w:r>
      </w:hyperlink>
      <w:r>
        <w:rPr>
          <w:rStyle w:val="s0"/>
        </w:rPr>
        <w:t xml:space="preserve"> Налогового кодекса.</w:t>
      </w:r>
    </w:p>
    <w:p w:rsidR="00000000" w:rsidRDefault="004C71C8">
      <w:pPr>
        <w:pStyle w:val="pj"/>
      </w:pPr>
      <w:r>
        <w:rPr>
          <w:rStyle w:val="s0"/>
        </w:rPr>
        <w:t xml:space="preserve">51. В разделе «Дополнительная информация»: </w:t>
      </w:r>
    </w:p>
    <w:p w:rsidR="00000000" w:rsidRDefault="004C71C8">
      <w:pPr>
        <w:pStyle w:val="pj"/>
      </w:pPr>
      <w:r>
        <w:rPr>
          <w:rStyle w:val="s0"/>
        </w:rPr>
        <w:t xml:space="preserve">1) применяемый метод отнесения расходов на вычеты. Отмечается метод, применяемый при отнесении расходов на вычеты в соответствии со </w:t>
      </w:r>
      <w:hyperlink r:id="rId190" w:anchor="sub_id=2080000" w:history="1">
        <w:r>
          <w:rPr>
            <w:rStyle w:val="a4"/>
          </w:rPr>
          <w:t>статьей 208</w:t>
        </w:r>
      </w:hyperlink>
      <w:r>
        <w:rPr>
          <w:rStyle w:val="s0"/>
        </w:rPr>
        <w:t xml:space="preserve"> Налогового кодекса:</w:t>
      </w:r>
    </w:p>
    <w:p w:rsidR="00000000" w:rsidRDefault="004C71C8">
      <w:pPr>
        <w:pStyle w:val="pj"/>
      </w:pPr>
      <w:r>
        <w:rPr>
          <w:rStyle w:val="s0"/>
        </w:rPr>
        <w:t>ячейка А отмечается, если применяется метод пропорционального распределения;</w:t>
      </w:r>
    </w:p>
    <w:p w:rsidR="00000000" w:rsidRDefault="004C71C8">
      <w:pPr>
        <w:pStyle w:val="pj"/>
      </w:pPr>
      <w:r>
        <w:rPr>
          <w:rStyle w:val="s0"/>
        </w:rPr>
        <w:t>ячейка В отмечается, если применяется метод непосредственного (прямого) отнесения;</w:t>
      </w:r>
    </w:p>
    <w:p w:rsidR="00000000" w:rsidRDefault="004C71C8">
      <w:pPr>
        <w:pStyle w:val="pj"/>
      </w:pPr>
      <w:r>
        <w:rPr>
          <w:rStyle w:val="s0"/>
        </w:rPr>
        <w:t>ячейка С отмечается, если применяется иной метод отнесения расходов на вычеты, предусмотренный в иностранном государстве;</w:t>
      </w:r>
    </w:p>
    <w:p w:rsidR="00000000" w:rsidRDefault="004C71C8">
      <w:pPr>
        <w:pStyle w:val="pj"/>
      </w:pPr>
      <w:r>
        <w:rPr>
          <w:rStyle w:val="s0"/>
        </w:rPr>
        <w:t>2) способ исчисления расчетного показателя при прим</w:t>
      </w:r>
      <w:r>
        <w:rPr>
          <w:rStyle w:val="s0"/>
        </w:rPr>
        <w:t>енении метода пропорционального распределения. Отмечается применяемый способ исчисления расчетного показателя:</w:t>
      </w:r>
    </w:p>
    <w:p w:rsidR="00000000" w:rsidRDefault="004C71C8">
      <w:pPr>
        <w:pStyle w:val="pj"/>
      </w:pPr>
      <w:r>
        <w:rPr>
          <w:rStyle w:val="s0"/>
        </w:rPr>
        <w:t xml:space="preserve">ячейка А отмечается, если применяется способ исчисления расчетного показателя, определяемый в соответствии с </w:t>
      </w:r>
      <w:hyperlink r:id="rId191" w:anchor="sub_id=2090200" w:history="1">
        <w:r>
          <w:rPr>
            <w:rStyle w:val="a4"/>
          </w:rPr>
          <w:t>подпунктом 1) пункта 2 статьи 209</w:t>
        </w:r>
      </w:hyperlink>
      <w:r>
        <w:rPr>
          <w:rStyle w:val="s0"/>
        </w:rPr>
        <w:t xml:space="preserve"> Налогового кодекса;</w:t>
      </w:r>
    </w:p>
    <w:p w:rsidR="00000000" w:rsidRDefault="004C71C8">
      <w:pPr>
        <w:pStyle w:val="pj"/>
      </w:pPr>
      <w:r>
        <w:rPr>
          <w:rStyle w:val="s0"/>
        </w:rPr>
        <w:t>ячейка В отмечается, если применяется способ исчисления расчетного показателя, определяемый в соответствии с подпунктом 2) пункта 2 статьи 209 Налогового</w:t>
      </w:r>
      <w:r>
        <w:rPr>
          <w:rStyle w:val="s0"/>
        </w:rPr>
        <w:t xml:space="preserve"> кодекса.</w:t>
      </w:r>
    </w:p>
    <w:p w:rsidR="00000000" w:rsidRDefault="004C71C8">
      <w:pPr>
        <w:pStyle w:val="pj"/>
      </w:pPr>
      <w:r>
        <w:rPr>
          <w:rStyle w:val="s0"/>
        </w:rPr>
        <w:t>52. В разделе «Расходы»:</w:t>
      </w:r>
    </w:p>
    <w:p w:rsidR="00000000" w:rsidRDefault="004C71C8">
      <w:pPr>
        <w:pStyle w:val="pj"/>
      </w:pPr>
      <w:r>
        <w:rPr>
          <w:rStyle w:val="s0"/>
        </w:rPr>
        <w:t>1) в строке 100.09.001 указываются управленческие и общеадминистративные расходы юридического лица - резидента, понесенные в налоговом периоде;</w:t>
      </w:r>
    </w:p>
    <w:p w:rsidR="00000000" w:rsidRDefault="004C71C8">
      <w:pPr>
        <w:pStyle w:val="pj"/>
      </w:pPr>
      <w:r>
        <w:rPr>
          <w:rStyle w:val="s0"/>
        </w:rPr>
        <w:t>2) в строке 100.09.002 указываются управленческие и общие административные ра</w:t>
      </w:r>
      <w:r>
        <w:rPr>
          <w:rStyle w:val="s0"/>
        </w:rPr>
        <w:t xml:space="preserve">сходы юридического лица - резидента, относимые на вычет в соответствии со </w:t>
      </w:r>
      <w:hyperlink r:id="rId192" w:anchor="sub_id=2220000" w:history="1">
        <w:r>
          <w:rPr>
            <w:rStyle w:val="a4"/>
          </w:rPr>
          <w:t>статьей 222</w:t>
        </w:r>
      </w:hyperlink>
      <w:r>
        <w:rPr>
          <w:rStyle w:val="s0"/>
        </w:rPr>
        <w:t xml:space="preserve"> Налогового кодекса. В данную строку переносится итоговое значение графы L формы 100.1</w:t>
      </w:r>
      <w:r>
        <w:rPr>
          <w:rStyle w:val="s0"/>
        </w:rPr>
        <w:t>3.</w:t>
      </w:r>
    </w:p>
    <w:p w:rsidR="00000000" w:rsidRDefault="004C71C8">
      <w:pPr>
        <w:pStyle w:val="pj"/>
      </w:pPr>
      <w:r>
        <w:rPr>
          <w:rStyle w:val="s0"/>
        </w:rPr>
        <w:t>Строка 100.09.002 учитывается при расчете строки 100.00.058 III.</w:t>
      </w:r>
    </w:p>
    <w:p w:rsidR="00000000" w:rsidRDefault="004C71C8">
      <w:pPr>
        <w:pStyle w:val="pj"/>
      </w:pPr>
      <w:r>
        <w:rPr>
          <w:rStyle w:val="s0"/>
        </w:rPr>
        <w:t> </w:t>
      </w:r>
    </w:p>
    <w:p w:rsidR="00000000" w:rsidRDefault="004C71C8">
      <w:pPr>
        <w:pStyle w:val="pji"/>
      </w:pPr>
      <w:r>
        <w:rPr>
          <w:snapToGrid w:val="0"/>
        </w:rPr>
        <w:t> </w:t>
      </w:r>
    </w:p>
    <w:p w:rsidR="00000000" w:rsidRDefault="004C71C8">
      <w:pPr>
        <w:pStyle w:val="pc"/>
      </w:pPr>
      <w:r>
        <w:rPr>
          <w:rStyle w:val="s1"/>
        </w:rPr>
        <w:t xml:space="preserve">12. Составление </w:t>
      </w:r>
      <w:hyperlink r:id="rId193" w:history="1">
        <w:r>
          <w:rPr>
            <w:rStyle w:val="a4"/>
            <w:b/>
            <w:bCs/>
          </w:rPr>
          <w:t>формы 100.10</w:t>
        </w:r>
      </w:hyperlink>
      <w:r>
        <w:rPr>
          <w:rStyle w:val="s1"/>
        </w:rPr>
        <w:t xml:space="preserve"> - Управленческие и общеадминистративные расходы нерезидента</w:t>
      </w:r>
    </w:p>
    <w:p w:rsidR="00000000" w:rsidRDefault="004C71C8">
      <w:pPr>
        <w:pStyle w:val="pj"/>
      </w:pPr>
      <w:r>
        <w:t> </w:t>
      </w:r>
    </w:p>
    <w:p w:rsidR="00000000" w:rsidRDefault="004C71C8">
      <w:pPr>
        <w:pStyle w:val="pj"/>
      </w:pPr>
      <w:r>
        <w:rPr>
          <w:rStyle w:val="s0"/>
        </w:rPr>
        <w:t xml:space="preserve">53. Данная форма предназначена для определения суммы управленческих и общеадминистративных расходов, относимых на вычеты в соответствии со </w:t>
      </w:r>
      <w:hyperlink r:id="rId194" w:anchor="sub_id=2080000" w:history="1">
        <w:r>
          <w:rPr>
            <w:rStyle w:val="a4"/>
          </w:rPr>
          <w:t>статьями 208 - 211</w:t>
        </w:r>
      </w:hyperlink>
      <w:r>
        <w:rPr>
          <w:rStyle w:val="s0"/>
        </w:rPr>
        <w:t xml:space="preserve"> Налогового ко</w:t>
      </w:r>
      <w:r>
        <w:rPr>
          <w:rStyle w:val="s0"/>
        </w:rPr>
        <w:t>декса, и заполняется нерезидентом, осуществляющим деятельность в Республике Казахстан через постоянное учреждение, применяющие положения международного договора об избежании двойного налогообложения и предотвращении уклонения от налогообложения доходов или</w:t>
      </w:r>
      <w:r>
        <w:rPr>
          <w:rStyle w:val="s0"/>
        </w:rPr>
        <w:t xml:space="preserve"> имущества (капитала), заключенного Республикой Казахстан (далее - международный договор). </w:t>
      </w:r>
    </w:p>
    <w:p w:rsidR="00000000" w:rsidRDefault="004C71C8">
      <w:pPr>
        <w:pStyle w:val="pj"/>
      </w:pPr>
      <w:r>
        <w:rPr>
          <w:rStyle w:val="s0"/>
        </w:rPr>
        <w:t xml:space="preserve">54. В разделе «Дополнительная информация»: </w:t>
      </w:r>
    </w:p>
    <w:p w:rsidR="00000000" w:rsidRDefault="004C71C8">
      <w:pPr>
        <w:pStyle w:val="pj"/>
      </w:pPr>
      <w:r>
        <w:rPr>
          <w:rStyle w:val="s0"/>
        </w:rPr>
        <w:t>1) применяемый метод отнесения расходов на вычеты. Отмечается метод, применяемый при отнесении расходов на вычеты в соот</w:t>
      </w:r>
      <w:r>
        <w:rPr>
          <w:rStyle w:val="s0"/>
        </w:rPr>
        <w:t xml:space="preserve">ветствии со </w:t>
      </w:r>
      <w:hyperlink r:id="rId195" w:anchor="sub_id=2080000" w:history="1">
        <w:r>
          <w:rPr>
            <w:rStyle w:val="a4"/>
          </w:rPr>
          <w:t>статьей 208</w:t>
        </w:r>
      </w:hyperlink>
      <w:r>
        <w:rPr>
          <w:rStyle w:val="s0"/>
        </w:rPr>
        <w:t xml:space="preserve"> Налогового кодекса:</w:t>
      </w:r>
    </w:p>
    <w:p w:rsidR="00000000" w:rsidRDefault="004C71C8">
      <w:pPr>
        <w:pStyle w:val="pj"/>
      </w:pPr>
      <w:r>
        <w:rPr>
          <w:rStyle w:val="s0"/>
        </w:rPr>
        <w:t>ячейка А отмечается, если применяется метод пропорционального распределения;</w:t>
      </w:r>
    </w:p>
    <w:p w:rsidR="00000000" w:rsidRDefault="004C71C8">
      <w:pPr>
        <w:pStyle w:val="pj"/>
      </w:pPr>
      <w:r>
        <w:rPr>
          <w:rStyle w:val="s0"/>
        </w:rPr>
        <w:t>ячейка В отмечается, если применяется метод непоср</w:t>
      </w:r>
      <w:r>
        <w:rPr>
          <w:rStyle w:val="s0"/>
        </w:rPr>
        <w:t>едственного (прямого) отнесения;</w:t>
      </w:r>
    </w:p>
    <w:p w:rsidR="00000000" w:rsidRDefault="004C71C8">
      <w:pPr>
        <w:pStyle w:val="pj"/>
      </w:pPr>
      <w:r>
        <w:rPr>
          <w:rStyle w:val="s0"/>
        </w:rPr>
        <w:t>2) способ исчисления расчетного показателя при применении метода пропорционального распределения. Отмечается применяемый способ исчисления расчетного показателя:</w:t>
      </w:r>
    </w:p>
    <w:p w:rsidR="00000000" w:rsidRDefault="004C71C8">
      <w:pPr>
        <w:pStyle w:val="pj"/>
      </w:pPr>
      <w:r>
        <w:rPr>
          <w:rStyle w:val="s0"/>
        </w:rPr>
        <w:t>ячейка А отмечается, если применяется способ исчисления расче</w:t>
      </w:r>
      <w:r>
        <w:rPr>
          <w:rStyle w:val="s0"/>
        </w:rPr>
        <w:t xml:space="preserve">тного показателя, определяемый в соответствии с </w:t>
      </w:r>
      <w:hyperlink r:id="rId196" w:anchor="sub_id=2090200" w:history="1">
        <w:r>
          <w:rPr>
            <w:rStyle w:val="a4"/>
          </w:rPr>
          <w:t>подпунктом 1) пункта 2 статьи 209</w:t>
        </w:r>
      </w:hyperlink>
      <w:r>
        <w:rPr>
          <w:rStyle w:val="s0"/>
        </w:rPr>
        <w:t xml:space="preserve"> Налогового кодекса;</w:t>
      </w:r>
    </w:p>
    <w:p w:rsidR="00000000" w:rsidRDefault="004C71C8">
      <w:pPr>
        <w:pStyle w:val="pj"/>
      </w:pPr>
      <w:r>
        <w:rPr>
          <w:rStyle w:val="s0"/>
        </w:rPr>
        <w:t>ячейка В отмечается, если применяется способ исчисления расчетного по</w:t>
      </w:r>
      <w:r>
        <w:rPr>
          <w:rStyle w:val="s0"/>
        </w:rPr>
        <w:t>казателя, определяемый в соответствии с подпунктом 2) пункта 2 статьи 209 Налогового кодекса;</w:t>
      </w:r>
    </w:p>
    <w:p w:rsidR="00000000" w:rsidRDefault="004C71C8">
      <w:pPr>
        <w:pStyle w:val="pj"/>
      </w:pPr>
      <w:r>
        <w:rPr>
          <w:rStyle w:val="s0"/>
        </w:rPr>
        <w:t xml:space="preserve">3) код страны резидентства, с которой заключен международный договор. Указывается код страны резидентства согласно </w:t>
      </w:r>
      <w:hyperlink w:anchor="sub8000" w:history="1">
        <w:r>
          <w:rPr>
            <w:rStyle w:val="a4"/>
          </w:rPr>
          <w:t>пункту 81</w:t>
        </w:r>
      </w:hyperlink>
      <w:r>
        <w:rPr>
          <w:rStyle w:val="s0"/>
        </w:rPr>
        <w:t xml:space="preserve"> настоящ</w:t>
      </w:r>
      <w:r>
        <w:rPr>
          <w:rStyle w:val="s0"/>
        </w:rPr>
        <w:t>их Правил, с которой Республикой Казахстан заключен применяемый международный договор;</w:t>
      </w:r>
    </w:p>
    <w:p w:rsidR="00000000" w:rsidRDefault="004C71C8">
      <w:pPr>
        <w:pStyle w:val="pj"/>
      </w:pPr>
      <w:r>
        <w:rPr>
          <w:rStyle w:val="s0"/>
        </w:rPr>
        <w:t>4) налоговый период. Отмечается дата начала и конца налогового периода в стране, с которой заключен международный договор;</w:t>
      </w:r>
    </w:p>
    <w:p w:rsidR="00000000" w:rsidRDefault="004C71C8">
      <w:pPr>
        <w:pStyle w:val="pj"/>
      </w:pPr>
      <w:r>
        <w:rPr>
          <w:rStyle w:val="s0"/>
        </w:rPr>
        <w:t xml:space="preserve">5) поправочный (- ые) коэффициент (- ы) налогового периода (далее - ПКНП). Отмечается размер поправочного (- ых) коэффициента (- ов) К (К1 и К2), в случае его (их) применения в соответствии со </w:t>
      </w:r>
      <w:hyperlink r:id="rId197" w:anchor="sub_id=2100000" w:history="1">
        <w:r>
          <w:rPr>
            <w:rStyle w:val="a4"/>
          </w:rPr>
          <w:t>статьей 210</w:t>
        </w:r>
      </w:hyperlink>
      <w:r>
        <w:rPr>
          <w:rStyle w:val="s0"/>
        </w:rPr>
        <w:t xml:space="preserve"> Налогового кодекса.</w:t>
      </w:r>
    </w:p>
    <w:p w:rsidR="00000000" w:rsidRDefault="004C71C8">
      <w:pPr>
        <w:pStyle w:val="pj"/>
      </w:pPr>
      <w:r>
        <w:rPr>
          <w:rStyle w:val="s0"/>
        </w:rPr>
        <w:t>55. В разделе «Расходы»:</w:t>
      </w:r>
    </w:p>
    <w:p w:rsidR="00000000" w:rsidRDefault="004C71C8">
      <w:pPr>
        <w:pStyle w:val="pj"/>
      </w:pPr>
      <w:r>
        <w:rPr>
          <w:rStyle w:val="s0"/>
        </w:rPr>
        <w:t>1) в графе А указывается порядковый номер строки;</w:t>
      </w:r>
    </w:p>
    <w:p w:rsidR="00000000" w:rsidRDefault="004C71C8">
      <w:pPr>
        <w:pStyle w:val="pj"/>
      </w:pPr>
      <w:r>
        <w:rPr>
          <w:rStyle w:val="s0"/>
        </w:rPr>
        <w:t>2) в графе В определены соответствующие показатели;</w:t>
      </w:r>
    </w:p>
    <w:p w:rsidR="00000000" w:rsidRDefault="004C71C8">
      <w:pPr>
        <w:pStyle w:val="pj"/>
      </w:pPr>
      <w:r>
        <w:rPr>
          <w:rStyle w:val="s0"/>
        </w:rPr>
        <w:t>3) в графе С указываются суммы совокупного годового дохода, полученного (по</w:t>
      </w:r>
      <w:r>
        <w:rPr>
          <w:rStyle w:val="s0"/>
        </w:rPr>
        <w:t>длежащего получению) налогоплательщиком - нерезидентом и постоянным учреждением, расположенным в Республике Казахстан, с учетом ПКНП (при его использовании);</w:t>
      </w:r>
    </w:p>
    <w:p w:rsidR="00000000" w:rsidRDefault="004C71C8">
      <w:pPr>
        <w:pStyle w:val="pj"/>
      </w:pPr>
      <w:r>
        <w:rPr>
          <w:rStyle w:val="s0"/>
        </w:rPr>
        <w:t>4) в графе D указываются суммы первоначальной (текущей) стоимости основных средств юридического ли</w:t>
      </w:r>
      <w:r>
        <w:rPr>
          <w:rStyle w:val="s0"/>
        </w:rPr>
        <w:t>ца - нерезидента и постоянного учреждения, расположенного в Республике Казахстан, с учетом ПКНП (при его использовании);</w:t>
      </w:r>
    </w:p>
    <w:p w:rsidR="00000000" w:rsidRDefault="004C71C8">
      <w:pPr>
        <w:pStyle w:val="pj"/>
      </w:pPr>
      <w:r>
        <w:rPr>
          <w:rStyle w:val="s0"/>
        </w:rPr>
        <w:t>5) в графе Е указываются суммы расходов по оплате труда работников налогоплательщика - нерезидента и постоянного учреждения, расположен</w:t>
      </w:r>
      <w:r>
        <w:rPr>
          <w:rStyle w:val="s0"/>
        </w:rPr>
        <w:t>ного в Республике Казахстан, с учетом ПКНП (при его использовании);</w:t>
      </w:r>
    </w:p>
    <w:p w:rsidR="00000000" w:rsidRDefault="004C71C8">
      <w:pPr>
        <w:pStyle w:val="pj"/>
      </w:pPr>
      <w:r>
        <w:rPr>
          <w:rStyle w:val="s0"/>
        </w:rPr>
        <w:t>6) в графе F указывается размер расчетного показателя, исчисленный по применяемому способу. Расчетный показатель представляет собой отношение сопоставимых показателей от деятельности в Рес</w:t>
      </w:r>
      <w:r>
        <w:rPr>
          <w:rStyle w:val="s0"/>
        </w:rPr>
        <w:t>публике Казахстан через постоянное учреждение к сопоставимым показателям нерезидента, определяемый в строке 4С или как отношение суммы строк 4С, 4D, 4Е к 3 ((4С+4D+4Е)/3), в зависимости от применяемого способа исчисления расчетного показателя при применени</w:t>
      </w:r>
      <w:r>
        <w:rPr>
          <w:rStyle w:val="s0"/>
        </w:rPr>
        <w:t>и метода пропорционального распределения. При определении расчетного показателя указываются тысячные доли;</w:t>
      </w:r>
    </w:p>
    <w:p w:rsidR="00000000" w:rsidRDefault="004C71C8">
      <w:pPr>
        <w:pStyle w:val="pj"/>
      </w:pPr>
      <w:r>
        <w:rPr>
          <w:rStyle w:val="s0"/>
        </w:rPr>
        <w:t>7) в графе G указывается сумма управленческих и общеадминистративных расходов нерезидента;</w:t>
      </w:r>
    </w:p>
    <w:p w:rsidR="00000000" w:rsidRDefault="004C71C8">
      <w:pPr>
        <w:pStyle w:val="pj"/>
      </w:pPr>
      <w:r>
        <w:rPr>
          <w:rStyle w:val="s0"/>
        </w:rPr>
        <w:t>8) в графе H указывается общая сумма затрат налогоплательщ</w:t>
      </w:r>
      <w:r>
        <w:rPr>
          <w:rStyle w:val="s0"/>
        </w:rPr>
        <w:t>ика с учетом затрат, отраженных в графе G.</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13. Составление </w:t>
      </w:r>
      <w:hyperlink r:id="rId198" w:history="1">
        <w:r>
          <w:rPr>
            <w:rStyle w:val="a4"/>
            <w:b/>
            <w:bCs/>
          </w:rPr>
          <w:t>формы 100.11</w:t>
        </w:r>
      </w:hyperlink>
      <w:r>
        <w:rPr>
          <w:rStyle w:val="s1"/>
        </w:rPr>
        <w:t xml:space="preserve"> - Безвозмездно переданное имущество некоммерческим организациям. </w:t>
      </w:r>
    </w:p>
    <w:p w:rsidR="00000000" w:rsidRDefault="004C71C8">
      <w:pPr>
        <w:pStyle w:val="pc"/>
      </w:pPr>
      <w:r>
        <w:rPr>
          <w:rStyle w:val="s1"/>
        </w:rPr>
        <w:t>Спонсорская помощь</w:t>
      </w:r>
    </w:p>
    <w:p w:rsidR="00000000" w:rsidRDefault="004C71C8">
      <w:pPr>
        <w:pStyle w:val="pc"/>
      </w:pPr>
      <w:r>
        <w:rPr>
          <w:rStyle w:val="s1"/>
        </w:rPr>
        <w:t> </w:t>
      </w:r>
    </w:p>
    <w:p w:rsidR="00000000" w:rsidRDefault="004C71C8">
      <w:pPr>
        <w:pStyle w:val="pj"/>
      </w:pPr>
      <w:r>
        <w:rPr>
          <w:rStyle w:val="s0"/>
        </w:rPr>
        <w:t>56. Данная форма предназначе</w:t>
      </w:r>
      <w:r>
        <w:rPr>
          <w:rStyle w:val="s0"/>
        </w:rPr>
        <w:t xml:space="preserve">на для определения расходов налогоплательщика в виде стоимости безвозмездно переданного имущества некоммерческим организациям и спонсорской помощи, относимых на уменьшение налогооблагаемого дохода в соответствии с </w:t>
      </w:r>
      <w:hyperlink r:id="rId199" w:anchor="sub_id=1330000" w:history="1">
        <w:r>
          <w:rPr>
            <w:rStyle w:val="a4"/>
          </w:rPr>
          <w:t>подпунктом 1) пункта 1 статьи 133</w:t>
        </w:r>
      </w:hyperlink>
      <w:r>
        <w:rPr>
          <w:rStyle w:val="s0"/>
        </w:rPr>
        <w:t xml:space="preserve"> Налогового кодекса.</w:t>
      </w:r>
    </w:p>
    <w:p w:rsidR="00000000" w:rsidRDefault="004C71C8">
      <w:pPr>
        <w:pStyle w:val="pj"/>
      </w:pPr>
      <w:r>
        <w:rPr>
          <w:rStyle w:val="s0"/>
        </w:rPr>
        <w:t>57. В разделе «Расчет»:</w:t>
      </w:r>
    </w:p>
    <w:p w:rsidR="00000000" w:rsidRDefault="004C71C8">
      <w:pPr>
        <w:pStyle w:val="pj"/>
      </w:pPr>
      <w:r>
        <w:rPr>
          <w:rStyle w:val="s0"/>
        </w:rPr>
        <w:t>1) в графе А указывается порядковый номер строки;</w:t>
      </w:r>
    </w:p>
    <w:p w:rsidR="00000000" w:rsidRDefault="004C71C8">
      <w:pPr>
        <w:pStyle w:val="pj"/>
      </w:pPr>
      <w:r>
        <w:rPr>
          <w:rStyle w:val="s0"/>
        </w:rPr>
        <w:t>2) в графе B указывается регистрационный номер налогоплательщика;</w:t>
      </w:r>
    </w:p>
    <w:p w:rsidR="00000000" w:rsidRDefault="004C71C8">
      <w:pPr>
        <w:pStyle w:val="pj"/>
      </w:pPr>
      <w:r>
        <w:rPr>
          <w:rStyle w:val="s0"/>
        </w:rPr>
        <w:t>3) в графе С указывается бизнес идентификационный (индивидуальный идентификационный) номер налогоплательщика;</w:t>
      </w:r>
    </w:p>
    <w:p w:rsidR="00000000" w:rsidRDefault="004C71C8">
      <w:pPr>
        <w:pStyle w:val="pj"/>
      </w:pPr>
      <w:r>
        <w:rPr>
          <w:rStyle w:val="s0"/>
        </w:rPr>
        <w:t xml:space="preserve">4) в графе D указывается код страны резидентства нерезидента -контрагента согласно </w:t>
      </w:r>
      <w:hyperlink w:anchor="sub7800" w:history="1">
        <w:r>
          <w:rPr>
            <w:rStyle w:val="a4"/>
          </w:rPr>
          <w:t>пункту 78</w:t>
        </w:r>
      </w:hyperlink>
      <w:r>
        <w:rPr>
          <w:rStyle w:val="s0"/>
        </w:rPr>
        <w:t xml:space="preserve"> настоящих Правил;</w:t>
      </w:r>
    </w:p>
    <w:p w:rsidR="00000000" w:rsidRDefault="004C71C8">
      <w:pPr>
        <w:pStyle w:val="pj"/>
      </w:pPr>
      <w:r>
        <w:rPr>
          <w:rStyle w:val="s0"/>
        </w:rPr>
        <w:t xml:space="preserve">5) в </w:t>
      </w:r>
      <w:r>
        <w:rPr>
          <w:rStyle w:val="s0"/>
        </w:rPr>
        <w:t>графе Е указывается номер налоговой регистрации нерезидента контрагента в стране резидентства. Графа заполняется при отражении в графе D кода страны резидентства;</w:t>
      </w:r>
    </w:p>
    <w:p w:rsidR="00000000" w:rsidRDefault="004C71C8">
      <w:pPr>
        <w:pStyle w:val="pj"/>
      </w:pPr>
      <w:r>
        <w:rPr>
          <w:rStyle w:val="s0"/>
        </w:rPr>
        <w:t>6) в графе F указывается признак вида расхода:</w:t>
      </w:r>
    </w:p>
    <w:p w:rsidR="00000000" w:rsidRDefault="004C71C8">
      <w:pPr>
        <w:pStyle w:val="pj"/>
      </w:pPr>
      <w:r>
        <w:rPr>
          <w:rStyle w:val="s0"/>
        </w:rPr>
        <w:t>1 - безвозмездно переданное имущество некоммер</w:t>
      </w:r>
      <w:r>
        <w:rPr>
          <w:rStyle w:val="s0"/>
        </w:rPr>
        <w:t>ческим организациям;</w:t>
      </w:r>
    </w:p>
    <w:p w:rsidR="00000000" w:rsidRDefault="004C71C8">
      <w:pPr>
        <w:pStyle w:val="pj"/>
      </w:pPr>
      <w:r>
        <w:rPr>
          <w:rStyle w:val="s0"/>
        </w:rPr>
        <w:t xml:space="preserve">2 - спонсорская помощь; </w:t>
      </w:r>
    </w:p>
    <w:p w:rsidR="00000000" w:rsidRDefault="004C71C8">
      <w:pPr>
        <w:pStyle w:val="pj"/>
      </w:pPr>
      <w:r>
        <w:rPr>
          <w:rStyle w:val="s0"/>
        </w:rPr>
        <w:t xml:space="preserve">7) в графе G указывается сумма произведенных расходов. </w:t>
      </w:r>
    </w:p>
    <w:p w:rsidR="00000000" w:rsidRDefault="004C71C8">
      <w:pPr>
        <w:pStyle w:val="pj"/>
      </w:pPr>
      <w:r>
        <w:rPr>
          <w:rStyle w:val="s0"/>
        </w:rPr>
        <w:t xml:space="preserve">Значения графы G по признаку «1» в соответствующей ячейке графы F включаются в строку 100.00.065 АII. </w:t>
      </w:r>
    </w:p>
    <w:p w:rsidR="00000000" w:rsidRDefault="004C71C8">
      <w:pPr>
        <w:pStyle w:val="pj"/>
      </w:pPr>
      <w:r>
        <w:rPr>
          <w:rStyle w:val="s0"/>
        </w:rPr>
        <w:t>8) Значения графы G по признаку «2» в соответствующ</w:t>
      </w:r>
      <w:r>
        <w:rPr>
          <w:rStyle w:val="s0"/>
        </w:rPr>
        <w:t>ей ячейке графы F включаются в строку 100.00.065 АIII</w:t>
      </w:r>
    </w:p>
    <w:p w:rsidR="00000000" w:rsidRDefault="004C71C8">
      <w:pPr>
        <w:pStyle w:val="pj"/>
      </w:pPr>
      <w:r>
        <w:rPr>
          <w:rStyle w:val="s0"/>
        </w:rPr>
        <w:t> </w:t>
      </w:r>
    </w:p>
    <w:p w:rsidR="00000000" w:rsidRDefault="004C71C8">
      <w:pPr>
        <w:pStyle w:val="pj"/>
      </w:pPr>
      <w:r>
        <w:rPr>
          <w:snapToGrid w:val="0"/>
        </w:rPr>
        <w:t> </w:t>
      </w:r>
    </w:p>
    <w:p w:rsidR="00000000" w:rsidRDefault="004C71C8">
      <w:pPr>
        <w:pStyle w:val="pc"/>
      </w:pPr>
      <w:r>
        <w:rPr>
          <w:rStyle w:val="s1"/>
        </w:rPr>
        <w:t xml:space="preserve">14. Составление </w:t>
      </w:r>
      <w:hyperlink r:id="rId200" w:history="1">
        <w:r>
          <w:rPr>
            <w:rStyle w:val="a4"/>
            <w:b/>
            <w:bCs/>
          </w:rPr>
          <w:t>формы 100.12</w:t>
        </w:r>
      </w:hyperlink>
      <w:r>
        <w:rPr>
          <w:rStyle w:val="s1"/>
        </w:rPr>
        <w:t xml:space="preserve"> - Доход, подлежащий освобождению от налогообложения </w:t>
      </w:r>
    </w:p>
    <w:p w:rsidR="00000000" w:rsidRDefault="004C71C8">
      <w:pPr>
        <w:pStyle w:val="pc"/>
      </w:pPr>
      <w:r>
        <w:rPr>
          <w:rStyle w:val="s1"/>
        </w:rPr>
        <w:t>в соответствии с международным договором</w:t>
      </w:r>
    </w:p>
    <w:p w:rsidR="00000000" w:rsidRDefault="004C71C8">
      <w:pPr>
        <w:pStyle w:val="pc"/>
      </w:pPr>
      <w:r>
        <w:rPr>
          <w:rStyle w:val="s1"/>
        </w:rPr>
        <w:t> </w:t>
      </w:r>
    </w:p>
    <w:p w:rsidR="00000000" w:rsidRDefault="004C71C8">
      <w:pPr>
        <w:pStyle w:val="pj"/>
      </w:pPr>
      <w:r>
        <w:rPr>
          <w:rStyle w:val="s0"/>
        </w:rPr>
        <w:t xml:space="preserve">58. Данная форма предназначена для определения дохода, подлежащего освобождению от налогообложения согласно международным договорам, заключенным Республикой Казахстан, в соответствии с международными договорами согласно </w:t>
      </w:r>
      <w:hyperlink r:id="rId201" w:anchor="sub_id=20500" w:history="1">
        <w:r>
          <w:rPr>
            <w:rStyle w:val="a4"/>
          </w:rPr>
          <w:t>пункту 5 статьи 2</w:t>
        </w:r>
      </w:hyperlink>
      <w:r>
        <w:rPr>
          <w:rStyle w:val="s0"/>
        </w:rPr>
        <w:t xml:space="preserve">, </w:t>
      </w:r>
      <w:hyperlink r:id="rId202" w:anchor="sub_id=2120000" w:history="1">
        <w:r>
          <w:rPr>
            <w:rStyle w:val="a4"/>
          </w:rPr>
          <w:t>статьям 212, 213</w:t>
        </w:r>
      </w:hyperlink>
      <w:r>
        <w:rPr>
          <w:rStyle w:val="s0"/>
        </w:rPr>
        <w:t xml:space="preserve"> Налогового кодекса. </w:t>
      </w:r>
    </w:p>
    <w:p w:rsidR="00000000" w:rsidRDefault="004C71C8">
      <w:pPr>
        <w:pStyle w:val="pj"/>
      </w:pPr>
      <w:r>
        <w:rPr>
          <w:rStyle w:val="s0"/>
        </w:rPr>
        <w:t>59. В разделе «Показатели»:</w:t>
      </w:r>
    </w:p>
    <w:p w:rsidR="00000000" w:rsidRDefault="004C71C8">
      <w:pPr>
        <w:pStyle w:val="pj"/>
      </w:pPr>
      <w:r>
        <w:rPr>
          <w:rStyle w:val="s0"/>
        </w:rPr>
        <w:t>1) в графе А указывается порядковый ном</w:t>
      </w:r>
      <w:r>
        <w:rPr>
          <w:rStyle w:val="s0"/>
        </w:rPr>
        <w:t>ер строки;</w:t>
      </w:r>
    </w:p>
    <w:p w:rsidR="00000000" w:rsidRDefault="004C71C8">
      <w:pPr>
        <w:pStyle w:val="pj"/>
      </w:pPr>
      <w:r>
        <w:rPr>
          <w:rStyle w:val="s0"/>
        </w:rPr>
        <w:t xml:space="preserve">2) в графе В указывается код вида международного договора согласно </w:t>
      </w:r>
      <w:hyperlink w:anchor="sub8100" w:history="1">
        <w:r>
          <w:rPr>
            <w:rStyle w:val="a4"/>
          </w:rPr>
          <w:t>пункту 82</w:t>
        </w:r>
      </w:hyperlink>
      <w:r>
        <w:rPr>
          <w:rStyle w:val="s0"/>
        </w:rPr>
        <w:t xml:space="preserve"> настоящих Правил, в соответствии с которым в отношении дохода установлен порядок налогообложения, отличный от порядка, установленного Нало</w:t>
      </w:r>
      <w:r>
        <w:rPr>
          <w:rStyle w:val="s0"/>
        </w:rPr>
        <w:t>говым кодексом;</w:t>
      </w:r>
    </w:p>
    <w:p w:rsidR="00000000" w:rsidRDefault="004C71C8">
      <w:pPr>
        <w:pStyle w:val="pj"/>
      </w:pPr>
      <w:r>
        <w:rPr>
          <w:rStyle w:val="s0"/>
        </w:rPr>
        <w:t>3) в графе С указывается наименование международного договора;</w:t>
      </w:r>
    </w:p>
    <w:p w:rsidR="00000000" w:rsidRDefault="004C71C8">
      <w:pPr>
        <w:pStyle w:val="pj"/>
      </w:pPr>
      <w:r>
        <w:rPr>
          <w:rStyle w:val="s0"/>
        </w:rPr>
        <w:t xml:space="preserve">4) в графе D указывается код страны, с которой заключен международный договор, согласно </w:t>
      </w:r>
      <w:hyperlink w:anchor="sub8000" w:history="1">
        <w:r>
          <w:rPr>
            <w:rStyle w:val="a4"/>
          </w:rPr>
          <w:t>пункту 81</w:t>
        </w:r>
      </w:hyperlink>
      <w:r>
        <w:rPr>
          <w:rStyle w:val="s0"/>
        </w:rPr>
        <w:t xml:space="preserve"> настоящих Правил;</w:t>
      </w:r>
    </w:p>
    <w:p w:rsidR="00000000" w:rsidRDefault="004C71C8">
      <w:pPr>
        <w:pStyle w:val="pj"/>
      </w:pPr>
      <w:r>
        <w:rPr>
          <w:rStyle w:val="s0"/>
        </w:rPr>
        <w:t>5) в графе Е указывается доход,</w:t>
      </w:r>
      <w:r>
        <w:rPr>
          <w:rStyle w:val="s0"/>
        </w:rPr>
        <w:t xml:space="preserve"> подлежащий освобождению от налогообложения согласно положениям международного договора.</w:t>
      </w:r>
    </w:p>
    <w:p w:rsidR="00000000" w:rsidRDefault="004C71C8">
      <w:pPr>
        <w:pStyle w:val="pj"/>
      </w:pPr>
      <w:r>
        <w:rPr>
          <w:rStyle w:val="s0"/>
        </w:rPr>
        <w:t>6) Итоговое значение графы Е переносится в строку 100.00.062</w:t>
      </w:r>
    </w:p>
    <w:p w:rsidR="00000000" w:rsidRDefault="004C71C8">
      <w:pPr>
        <w:pStyle w:val="pj"/>
      </w:pPr>
      <w:r>
        <w:rPr>
          <w:rStyle w:val="s0"/>
        </w:rPr>
        <w:t> </w:t>
      </w:r>
    </w:p>
    <w:p w:rsidR="00000000" w:rsidRDefault="004C71C8">
      <w:pPr>
        <w:pStyle w:val="pc"/>
      </w:pPr>
      <w:r>
        <w:rPr>
          <w:rStyle w:val="s1"/>
        </w:rPr>
        <w:t> </w:t>
      </w:r>
    </w:p>
    <w:p w:rsidR="00000000" w:rsidRDefault="004C71C8">
      <w:pPr>
        <w:pStyle w:val="pc"/>
      </w:pPr>
      <w:r>
        <w:rPr>
          <w:rStyle w:val="s1"/>
        </w:rPr>
        <w:t xml:space="preserve">15. Составление </w:t>
      </w:r>
      <w:hyperlink r:id="rId203" w:history="1">
        <w:r>
          <w:rPr>
            <w:rStyle w:val="a4"/>
            <w:b/>
            <w:bCs/>
          </w:rPr>
          <w:t>формы 100.13</w:t>
        </w:r>
      </w:hyperlink>
      <w:r>
        <w:rPr>
          <w:rStyle w:val="s1"/>
        </w:rPr>
        <w:t xml:space="preserve"> - Доходы</w:t>
      </w:r>
      <w:r>
        <w:rPr>
          <w:rStyle w:val="s1"/>
        </w:rPr>
        <w:t xml:space="preserve"> из иностранных источников, суммы прибыли </w:t>
      </w:r>
    </w:p>
    <w:p w:rsidR="00000000" w:rsidRDefault="004C71C8">
      <w:pPr>
        <w:pStyle w:val="pc"/>
      </w:pPr>
      <w:r>
        <w:rPr>
          <w:rStyle w:val="s1"/>
        </w:rPr>
        <w:t xml:space="preserve">или части прибыли компаний, зарегистрированных или расположенных в странах с льготным налогообложением. </w:t>
      </w:r>
    </w:p>
    <w:p w:rsidR="00000000" w:rsidRDefault="004C71C8">
      <w:pPr>
        <w:pStyle w:val="pc"/>
      </w:pPr>
      <w:r>
        <w:rPr>
          <w:rStyle w:val="s1"/>
        </w:rPr>
        <w:t>Суммы уплаченного иностранного налога и зачета</w:t>
      </w:r>
    </w:p>
    <w:p w:rsidR="00000000" w:rsidRDefault="004C71C8">
      <w:pPr>
        <w:pStyle w:val="pc"/>
      </w:pPr>
      <w:r>
        <w:rPr>
          <w:rStyle w:val="s1"/>
        </w:rPr>
        <w:t> </w:t>
      </w:r>
    </w:p>
    <w:p w:rsidR="00000000" w:rsidRDefault="004C71C8">
      <w:pPr>
        <w:pStyle w:val="pj"/>
      </w:pPr>
      <w:r>
        <w:rPr>
          <w:rStyle w:val="s0"/>
        </w:rPr>
        <w:t xml:space="preserve">60. Данная форма предназначена для определения доходов из иностранных источников, сумм прибыли или части прибыли компаний, зарегистрированных или расположенных в странах с льготным налогообложением, а также суммы уплаченного иностранного налога и зачета в </w:t>
      </w:r>
      <w:r>
        <w:rPr>
          <w:rStyle w:val="s0"/>
        </w:rPr>
        <w:t xml:space="preserve">соответствии с особенностями международного налогообложения, определенными </w:t>
      </w:r>
      <w:hyperlink r:id="rId204" w:anchor="sub_id=1880000" w:history="1">
        <w:r>
          <w:rPr>
            <w:rStyle w:val="a4"/>
          </w:rPr>
          <w:t>разделом 7</w:t>
        </w:r>
      </w:hyperlink>
      <w:r>
        <w:rPr>
          <w:rStyle w:val="s0"/>
        </w:rPr>
        <w:t xml:space="preserve"> Налогового кодекса. </w:t>
      </w:r>
    </w:p>
    <w:p w:rsidR="00000000" w:rsidRDefault="004C71C8">
      <w:pPr>
        <w:pStyle w:val="pj"/>
      </w:pPr>
      <w:r>
        <w:rPr>
          <w:rStyle w:val="s0"/>
        </w:rPr>
        <w:t xml:space="preserve">61. В разделе «Показатели»: </w:t>
      </w:r>
    </w:p>
    <w:p w:rsidR="00000000" w:rsidRDefault="004C71C8">
      <w:pPr>
        <w:pStyle w:val="pj"/>
      </w:pPr>
      <w:r>
        <w:rPr>
          <w:rStyle w:val="s0"/>
        </w:rPr>
        <w:t>1) в графе А указывается порядковый</w:t>
      </w:r>
      <w:r>
        <w:rPr>
          <w:rStyle w:val="s0"/>
        </w:rPr>
        <w:t xml:space="preserve"> номер строки;</w:t>
      </w:r>
    </w:p>
    <w:p w:rsidR="00000000" w:rsidRDefault="004C71C8">
      <w:pPr>
        <w:pStyle w:val="pj"/>
      </w:pPr>
      <w:r>
        <w:rPr>
          <w:rStyle w:val="s0"/>
        </w:rPr>
        <w:t xml:space="preserve">2) в графе В указывается код страны согласно </w:t>
      </w:r>
      <w:hyperlink w:anchor="sub8000" w:history="1">
        <w:r>
          <w:rPr>
            <w:rStyle w:val="a4"/>
          </w:rPr>
          <w:t>пункту 80</w:t>
        </w:r>
      </w:hyperlink>
      <w:r>
        <w:rPr>
          <w:rStyle w:val="s0"/>
        </w:rPr>
        <w:t xml:space="preserve"> настоящих Правил. В данной графе указывается код страны резидентства нерезидента, выплачивающего доход (в случае получения дохода от деятельности, не связан</w:t>
      </w:r>
      <w:r>
        <w:rPr>
          <w:rStyle w:val="s0"/>
        </w:rPr>
        <w:t>ной с постоянным учреждением), либо код страны-источника дохода (в случае получения дохода от деятельности через постоянное учреждение), в иных случаях - код страны резидентства нерезидента, зарегистрированного в государстве с льготным налогообложением;</w:t>
      </w:r>
    </w:p>
    <w:p w:rsidR="00000000" w:rsidRDefault="004C71C8">
      <w:pPr>
        <w:pStyle w:val="pj"/>
      </w:pPr>
      <w:r>
        <w:rPr>
          <w:rStyle w:val="s0"/>
        </w:rPr>
        <w:t>3)</w:t>
      </w:r>
      <w:r>
        <w:rPr>
          <w:rStyle w:val="s0"/>
        </w:rPr>
        <w:t xml:space="preserve"> в графе С указывается номер налоговой регистрации постоянного учреждения в иностранном государстве (в случае получения дохода от деятельности через постоянное учреждение), либо нерезидента, выплачивающего доход (в случае получения дохода от деятельности, </w:t>
      </w:r>
      <w:r>
        <w:rPr>
          <w:rStyle w:val="s0"/>
        </w:rPr>
        <w:t>не связанной с постоянным учреждением), в иных случаях - номер налоговой регистрации нерезидента, зарегистрированного в государстве с льготным налогообложением;</w:t>
      </w:r>
    </w:p>
    <w:p w:rsidR="00000000" w:rsidRDefault="004C71C8">
      <w:pPr>
        <w:pStyle w:val="pj"/>
      </w:pPr>
      <w:r>
        <w:rPr>
          <w:rStyle w:val="s0"/>
        </w:rPr>
        <w:t xml:space="preserve">4) в графе D указывается код вида дохода согласно </w:t>
      </w:r>
      <w:hyperlink w:anchor="sub7802" w:history="1">
        <w:r>
          <w:rPr>
            <w:rStyle w:val="a4"/>
          </w:rPr>
          <w:t>подпункту 2) пункта 78</w:t>
        </w:r>
      </w:hyperlink>
      <w:r>
        <w:rPr>
          <w:rStyle w:val="s0"/>
        </w:rPr>
        <w:t xml:space="preserve"> настоящих Правил, получаемого налогоплательщиком - резидентом из иностранных источников, не связанного с постоянным учреждением; </w:t>
      </w:r>
    </w:p>
    <w:p w:rsidR="00000000" w:rsidRDefault="004C71C8">
      <w:pPr>
        <w:pStyle w:val="pj"/>
      </w:pPr>
      <w:r>
        <w:rPr>
          <w:rStyle w:val="s0"/>
        </w:rPr>
        <w:t xml:space="preserve">5) в графе Е указывается код валюты получения дохода согласно </w:t>
      </w:r>
      <w:hyperlink w:anchor="sub7900" w:history="1">
        <w:r>
          <w:rPr>
            <w:rStyle w:val="a4"/>
          </w:rPr>
          <w:t>пункту 79</w:t>
        </w:r>
      </w:hyperlink>
      <w:r>
        <w:rPr>
          <w:rStyle w:val="s0"/>
        </w:rPr>
        <w:t xml:space="preserve"> н</w:t>
      </w:r>
      <w:r>
        <w:rPr>
          <w:rStyle w:val="s0"/>
        </w:rPr>
        <w:t>астоящих Правил;</w:t>
      </w:r>
    </w:p>
    <w:p w:rsidR="00000000" w:rsidRDefault="004C71C8">
      <w:pPr>
        <w:pStyle w:val="pj"/>
      </w:pPr>
      <w:r>
        <w:rPr>
          <w:rStyle w:val="s0"/>
        </w:rPr>
        <w:t>6) в графе F указывается доля участия налогоплательщика-резидента в уставном капитале нерезидента, зарегистрированного в государстве с льготным налогообложением, в иных случаях - в уставном капитале нерезидента, выплачивающего доход, в про</w:t>
      </w:r>
      <w:r>
        <w:rPr>
          <w:rStyle w:val="s0"/>
        </w:rPr>
        <w:t xml:space="preserve">центах; </w:t>
      </w:r>
    </w:p>
    <w:p w:rsidR="00000000" w:rsidRDefault="004C71C8">
      <w:pPr>
        <w:pStyle w:val="pj"/>
      </w:pPr>
      <w:r>
        <w:rPr>
          <w:rStyle w:val="s0"/>
        </w:rPr>
        <w:t>7) в графе G указывается общая сумма прибыли нерезидента, зарегистрированного в государстве с льготным налогообложением, определенная по его консолидированной финансовой отчетности, в иностранной валюте;</w:t>
      </w:r>
    </w:p>
    <w:p w:rsidR="00000000" w:rsidRDefault="004C71C8">
      <w:pPr>
        <w:pStyle w:val="pj"/>
      </w:pPr>
      <w:r>
        <w:rPr>
          <w:rStyle w:val="s0"/>
        </w:rPr>
        <w:t>8) в графе Н указывается сумма прибыли нере</w:t>
      </w:r>
      <w:r>
        <w:rPr>
          <w:rStyle w:val="s0"/>
        </w:rPr>
        <w:t>зидента, зарегистрированного в государстве с льготным налогообложением, относящаяся к налогоплательщику-резиденту, в иностранной валюте. Определяется как отношение произведения соответствующих значений граф F и G к 100% ((F х G)/100%);</w:t>
      </w:r>
    </w:p>
    <w:p w:rsidR="00000000" w:rsidRDefault="004C71C8">
      <w:pPr>
        <w:pStyle w:val="pj"/>
      </w:pPr>
      <w:r>
        <w:rPr>
          <w:rStyle w:val="s0"/>
        </w:rPr>
        <w:t>9) в графе I указыва</w:t>
      </w:r>
      <w:r>
        <w:rPr>
          <w:rStyle w:val="s0"/>
        </w:rPr>
        <w:t>ется сумма прибыли, указанная в графе H, пересчитанная в национальную валюту по рыночному курсу обмена валюты на день совершения пересчета;</w:t>
      </w:r>
    </w:p>
    <w:p w:rsidR="00000000" w:rsidRDefault="004C71C8">
      <w:pPr>
        <w:pStyle w:val="pj"/>
      </w:pPr>
      <w:r>
        <w:rPr>
          <w:rStyle w:val="s0"/>
        </w:rPr>
        <w:t>10) в графе J указывается сумма начисленных доходов налогоплательщика - резидента из источников в иностранном госуда</w:t>
      </w:r>
      <w:r>
        <w:rPr>
          <w:rStyle w:val="s0"/>
        </w:rPr>
        <w:t>рстве, не связанных с постоянным учреждением, в иностранной валюте;</w:t>
      </w:r>
    </w:p>
    <w:p w:rsidR="00000000" w:rsidRDefault="004C71C8">
      <w:pPr>
        <w:pStyle w:val="pj"/>
      </w:pPr>
      <w:r>
        <w:rPr>
          <w:rStyle w:val="s0"/>
        </w:rPr>
        <w:t>11) в графе K указывается сумма доходов, указанных в графе J, пересчитанная в национальную валюту по рыночному курсу обмена валюты на день совершения пересчета;</w:t>
      </w:r>
    </w:p>
    <w:p w:rsidR="00000000" w:rsidRDefault="004C71C8">
      <w:pPr>
        <w:pStyle w:val="pj"/>
      </w:pPr>
      <w:r>
        <w:rPr>
          <w:rStyle w:val="s0"/>
        </w:rPr>
        <w:t>12) в графе L указывается с</w:t>
      </w:r>
      <w:r>
        <w:rPr>
          <w:rStyle w:val="s0"/>
        </w:rPr>
        <w:t>умма управленческих и общеадминистративных расходов налогоплательщика-резидента, относимых на вычеты постоянными учреждениями за пределами Республики Казахстан;</w:t>
      </w:r>
    </w:p>
    <w:p w:rsidR="00000000" w:rsidRDefault="004C71C8">
      <w:pPr>
        <w:pStyle w:val="pj"/>
      </w:pPr>
      <w:r>
        <w:rPr>
          <w:rStyle w:val="s0"/>
        </w:rPr>
        <w:t>13) в графе M указываются прочие расходы налогоплательщика-резидента, относимые на вычеты посто</w:t>
      </w:r>
      <w:r>
        <w:rPr>
          <w:rStyle w:val="s0"/>
        </w:rPr>
        <w:t>янными учреждениями за пределами Республики Казахстан;</w:t>
      </w:r>
    </w:p>
    <w:p w:rsidR="00000000" w:rsidRDefault="004C71C8">
      <w:pPr>
        <w:pStyle w:val="pj"/>
      </w:pPr>
      <w:r>
        <w:rPr>
          <w:rStyle w:val="s0"/>
        </w:rPr>
        <w:t>14) в графе N указывается сумма налогооблагаемого дохода от деятельности через постоянное учреждение в иностранном государстве, исчисленного по законодательству Республики Казахстан;</w:t>
      </w:r>
    </w:p>
    <w:p w:rsidR="00000000" w:rsidRDefault="004C71C8">
      <w:pPr>
        <w:pStyle w:val="pj"/>
      </w:pPr>
      <w:r>
        <w:rPr>
          <w:rStyle w:val="s0"/>
        </w:rPr>
        <w:t>15) в графе O указ</w:t>
      </w:r>
      <w:r>
        <w:rPr>
          <w:rStyle w:val="s0"/>
        </w:rPr>
        <w:t>ывается сумма налогооблагаемого дохода от деятельности через постоянное учреждение в иностранном государстве, исчисленного по законодательству иностранного государства;</w:t>
      </w:r>
    </w:p>
    <w:p w:rsidR="00000000" w:rsidRDefault="004C71C8">
      <w:pPr>
        <w:pStyle w:val="pj"/>
      </w:pPr>
      <w:r>
        <w:rPr>
          <w:rStyle w:val="s0"/>
        </w:rPr>
        <w:t>16) в графе P указываются ставки подоходного налога, установленные законодательством со</w:t>
      </w:r>
      <w:r>
        <w:rPr>
          <w:rStyle w:val="s0"/>
        </w:rPr>
        <w:t>ответствующей страны-источника выплаты или международным договором;</w:t>
      </w:r>
    </w:p>
    <w:p w:rsidR="00000000" w:rsidRDefault="004C71C8">
      <w:pPr>
        <w:pStyle w:val="pj"/>
      </w:pPr>
      <w:r>
        <w:rPr>
          <w:rStyle w:val="s0"/>
        </w:rPr>
        <w:t>17) в графе Q указываются суммы подоходного налога, уплаченного в каждой стране-источнике выплаты доходов;</w:t>
      </w:r>
    </w:p>
    <w:p w:rsidR="00000000" w:rsidRDefault="004C71C8">
      <w:pPr>
        <w:pStyle w:val="pj"/>
      </w:pPr>
      <w:r>
        <w:rPr>
          <w:rStyle w:val="s0"/>
        </w:rPr>
        <w:t>18) в графе R указывается сумма корпоративного подоходного налога, исчисленного п</w:t>
      </w:r>
      <w:r>
        <w:rPr>
          <w:rStyle w:val="s0"/>
        </w:rPr>
        <w:t>о законодательству Республики Казахстан;</w:t>
      </w:r>
    </w:p>
    <w:p w:rsidR="00000000" w:rsidRDefault="004C71C8">
      <w:pPr>
        <w:pStyle w:val="pj"/>
      </w:pPr>
      <w:r>
        <w:rPr>
          <w:rStyle w:val="s0"/>
        </w:rPr>
        <w:t>19) в графе S указываются ставки подоходного налога, подлежащего зачету при уплате корпоративного подоходного налога в Республике Казахстан;</w:t>
      </w:r>
    </w:p>
    <w:p w:rsidR="00000000" w:rsidRDefault="004C71C8">
      <w:pPr>
        <w:pStyle w:val="pj"/>
      </w:pPr>
      <w:r>
        <w:rPr>
          <w:rStyle w:val="s0"/>
        </w:rPr>
        <w:t>20) в графе T указываются суммы подоходного налога с доходов из источников</w:t>
      </w:r>
      <w:r>
        <w:rPr>
          <w:rStyle w:val="s0"/>
        </w:rPr>
        <w:t xml:space="preserve"> в иностранных государствах, подлежащие зачету при уплате корпоративного подоходного налога в Республике Казахстан в соответствии с положениями </w:t>
      </w:r>
      <w:hyperlink r:id="rId205" w:anchor="sub_id=2230000" w:history="1">
        <w:r>
          <w:rPr>
            <w:rStyle w:val="a4"/>
          </w:rPr>
          <w:t>статьи 223</w:t>
        </w:r>
      </w:hyperlink>
      <w:r>
        <w:rPr>
          <w:rStyle w:val="s0"/>
        </w:rPr>
        <w:t xml:space="preserve"> Налогового кодек</w:t>
      </w:r>
      <w:r>
        <w:rPr>
          <w:rStyle w:val="s0"/>
        </w:rPr>
        <w:t>са.</w:t>
      </w:r>
    </w:p>
    <w:p w:rsidR="00000000" w:rsidRDefault="004C71C8">
      <w:pPr>
        <w:pStyle w:val="pj"/>
      </w:pPr>
      <w:r>
        <w:rPr>
          <w:rStyle w:val="s0"/>
        </w:rPr>
        <w:t xml:space="preserve">Графы с A по I заполняются в соответствии со </w:t>
      </w:r>
      <w:hyperlink r:id="rId206" w:anchor="sub_id=2240000" w:history="1">
        <w:r>
          <w:rPr>
            <w:rStyle w:val="a4"/>
          </w:rPr>
          <w:t>статьей 224</w:t>
        </w:r>
      </w:hyperlink>
      <w:r>
        <w:rPr>
          <w:rStyle w:val="s0"/>
        </w:rPr>
        <w:t xml:space="preserve"> Налогового кодекса. Графы с А по F, с J по N заполняются в соответствии со статьями 221, 222 Налогового кодекс</w:t>
      </w:r>
      <w:r>
        <w:rPr>
          <w:rStyle w:val="s0"/>
        </w:rPr>
        <w:t xml:space="preserve">а. Графы с А по F, J, K, с O по Т заполняются в соответствии со </w:t>
      </w:r>
      <w:hyperlink r:id="rId207" w:anchor="sub_id=2230000" w:history="1">
        <w:r>
          <w:rPr>
            <w:rStyle w:val="a4"/>
          </w:rPr>
          <w:t>статьей 223</w:t>
        </w:r>
      </w:hyperlink>
      <w:r>
        <w:rPr>
          <w:rStyle w:val="s0"/>
        </w:rPr>
        <w:t xml:space="preserve"> Налогового кодекса.</w:t>
      </w:r>
    </w:p>
    <w:p w:rsidR="00000000" w:rsidRDefault="004C71C8">
      <w:pPr>
        <w:pStyle w:val="pj"/>
      </w:pPr>
      <w:r>
        <w:rPr>
          <w:rStyle w:val="s0"/>
        </w:rPr>
        <w:t>Итоговое значение графы I переносится в строку 100.00.061 I.</w:t>
      </w:r>
    </w:p>
    <w:p w:rsidR="00000000" w:rsidRDefault="004C71C8">
      <w:pPr>
        <w:pStyle w:val="pj"/>
      </w:pPr>
      <w:r>
        <w:rPr>
          <w:rStyle w:val="s0"/>
        </w:rPr>
        <w:t>Итоговое значе</w:t>
      </w:r>
      <w:r>
        <w:rPr>
          <w:rStyle w:val="s0"/>
        </w:rPr>
        <w:t>ние графы L переносится в строку 100.09.002.</w:t>
      </w:r>
    </w:p>
    <w:p w:rsidR="00000000" w:rsidRDefault="004C71C8">
      <w:pPr>
        <w:pStyle w:val="pj"/>
      </w:pPr>
      <w:r>
        <w:rPr>
          <w:rStyle w:val="s0"/>
        </w:rPr>
        <w:t>Итоговое значение графы T переносится в строку 100.00.070</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16. Составление </w:t>
      </w:r>
      <w:hyperlink r:id="rId208" w:history="1">
        <w:r>
          <w:rPr>
            <w:rStyle w:val="a4"/>
            <w:b/>
            <w:bCs/>
          </w:rPr>
          <w:t>формы 100.14</w:t>
        </w:r>
      </w:hyperlink>
      <w:r>
        <w:rPr>
          <w:rStyle w:val="s1"/>
        </w:rPr>
        <w:t xml:space="preserve"> - Расходы по вознаграждениям</w:t>
      </w:r>
    </w:p>
    <w:p w:rsidR="00000000" w:rsidRDefault="004C71C8">
      <w:pPr>
        <w:pStyle w:val="pc"/>
      </w:pPr>
      <w:r>
        <w:rPr>
          <w:rStyle w:val="s1"/>
        </w:rPr>
        <w:t> </w:t>
      </w:r>
    </w:p>
    <w:p w:rsidR="00000000" w:rsidRDefault="004C71C8">
      <w:pPr>
        <w:pStyle w:val="pj"/>
      </w:pPr>
      <w:r>
        <w:rPr>
          <w:rStyle w:val="s0"/>
        </w:rPr>
        <w:t xml:space="preserve">62. Данная форма предназначена для определения суммы расходов по вознаграждению, подлежащей отнесению на вычеты в соответствии со </w:t>
      </w:r>
      <w:hyperlink r:id="rId209" w:anchor="sub_id=1030000" w:history="1">
        <w:r>
          <w:rPr>
            <w:rStyle w:val="a4"/>
          </w:rPr>
          <w:t>статьей 103</w:t>
        </w:r>
      </w:hyperlink>
      <w:r>
        <w:rPr>
          <w:rStyle w:val="s0"/>
        </w:rPr>
        <w:t xml:space="preserve"> Налогового кодекса, </w:t>
      </w:r>
      <w:hyperlink r:id="rId210" w:anchor="sub_id=140000" w:history="1">
        <w:r>
          <w:rPr>
            <w:rStyle w:val="a4"/>
          </w:rPr>
          <w:t>статьей 14</w:t>
        </w:r>
      </w:hyperlink>
      <w:r>
        <w:rPr>
          <w:rStyle w:val="s0"/>
        </w:rPr>
        <w:t xml:space="preserve"> Закона о введении.</w:t>
      </w:r>
    </w:p>
    <w:p w:rsidR="00000000" w:rsidRDefault="004C71C8">
      <w:pPr>
        <w:pStyle w:val="pj"/>
      </w:pPr>
      <w:r>
        <w:rPr>
          <w:rStyle w:val="s0"/>
        </w:rPr>
        <w:t>63. В разделе «Расчет»:</w:t>
      </w:r>
    </w:p>
    <w:p w:rsidR="00000000" w:rsidRDefault="004C71C8">
      <w:pPr>
        <w:pStyle w:val="pj"/>
      </w:pPr>
      <w:r>
        <w:rPr>
          <w:rStyle w:val="s0"/>
        </w:rPr>
        <w:t xml:space="preserve">1) в строке 100.14.001 указывается предельный коэффициент, который налогоплательщик применяют в соответствии со </w:t>
      </w:r>
      <w:hyperlink r:id="rId211" w:anchor="sub_id=1030000" w:history="1">
        <w:r>
          <w:rPr>
            <w:rStyle w:val="a4"/>
          </w:rPr>
          <w:t>статьей 103</w:t>
        </w:r>
      </w:hyperlink>
      <w:r>
        <w:rPr>
          <w:rStyle w:val="s0"/>
        </w:rPr>
        <w:t xml:space="preserve"> Налогового кодекса, </w:t>
      </w:r>
      <w:hyperlink r:id="rId212" w:anchor="sub_id=140000" w:history="1">
        <w:r>
          <w:rPr>
            <w:rStyle w:val="a4"/>
          </w:rPr>
          <w:t>статьей 14</w:t>
        </w:r>
      </w:hyperlink>
      <w:r>
        <w:rPr>
          <w:rStyle w:val="s0"/>
        </w:rPr>
        <w:t xml:space="preserve"> Закона о введении;</w:t>
      </w:r>
    </w:p>
    <w:p w:rsidR="00000000" w:rsidRDefault="004C71C8">
      <w:pPr>
        <w:pStyle w:val="pj"/>
      </w:pPr>
      <w:r>
        <w:rPr>
          <w:rStyle w:val="s0"/>
        </w:rPr>
        <w:t>2) в строке 100.14.002 ук</w:t>
      </w:r>
      <w:r>
        <w:rPr>
          <w:rStyle w:val="s0"/>
        </w:rPr>
        <w:t>азывается среднегодовая сумма собственного капитала;</w:t>
      </w:r>
    </w:p>
    <w:p w:rsidR="00000000" w:rsidRDefault="004C71C8">
      <w:pPr>
        <w:pStyle w:val="pj"/>
      </w:pPr>
      <w:r>
        <w:rPr>
          <w:rStyle w:val="s0"/>
        </w:rPr>
        <w:t>3) в строке 100.14.003 указывается среднегодовая сумма обязательств;</w:t>
      </w:r>
    </w:p>
    <w:p w:rsidR="00000000" w:rsidRDefault="004C71C8">
      <w:pPr>
        <w:pStyle w:val="pj"/>
      </w:pPr>
      <w:r>
        <w:rPr>
          <w:rStyle w:val="s0"/>
        </w:rPr>
        <w:t>4) в строке 100.14.004 указывается сумма вознаграждения, относимая на вычет. Определяется по следующей формуле:</w:t>
      </w:r>
    </w:p>
    <w:p w:rsidR="00000000" w:rsidRDefault="004C71C8">
      <w:pPr>
        <w:pStyle w:val="pj"/>
      </w:pPr>
      <w:r>
        <w:rPr>
          <w:rStyle w:val="s0"/>
        </w:rPr>
        <w:t>(А+E) + 100.14.001 х (</w:t>
      </w:r>
      <w:r>
        <w:rPr>
          <w:rStyle w:val="s0"/>
        </w:rPr>
        <w:t>100.14.002/ 100.14.003) х (B+C +D),</w:t>
      </w:r>
    </w:p>
    <w:p w:rsidR="00000000" w:rsidRDefault="004C71C8">
      <w:pPr>
        <w:pStyle w:val="pj"/>
      </w:pPr>
      <w:r>
        <w:rPr>
          <w:rStyle w:val="s0"/>
        </w:rPr>
        <w:t>где А - сумма вознаграждений из графы G по показателю «1» в соответствующей ячейке графы F;</w:t>
      </w:r>
    </w:p>
    <w:p w:rsidR="00000000" w:rsidRDefault="004C71C8">
      <w:pPr>
        <w:pStyle w:val="pj"/>
      </w:pPr>
      <w:r>
        <w:rPr>
          <w:rStyle w:val="s0"/>
        </w:rPr>
        <w:t>где В - сумма вознаграждений из графы G по показателю «2» в соответствующей ячейке графы F;</w:t>
      </w:r>
    </w:p>
    <w:p w:rsidR="00000000" w:rsidRDefault="004C71C8">
      <w:pPr>
        <w:pStyle w:val="pj"/>
      </w:pPr>
      <w:r>
        <w:rPr>
          <w:rStyle w:val="s0"/>
        </w:rPr>
        <w:t>где C - сумма вознаграждений из граф</w:t>
      </w:r>
      <w:r>
        <w:rPr>
          <w:rStyle w:val="s0"/>
        </w:rPr>
        <w:t>ы G по показателю «3» в соответствующей ячейке графы F;</w:t>
      </w:r>
    </w:p>
    <w:p w:rsidR="00000000" w:rsidRDefault="004C71C8">
      <w:pPr>
        <w:pStyle w:val="pj"/>
      </w:pPr>
      <w:r>
        <w:rPr>
          <w:rStyle w:val="s0"/>
        </w:rPr>
        <w:t xml:space="preserve">где D - сумма вознаграждений из графы G по показателю «4» в соответствующей ячейке графы F; </w:t>
      </w:r>
    </w:p>
    <w:p w:rsidR="00000000" w:rsidRDefault="004C71C8">
      <w:pPr>
        <w:pStyle w:val="pj"/>
      </w:pPr>
      <w:r>
        <w:rPr>
          <w:rStyle w:val="s0"/>
        </w:rPr>
        <w:t xml:space="preserve">где E - сумма вознаграждений из графы G по показателю «5» в соответствующей ячейке графы F. </w:t>
      </w:r>
    </w:p>
    <w:p w:rsidR="00000000" w:rsidRDefault="004C71C8">
      <w:pPr>
        <w:pStyle w:val="pj"/>
      </w:pPr>
      <w:r>
        <w:rPr>
          <w:rStyle w:val="s0"/>
        </w:rPr>
        <w:t>Строка 100.14.</w:t>
      </w:r>
      <w:r>
        <w:rPr>
          <w:rStyle w:val="s0"/>
        </w:rPr>
        <w:t xml:space="preserve">004 переносится в строку 100.00.040. </w:t>
      </w:r>
    </w:p>
    <w:p w:rsidR="00000000" w:rsidRDefault="004C71C8">
      <w:pPr>
        <w:pStyle w:val="pj"/>
      </w:pPr>
      <w:r>
        <w:rPr>
          <w:rStyle w:val="s0"/>
        </w:rPr>
        <w:t xml:space="preserve">64. В разделе «Вознаграждения»: </w:t>
      </w:r>
    </w:p>
    <w:p w:rsidR="00000000" w:rsidRDefault="004C71C8">
      <w:pPr>
        <w:pStyle w:val="pj"/>
      </w:pPr>
      <w:r>
        <w:rPr>
          <w:rStyle w:val="s0"/>
        </w:rPr>
        <w:t xml:space="preserve">1) в графе А указывается порядковый номер строки; </w:t>
      </w:r>
    </w:p>
    <w:p w:rsidR="00000000" w:rsidRDefault="004C71C8">
      <w:pPr>
        <w:pStyle w:val="pj"/>
      </w:pPr>
      <w:r>
        <w:rPr>
          <w:rStyle w:val="s0"/>
        </w:rPr>
        <w:t xml:space="preserve">2) в графе B указывается регистрационный номер налогоплательщика; </w:t>
      </w:r>
    </w:p>
    <w:p w:rsidR="00000000" w:rsidRDefault="004C71C8">
      <w:pPr>
        <w:pStyle w:val="pj"/>
      </w:pPr>
      <w:r>
        <w:rPr>
          <w:rStyle w:val="s0"/>
        </w:rPr>
        <w:t>3) в графе С указывается бизнес идентификационный (индивидуальный и</w:t>
      </w:r>
      <w:r>
        <w:rPr>
          <w:rStyle w:val="s0"/>
        </w:rPr>
        <w:t xml:space="preserve">дентификационный) номер налогоплательщика; </w:t>
      </w:r>
    </w:p>
    <w:p w:rsidR="00000000" w:rsidRDefault="004C71C8">
      <w:pPr>
        <w:pStyle w:val="pj"/>
      </w:pPr>
      <w:r>
        <w:rPr>
          <w:rStyle w:val="s0"/>
        </w:rPr>
        <w:t xml:space="preserve">4) в графе D указывается код страны резидентства нерезидента - контрагента согласно </w:t>
      </w:r>
      <w:hyperlink w:anchor="sub7800" w:history="1">
        <w:r>
          <w:rPr>
            <w:rStyle w:val="a4"/>
          </w:rPr>
          <w:t>пункту 78</w:t>
        </w:r>
      </w:hyperlink>
      <w:r>
        <w:rPr>
          <w:rStyle w:val="s0"/>
        </w:rPr>
        <w:t xml:space="preserve"> настоящих Правил; </w:t>
      </w:r>
    </w:p>
    <w:p w:rsidR="00000000" w:rsidRDefault="004C71C8">
      <w:pPr>
        <w:pStyle w:val="pj"/>
      </w:pPr>
      <w:r>
        <w:rPr>
          <w:rStyle w:val="s0"/>
        </w:rPr>
        <w:t>5) в графе Е указывается номер налоговой регистрации нерезидента в ст</w:t>
      </w:r>
      <w:r>
        <w:rPr>
          <w:rStyle w:val="s0"/>
        </w:rPr>
        <w:t xml:space="preserve">ране резидентства. Графа заполняется при отражении в графе D кода страны резидентства; </w:t>
      </w:r>
    </w:p>
    <w:p w:rsidR="00000000" w:rsidRDefault="004C71C8">
      <w:pPr>
        <w:pStyle w:val="pj"/>
      </w:pPr>
      <w:r>
        <w:rPr>
          <w:rStyle w:val="s0"/>
        </w:rPr>
        <w:t xml:space="preserve">6) в графе F указывается показатель вида вознаграждения: </w:t>
      </w:r>
    </w:p>
    <w:p w:rsidR="00000000" w:rsidRDefault="004C71C8">
      <w:pPr>
        <w:pStyle w:val="pj"/>
      </w:pPr>
      <w:r>
        <w:rPr>
          <w:rStyle w:val="s0"/>
        </w:rPr>
        <w:t xml:space="preserve">1 - вознаграждение, определенное </w:t>
      </w:r>
      <w:hyperlink r:id="rId213" w:anchor="sub_id=1030000" w:history="1">
        <w:r>
          <w:rPr>
            <w:rStyle w:val="a4"/>
          </w:rPr>
          <w:t>пунктом 1 статьи 103</w:t>
        </w:r>
      </w:hyperlink>
      <w:r>
        <w:rPr>
          <w:rStyle w:val="s0"/>
        </w:rPr>
        <w:t xml:space="preserve"> Налогового кодекса, за исключением вознаграждений, включенных в показатели 2, 3, 4, 5; </w:t>
      </w:r>
    </w:p>
    <w:p w:rsidR="00000000" w:rsidRDefault="004C71C8">
      <w:pPr>
        <w:pStyle w:val="pj"/>
      </w:pPr>
      <w:r>
        <w:rPr>
          <w:rStyle w:val="s0"/>
        </w:rPr>
        <w:t xml:space="preserve">2 - вознаграждение, выплачиваемое взаимосвязанной стороне, за исключением вознаграждения, включенного в показатель 5; </w:t>
      </w:r>
    </w:p>
    <w:p w:rsidR="00000000" w:rsidRDefault="004C71C8">
      <w:pPr>
        <w:pStyle w:val="pj"/>
      </w:pPr>
      <w:r>
        <w:rPr>
          <w:rStyle w:val="s0"/>
        </w:rPr>
        <w:t xml:space="preserve">3 - вознаграждение, </w:t>
      </w:r>
      <w:r>
        <w:rPr>
          <w:rStyle w:val="s0"/>
        </w:rPr>
        <w:t xml:space="preserve">выплачиваемое лицам, зарегистрированным в государстве с льготным налогообложением, определяемом в соответствии со </w:t>
      </w:r>
      <w:hyperlink r:id="rId214" w:anchor="sub_id=2240000" w:history="1">
        <w:r>
          <w:rPr>
            <w:rStyle w:val="a4"/>
          </w:rPr>
          <w:t>статьей 224</w:t>
        </w:r>
      </w:hyperlink>
      <w:r>
        <w:rPr>
          <w:rStyle w:val="s0"/>
        </w:rPr>
        <w:t xml:space="preserve"> Налогового кодекса, за исключением вознагражд</w:t>
      </w:r>
      <w:r>
        <w:rPr>
          <w:rStyle w:val="s0"/>
        </w:rPr>
        <w:t>ений, включенных в показатель 2;</w:t>
      </w:r>
    </w:p>
    <w:p w:rsidR="00000000" w:rsidRDefault="004C71C8">
      <w:pPr>
        <w:pStyle w:val="pj"/>
      </w:pPr>
      <w:r>
        <w:rPr>
          <w:rStyle w:val="s0"/>
        </w:rPr>
        <w:t>4 - вознаграждение, выплачиваемое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w:t>
      </w:r>
      <w:r>
        <w:rPr>
          <w:rStyle w:val="s0"/>
        </w:rPr>
        <w:t>ельства или иной формы обеспечения, за исключением вознаграждений, включенных в показатель 3;</w:t>
      </w:r>
    </w:p>
    <w:p w:rsidR="00000000" w:rsidRDefault="004C71C8">
      <w:pPr>
        <w:pStyle w:val="pj"/>
      </w:pPr>
      <w:r>
        <w:rPr>
          <w:rStyle w:val="s0"/>
        </w:rPr>
        <w:t>5 - вознаграждение за кредиты (займы), выдаваемые кредитным товариществом, созданным в Республике Казахстан;</w:t>
      </w:r>
    </w:p>
    <w:p w:rsidR="00000000" w:rsidRDefault="004C71C8">
      <w:pPr>
        <w:pStyle w:val="pj"/>
      </w:pPr>
      <w:r>
        <w:rPr>
          <w:rStyle w:val="s0"/>
        </w:rPr>
        <w:t xml:space="preserve">7) в графе G указывается сумма вознаграждения. </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17. Составление </w:t>
      </w:r>
      <w:hyperlink r:id="rId215" w:history="1">
        <w:r>
          <w:rPr>
            <w:rStyle w:val="a4"/>
            <w:b/>
            <w:bCs/>
          </w:rPr>
          <w:t>формы 100.15</w:t>
        </w:r>
      </w:hyperlink>
      <w:r>
        <w:rPr>
          <w:rStyle w:val="s1"/>
        </w:rPr>
        <w:t xml:space="preserve"> - Об объектах налогообложения и (или) объектах, </w:t>
      </w:r>
    </w:p>
    <w:p w:rsidR="00000000" w:rsidRDefault="004C71C8">
      <w:pPr>
        <w:pStyle w:val="pc"/>
      </w:pPr>
      <w:r>
        <w:rPr>
          <w:rStyle w:val="s1"/>
        </w:rPr>
        <w:t xml:space="preserve">связанных с налогообложением, по исчислению корпоративного подоходного налога по видам деятельности, </w:t>
      </w:r>
    </w:p>
    <w:p w:rsidR="00000000" w:rsidRDefault="004C71C8">
      <w:pPr>
        <w:pStyle w:val="pc"/>
      </w:pPr>
      <w:r>
        <w:rPr>
          <w:rStyle w:val="s1"/>
        </w:rPr>
        <w:t>по которым предусмотрено ведение раздельного учета</w:t>
      </w:r>
    </w:p>
    <w:p w:rsidR="00000000" w:rsidRDefault="004C71C8">
      <w:pPr>
        <w:pStyle w:val="pj"/>
      </w:pPr>
      <w:r>
        <w:rPr>
          <w:rStyle w:val="s0"/>
        </w:rPr>
        <w:t> </w:t>
      </w:r>
    </w:p>
    <w:p w:rsidR="00000000" w:rsidRDefault="004C71C8">
      <w:pPr>
        <w:pStyle w:val="pj"/>
      </w:pPr>
      <w:r>
        <w:rPr>
          <w:rStyle w:val="s0"/>
        </w:rPr>
        <w:t xml:space="preserve">65. Данная форма предназначена для отражения информации об объектах налогообложения и (или) объектах, связанных с налогообложением, по исчислению корпоративного подоходного налога по видам деятельности, </w:t>
      </w:r>
      <w:r>
        <w:rPr>
          <w:rStyle w:val="s0"/>
        </w:rPr>
        <w:t xml:space="preserve">в отношении которых предусмотрено ведение раздельного учета в соответствии со </w:t>
      </w:r>
      <w:hyperlink r:id="rId216" w:anchor="sub_id=580000" w:history="1">
        <w:r>
          <w:rPr>
            <w:rStyle w:val="a4"/>
          </w:rPr>
          <w:t>статьей 58</w:t>
        </w:r>
      </w:hyperlink>
      <w:r>
        <w:rPr>
          <w:rStyle w:val="s0"/>
        </w:rPr>
        <w:t xml:space="preserve"> и (или) </w:t>
      </w:r>
      <w:hyperlink r:id="rId217" w:anchor="sub_id=4480400" w:history="1">
        <w:r>
          <w:rPr>
            <w:rStyle w:val="a4"/>
          </w:rPr>
          <w:t>пунктом 4 статьи 448</w:t>
        </w:r>
      </w:hyperlink>
      <w:r>
        <w:rPr>
          <w:rStyle w:val="s0"/>
        </w:rPr>
        <w:t xml:space="preserve"> Налогового кодекса. Налогоплательщики, заполняющие настоящую форму, рассчитывают показатели строк 100.00.063, 100.00.065, 100.00.066, 100.00.067, 100.00.068, 100.00.070, 100.00.071, 100.00.072, 100.00.073 I, 100.00.073 II, 10</w:t>
      </w:r>
      <w:r>
        <w:rPr>
          <w:rStyle w:val="s0"/>
        </w:rPr>
        <w:t>0.00.074, 100.00.074 I, 100.00.074 II, 100.00.075, 100.00.076 I, 100.00.076 II и 100.00.077 исходя из данных настоящей формы.</w:t>
      </w:r>
    </w:p>
    <w:p w:rsidR="00000000" w:rsidRDefault="004C71C8">
      <w:pPr>
        <w:pStyle w:val="pj"/>
      </w:pPr>
      <w:r>
        <w:rPr>
          <w:rStyle w:val="s0"/>
        </w:rPr>
        <w:t>66. В разделе «Показатели»:</w:t>
      </w:r>
    </w:p>
    <w:p w:rsidR="00000000" w:rsidRDefault="004C71C8">
      <w:pPr>
        <w:pStyle w:val="pj"/>
      </w:pPr>
      <w:r>
        <w:rPr>
          <w:rStyle w:val="s0"/>
        </w:rPr>
        <w:t>1) в графе А указывается порядковый номер строки;</w:t>
      </w:r>
    </w:p>
    <w:p w:rsidR="00000000" w:rsidRDefault="004C71C8">
      <w:pPr>
        <w:pStyle w:val="pj"/>
      </w:pPr>
      <w:r>
        <w:rPr>
          <w:rStyle w:val="s0"/>
        </w:rPr>
        <w:t>2) в графе B указывается признак видов деятельности,</w:t>
      </w:r>
      <w:r>
        <w:rPr>
          <w:rStyle w:val="s0"/>
        </w:rPr>
        <w:t xml:space="preserve"> по которым осуществляется ведение раздельного учета:</w:t>
      </w:r>
    </w:p>
    <w:p w:rsidR="00000000" w:rsidRDefault="004C71C8">
      <w:pPr>
        <w:pStyle w:val="pj"/>
      </w:pPr>
      <w:r>
        <w:rPr>
          <w:rStyle w:val="s0"/>
        </w:rPr>
        <w:t>признак 1 - виды деятельности, на которые распространяется специальный налоговый режим для юридических лиц - производителей сельскохозяйственной продукции, продукции аквакультуры (рыбоводства) и сельски</w:t>
      </w:r>
      <w:r>
        <w:rPr>
          <w:rStyle w:val="s0"/>
        </w:rPr>
        <w:t xml:space="preserve">х потребительских кооперативов с исчислением корпоративного подоходного налога по ставке, предусмотренной </w:t>
      </w:r>
      <w:hyperlink r:id="rId218" w:anchor="sub_id=1470200" w:history="1">
        <w:r>
          <w:rPr>
            <w:rStyle w:val="a4"/>
          </w:rPr>
          <w:t>пунктом 2 статьи 147</w:t>
        </w:r>
      </w:hyperlink>
      <w:r>
        <w:rPr>
          <w:rStyle w:val="s0"/>
        </w:rPr>
        <w:t xml:space="preserve"> Налогового кодекса.</w:t>
      </w:r>
    </w:p>
    <w:p w:rsidR="00000000" w:rsidRDefault="004C71C8">
      <w:pPr>
        <w:pStyle w:val="pj"/>
      </w:pPr>
      <w:r>
        <w:rPr>
          <w:rStyle w:val="s0"/>
        </w:rPr>
        <w:t>признак 2 - виды деятель</w:t>
      </w:r>
      <w:r>
        <w:rPr>
          <w:rStyle w:val="s0"/>
        </w:rPr>
        <w:t>ности, на которые распространяется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с исчислением корпоративного подоходного налога</w:t>
      </w:r>
      <w:r>
        <w:rPr>
          <w:rStyle w:val="s0"/>
        </w:rPr>
        <w:t xml:space="preserve"> по ставке, предусмотренной </w:t>
      </w:r>
      <w:hyperlink r:id="rId219" w:anchor="sub_id=1470000" w:history="1">
        <w:r>
          <w:rPr>
            <w:rStyle w:val="a4"/>
          </w:rPr>
          <w:t>пунктом 1 статьи 147</w:t>
        </w:r>
      </w:hyperlink>
      <w:r>
        <w:rPr>
          <w:rStyle w:val="s0"/>
        </w:rPr>
        <w:t xml:space="preserve"> Налогового кодекса и </w:t>
      </w:r>
      <w:hyperlink r:id="rId220" w:anchor="sub_id=40000" w:history="1">
        <w:r>
          <w:rPr>
            <w:rStyle w:val="a4"/>
          </w:rPr>
          <w:t>статьей 4</w:t>
        </w:r>
      </w:hyperlink>
      <w:r>
        <w:rPr>
          <w:rStyle w:val="s0"/>
        </w:rPr>
        <w:t xml:space="preserve"> Закона о</w:t>
      </w:r>
      <w:r>
        <w:rPr>
          <w:rStyle w:val="s0"/>
        </w:rPr>
        <w:t xml:space="preserve"> введении.</w:t>
      </w:r>
    </w:p>
    <w:p w:rsidR="00000000" w:rsidRDefault="004C71C8">
      <w:pPr>
        <w:pStyle w:val="pj"/>
      </w:pPr>
      <w:r>
        <w:rPr>
          <w:rStyle w:val="s0"/>
        </w:rPr>
        <w:t>признак 3 - виды деятельности, доходы от осуществления которых подлежат обложению корпоративным подоходным налогом по ставке, предусмотренной пунктом 2 статьи 147 Налогового кодекса. Данный признак применяют налогоплательщики, на которых не расп</w:t>
      </w:r>
      <w:r>
        <w:rPr>
          <w:rStyle w:val="s0"/>
        </w:rPr>
        <w:t xml:space="preserve">ространяется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4C71C8">
      <w:pPr>
        <w:pStyle w:val="pj"/>
      </w:pPr>
      <w:r>
        <w:rPr>
          <w:rStyle w:val="s0"/>
        </w:rPr>
        <w:t>признак 4 - виды деятельности, доходы от осуществления которых подл</w:t>
      </w:r>
      <w:r>
        <w:rPr>
          <w:rStyle w:val="s0"/>
        </w:rPr>
        <w:t xml:space="preserve">ежат обложению корпоративным подоходным налогом по ставке, предусмотренной пунктом 1 статьи 147 Налогового кодекса и статьей 4 Закона о введении; </w:t>
      </w:r>
    </w:p>
    <w:p w:rsidR="00000000" w:rsidRDefault="004C71C8">
      <w:pPr>
        <w:pStyle w:val="pj"/>
      </w:pPr>
      <w:r>
        <w:rPr>
          <w:rStyle w:val="s0"/>
        </w:rPr>
        <w:t>3) в графе С указывается совокупный годовой доход, относящийся к признаку вида деятельности;</w:t>
      </w:r>
    </w:p>
    <w:p w:rsidR="00000000" w:rsidRDefault="004C71C8">
      <w:pPr>
        <w:pStyle w:val="pj"/>
      </w:pPr>
      <w:r>
        <w:rPr>
          <w:rStyle w:val="s0"/>
        </w:rPr>
        <w:t>4) в графе D ука</w:t>
      </w:r>
      <w:r>
        <w:rPr>
          <w:rStyle w:val="s0"/>
        </w:rPr>
        <w:t>зывается корректировка совокупного годового дохода, относящаяся к признаку вида деятельности;</w:t>
      </w:r>
    </w:p>
    <w:p w:rsidR="00000000" w:rsidRDefault="004C71C8">
      <w:pPr>
        <w:pStyle w:val="pj"/>
      </w:pPr>
      <w:r>
        <w:rPr>
          <w:rStyle w:val="s0"/>
        </w:rPr>
        <w:t>5) в графе E указываются вычеты, относящиеся к признаку вида деятельности;</w:t>
      </w:r>
    </w:p>
    <w:p w:rsidR="00000000" w:rsidRDefault="004C71C8">
      <w:pPr>
        <w:pStyle w:val="pj"/>
      </w:pPr>
      <w:r>
        <w:rPr>
          <w:rStyle w:val="s0"/>
        </w:rPr>
        <w:t>6) в графе F указывается налогооблагаемый доход (убыток), относящийся к признаку вида д</w:t>
      </w:r>
      <w:r>
        <w:rPr>
          <w:rStyle w:val="s0"/>
        </w:rPr>
        <w:t xml:space="preserve">еятельности. Размер налогооблагаемого дохода определяется с учетом положений </w:t>
      </w:r>
      <w:hyperlink r:id="rId221" w:anchor="sub_id=20000" w:history="1">
        <w:r>
          <w:rPr>
            <w:rStyle w:val="a4"/>
          </w:rPr>
          <w:t>статей 2</w:t>
        </w:r>
      </w:hyperlink>
      <w:r>
        <w:rPr>
          <w:rStyle w:val="s0"/>
        </w:rPr>
        <w:t xml:space="preserve">, </w:t>
      </w:r>
      <w:hyperlink r:id="rId222" w:anchor="sub_id=1310000" w:history="1">
        <w:r>
          <w:rPr>
            <w:rStyle w:val="a4"/>
          </w:rPr>
          <w:t>1</w:t>
        </w:r>
        <w:r>
          <w:rPr>
            <w:rStyle w:val="a4"/>
          </w:rPr>
          <w:t>31, 132</w:t>
        </w:r>
      </w:hyperlink>
      <w:r>
        <w:rPr>
          <w:rStyle w:val="s0"/>
        </w:rPr>
        <w:t xml:space="preserve"> Налогового кодекса, а также </w:t>
      </w:r>
      <w:hyperlink r:id="rId223" w:anchor="sub_id=1880000" w:history="1">
        <w:r>
          <w:rPr>
            <w:rStyle w:val="a4"/>
          </w:rPr>
          <w:t>раздела 7</w:t>
        </w:r>
      </w:hyperlink>
      <w:r>
        <w:rPr>
          <w:rStyle w:val="s0"/>
        </w:rPr>
        <w:t xml:space="preserve"> Налогового кодекса;</w:t>
      </w:r>
    </w:p>
    <w:p w:rsidR="00000000" w:rsidRDefault="004C71C8">
      <w:pPr>
        <w:pStyle w:val="pj"/>
      </w:pPr>
      <w:r>
        <w:rPr>
          <w:rStyle w:val="s0"/>
        </w:rPr>
        <w:t>7) в графе G указывается уменьшение налогооблагаемого дохода, относящееся к признаку вида деятельности;</w:t>
      </w:r>
    </w:p>
    <w:p w:rsidR="00000000" w:rsidRDefault="004C71C8">
      <w:pPr>
        <w:pStyle w:val="pj"/>
      </w:pPr>
      <w:r>
        <w:rPr>
          <w:rStyle w:val="s0"/>
        </w:rPr>
        <w:t>8</w:t>
      </w:r>
      <w:r>
        <w:rPr>
          <w:rStyle w:val="s0"/>
        </w:rPr>
        <w:t>) в графе H указывается налогооблагаемый доход с учетом уменьшения, относящийся к признаку вида деятельности. Уменьшение производится в пределах суммы по графе F. Если значение по графе F меньше значения по графе G, то в графе Н указывается ноль;</w:t>
      </w:r>
    </w:p>
    <w:p w:rsidR="00000000" w:rsidRDefault="004C71C8">
      <w:pPr>
        <w:pStyle w:val="pj"/>
      </w:pPr>
      <w:r>
        <w:rPr>
          <w:rStyle w:val="s0"/>
        </w:rPr>
        <w:t>9) в граф</w:t>
      </w:r>
      <w:r>
        <w:rPr>
          <w:rStyle w:val="s0"/>
        </w:rPr>
        <w:t xml:space="preserve">е I указываются убытки, переносимые из предыдущих налоговых периодов, относящиеся к признаку вида деятельности; </w:t>
      </w:r>
    </w:p>
    <w:p w:rsidR="00000000" w:rsidRDefault="004C71C8">
      <w:pPr>
        <w:pStyle w:val="pj"/>
      </w:pPr>
      <w:r>
        <w:rPr>
          <w:rStyle w:val="s0"/>
        </w:rPr>
        <w:t>10) в графе J указывается налогооблагаемый доход с учетом перенесенных убытков, относящийся к признаку вида деятельности. Определяется как разн</w:t>
      </w:r>
      <w:r>
        <w:rPr>
          <w:rStyle w:val="s0"/>
        </w:rPr>
        <w:t xml:space="preserve">ость граф Н и I (H - I). Если значение по графе Н меньше значения по графе I, то в графе J указывается ноль; </w:t>
      </w:r>
    </w:p>
    <w:p w:rsidR="00000000" w:rsidRDefault="004C71C8">
      <w:pPr>
        <w:pStyle w:val="pj"/>
      </w:pPr>
      <w:r>
        <w:rPr>
          <w:rStyle w:val="s0"/>
        </w:rPr>
        <w:t xml:space="preserve">11) в графе К указывается ставка корпоративного подоходного налога, относящаяся к признаку вида деятельности; </w:t>
      </w:r>
    </w:p>
    <w:p w:rsidR="00000000" w:rsidRDefault="004C71C8">
      <w:pPr>
        <w:pStyle w:val="pj"/>
      </w:pPr>
      <w:r>
        <w:rPr>
          <w:rStyle w:val="s0"/>
        </w:rPr>
        <w:t>12) в графе L указывается сумма упл</w:t>
      </w:r>
      <w:r>
        <w:rPr>
          <w:rStyle w:val="s0"/>
        </w:rPr>
        <w:t>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которая зачитывается при уплате корпоративного подоходн</w:t>
      </w:r>
      <w:r>
        <w:rPr>
          <w:rStyle w:val="s0"/>
        </w:rPr>
        <w:t xml:space="preserve">ого налога в Республике Казахстан в соответствии со </w:t>
      </w:r>
      <w:hyperlink r:id="rId224" w:anchor="sub_id=2230000" w:history="1">
        <w:r>
          <w:rPr>
            <w:rStyle w:val="a4"/>
          </w:rPr>
          <w:t>статьей 223</w:t>
        </w:r>
      </w:hyperlink>
      <w:r>
        <w:rPr>
          <w:rStyle w:val="s0"/>
        </w:rPr>
        <w:t xml:space="preserve"> Налогового кодекса, относящаяся к признаку вида деятельности; </w:t>
      </w:r>
    </w:p>
    <w:p w:rsidR="00000000" w:rsidRDefault="004C71C8">
      <w:pPr>
        <w:pStyle w:val="pj"/>
      </w:pPr>
      <w:r>
        <w:rPr>
          <w:rStyle w:val="s0"/>
        </w:rPr>
        <w:t>13) в графе M указывается сумма корпоративного подоходного налога с учетом зачета иностранного налога, относящаяся к признаку вида деятельности. Определяется как разность произведения граф J и К и графы L (J х K - L). Если графа L превышает произведение гр</w:t>
      </w:r>
      <w:r>
        <w:rPr>
          <w:rStyle w:val="s0"/>
        </w:rPr>
        <w:t xml:space="preserve">аф J и K, то в графе М указывается ноль; </w:t>
      </w:r>
    </w:p>
    <w:p w:rsidR="00000000" w:rsidRDefault="004C71C8">
      <w:pPr>
        <w:pStyle w:val="pj"/>
      </w:pPr>
      <w:r>
        <w:rPr>
          <w:rStyle w:val="s0"/>
        </w:rPr>
        <w:t>14) в графе N указывается сумма корпоративного подоходного налога, удержанного в налоговом периоде у источника выплаты с дохода в виде выигрыша, уменьшающая сумму корпоративного подоходного налога, подлежащего упла</w:t>
      </w:r>
      <w:r>
        <w:rPr>
          <w:rStyle w:val="s0"/>
        </w:rPr>
        <w:t xml:space="preserve">те в бюджет в соответствии с </w:t>
      </w:r>
      <w:hyperlink r:id="rId225" w:anchor="sub_id=1390200" w:history="1">
        <w:r>
          <w:rPr>
            <w:rStyle w:val="a4"/>
          </w:rPr>
          <w:t>пунктом 2 статьи 139</w:t>
        </w:r>
      </w:hyperlink>
      <w:r>
        <w:rPr>
          <w:rStyle w:val="s0"/>
        </w:rPr>
        <w:t xml:space="preserve"> Налогового кодекса, и относящаяся к признаку вида деятельности; </w:t>
      </w:r>
    </w:p>
    <w:p w:rsidR="00000000" w:rsidRDefault="004C71C8">
      <w:pPr>
        <w:pStyle w:val="pj"/>
      </w:pPr>
      <w:r>
        <w:rPr>
          <w:rStyle w:val="s0"/>
        </w:rPr>
        <w:t>15) в графе О указывается сумма корпоративного подоходно</w:t>
      </w:r>
      <w:r>
        <w:rPr>
          <w:rStyle w:val="s0"/>
        </w:rPr>
        <w:t xml:space="preserve">го налога, удержанного у источника выплаты с дохода в виде вознаграждения в предыдущих налоговых периодах, подлежащего переносу в соответствии с </w:t>
      </w:r>
      <w:hyperlink r:id="rId226" w:anchor="sub_id=1390300" w:history="1">
        <w:r>
          <w:rPr>
            <w:rStyle w:val="a4"/>
          </w:rPr>
          <w:t>пунктом 3 статьи 139</w:t>
        </w:r>
      </w:hyperlink>
      <w:r>
        <w:rPr>
          <w:rStyle w:val="s0"/>
        </w:rPr>
        <w:t xml:space="preserve"> Налог</w:t>
      </w:r>
      <w:r>
        <w:rPr>
          <w:rStyle w:val="s0"/>
        </w:rPr>
        <w:t xml:space="preserve">ового кодекса, относящаяся к признаку вида деятельности; </w:t>
      </w:r>
    </w:p>
    <w:p w:rsidR="00000000" w:rsidRDefault="004C71C8">
      <w:pPr>
        <w:pStyle w:val="pj"/>
      </w:pPr>
      <w:r>
        <w:rPr>
          <w:rStyle w:val="s0"/>
        </w:rPr>
        <w:t>16) в графе Р указывается сумма корпоративного подоходного налога, удержанного в налоговом периоде у источника выплаты с дохода в виде вознаграждения, уменьшающая сумму корпоративного подоходного на</w:t>
      </w:r>
      <w:r>
        <w:rPr>
          <w:rStyle w:val="s0"/>
        </w:rPr>
        <w:t>лога, подлежащего уплате в бюджет в соответствии с пунктом 2 статьи 139 Налогового кодекса, относящаяся к признаку вида деятельности;</w:t>
      </w:r>
    </w:p>
    <w:p w:rsidR="00000000" w:rsidRDefault="004C71C8">
      <w:pPr>
        <w:pStyle w:val="pj"/>
      </w:pPr>
      <w:r>
        <w:rPr>
          <w:rStyle w:val="s0"/>
        </w:rPr>
        <w:t>17) в графе Q указывается сумма исчисленного корпоративного подоходного налога за налоговый период в соответствии со стать</w:t>
      </w:r>
      <w:r>
        <w:rPr>
          <w:rStyle w:val="s0"/>
        </w:rPr>
        <w:t>ей 139 Налогового кодекса, относящаяся к признаку вида деятельности. Определяется как разность строк M, N, O, Р (M - N - O - Р). Если полученная разница меньше ноля, то в строке Q указывается ноль;</w:t>
      </w:r>
    </w:p>
    <w:p w:rsidR="00000000" w:rsidRDefault="004C71C8">
      <w:pPr>
        <w:pStyle w:val="pj"/>
      </w:pPr>
      <w:r>
        <w:rPr>
          <w:rStyle w:val="s0"/>
        </w:rPr>
        <w:t>18) в графе R указывается сумма уменьшения исчисленного ко</w:t>
      </w:r>
      <w:r>
        <w:rPr>
          <w:rStyle w:val="s0"/>
        </w:rPr>
        <w:t xml:space="preserve">рпоративного подоходного налога за налоговый период в соответствии со статьей 451 Налогового кодекса, относящаяся к признаку вида деятельности, осуществляемого в рамках специального налогового режима, предусмотренного </w:t>
      </w:r>
      <w:hyperlink r:id="rId227" w:anchor="sub_id=4480000" w:history="1">
        <w:r>
          <w:rPr>
            <w:rStyle w:val="a4"/>
          </w:rPr>
          <w:t>статьями 448 - 452</w:t>
        </w:r>
      </w:hyperlink>
      <w:r>
        <w:rPr>
          <w:rStyle w:val="s0"/>
        </w:rPr>
        <w:t xml:space="preserve"> Налогового кодекса. Определяется как 70 процентов от графы Q (Q х 70%);</w:t>
      </w:r>
    </w:p>
    <w:p w:rsidR="00000000" w:rsidRDefault="004C71C8">
      <w:pPr>
        <w:pStyle w:val="pj"/>
      </w:pPr>
      <w:r>
        <w:rPr>
          <w:rStyle w:val="s0"/>
        </w:rPr>
        <w:t>19) в графе S указывается сумма исчисленного корпоративного подоходного налога за налоговый период, относящаяся к приз</w:t>
      </w:r>
      <w:r>
        <w:rPr>
          <w:rStyle w:val="s0"/>
        </w:rPr>
        <w:t>наку вида деятельности. Определяется как разность граф Q и R (Q - R);</w:t>
      </w:r>
    </w:p>
    <w:p w:rsidR="00000000" w:rsidRDefault="004C71C8">
      <w:pPr>
        <w:pStyle w:val="pj"/>
      </w:pPr>
      <w:r>
        <w:rPr>
          <w:rStyle w:val="s0"/>
        </w:rPr>
        <w:t xml:space="preserve">20) в графе Т указывается чистый доход юридического лица-нерезидента от деятельности в Республике Казахстан через постоянное учреждение в соответствии с </w:t>
      </w:r>
      <w:hyperlink r:id="rId228" w:anchor="sub_id=1990000" w:history="1">
        <w:r>
          <w:rPr>
            <w:rStyle w:val="a4"/>
          </w:rPr>
          <w:t>пунктом 1 статьи 199</w:t>
        </w:r>
      </w:hyperlink>
      <w:r>
        <w:rPr>
          <w:rStyle w:val="s0"/>
        </w:rPr>
        <w:t xml:space="preserve"> Налогового кодекса, относящийся к признаку вида деятельности. Определяется как разность граф J и S;</w:t>
      </w:r>
    </w:p>
    <w:p w:rsidR="00000000" w:rsidRDefault="004C71C8">
      <w:pPr>
        <w:pStyle w:val="pj"/>
      </w:pPr>
      <w:r>
        <w:rPr>
          <w:rStyle w:val="s0"/>
        </w:rPr>
        <w:t>21) в графе U указывается ставка корпоративного по</w:t>
      </w:r>
      <w:r>
        <w:rPr>
          <w:rStyle w:val="s0"/>
        </w:rPr>
        <w:t>доходного налога на чистый доход;</w:t>
      </w:r>
    </w:p>
    <w:p w:rsidR="00000000" w:rsidRDefault="004C71C8">
      <w:pPr>
        <w:pStyle w:val="pj"/>
      </w:pPr>
      <w:r>
        <w:rPr>
          <w:rStyle w:val="s0"/>
        </w:rPr>
        <w:t>22) в графе V указывается сумма корпоративного подоходного налога на чистый доход, относящаяся к признаку вида деятельности. Определяется как произведение граф T и U (Т х U);</w:t>
      </w:r>
    </w:p>
    <w:p w:rsidR="00000000" w:rsidRDefault="004C71C8">
      <w:pPr>
        <w:pStyle w:val="pj"/>
      </w:pPr>
      <w:r>
        <w:rPr>
          <w:rStyle w:val="s0"/>
        </w:rPr>
        <w:t>23) в графе W указывается итоговая сумма исчисл</w:t>
      </w:r>
      <w:r>
        <w:rPr>
          <w:rStyle w:val="s0"/>
        </w:rPr>
        <w:t>енного корпоративного подоходного налога, относящаяся к признаку вида деятельности. Определяется как сумма граф S и V (S + V).</w:t>
      </w:r>
    </w:p>
    <w:p w:rsidR="00000000" w:rsidRDefault="004C71C8">
      <w:pPr>
        <w:pStyle w:val="pj"/>
      </w:pPr>
      <w:r>
        <w:rPr>
          <w:rStyle w:val="s0"/>
        </w:rPr>
        <w:t>Итоговое значение по графе F переносится в строку 100.00.063. Итоговое значение по графе G переносится в строку 100.00.065. Итого</w:t>
      </w:r>
      <w:r>
        <w:rPr>
          <w:rStyle w:val="s0"/>
        </w:rPr>
        <w:t>вое значение по графе Н переносится в строку 100.00.066. Итоговое значение по графе I переносится в строку 100.00.067. Итоговое значение по графе J переносится в строку 100.00.068. Итоговое значение по графе L переносится в строку 100.00.070. Итоговое знач</w:t>
      </w:r>
      <w:r>
        <w:rPr>
          <w:rStyle w:val="s0"/>
        </w:rPr>
        <w:t>ение по графе M переносится в строку 100.00.071. Итоговое значение по графе N переносится в строку 100.00.072. Итоговое значение по графе O переносится в строку 100.00.073 I. Итоговое значение по графе P переносится в строку 100.00.073 II. Итоговое значени</w:t>
      </w:r>
      <w:r>
        <w:rPr>
          <w:rStyle w:val="s0"/>
        </w:rPr>
        <w:t>е по графе Q переносится в строку 100.00.074 I. Итоговое значение по графе R переносится в строку 100.00.074 II. Итоговое значение по графе S переносится в строку 100.00.074. Итоговое значение по графе T переносится в строку 100.00.075. Итоговое значение п</w:t>
      </w:r>
      <w:r>
        <w:rPr>
          <w:rStyle w:val="s0"/>
        </w:rPr>
        <w:t>о графе V переносится в строку 100.00.076 I или 100.00.076 II. Итоговое значение по графе W переносится в строку 100.00.077.</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18. Составление </w:t>
      </w:r>
      <w:hyperlink r:id="rId229" w:history="1">
        <w:r>
          <w:rPr>
            <w:rStyle w:val="a4"/>
            <w:b/>
            <w:bCs/>
          </w:rPr>
          <w:t>формы 100.16</w:t>
        </w:r>
      </w:hyperlink>
      <w:r>
        <w:rPr>
          <w:rStyle w:val="s1"/>
        </w:rPr>
        <w:t xml:space="preserve"> - Объекты налогообложения и (или)</w:t>
      </w:r>
      <w:r>
        <w:rPr>
          <w:rStyle w:val="s1"/>
        </w:rPr>
        <w:t xml:space="preserve"> объекты, </w:t>
      </w:r>
    </w:p>
    <w:p w:rsidR="00000000" w:rsidRDefault="004C71C8">
      <w:pPr>
        <w:pStyle w:val="pc"/>
      </w:pPr>
      <w:r>
        <w:rPr>
          <w:rStyle w:val="s1"/>
        </w:rPr>
        <w:t xml:space="preserve">связанные с налогообложением, налоговое обязательство по учредителям доверительного управления имуществом </w:t>
      </w:r>
    </w:p>
    <w:p w:rsidR="00000000" w:rsidRDefault="004C71C8">
      <w:pPr>
        <w:pStyle w:val="pc"/>
      </w:pPr>
      <w:r>
        <w:rPr>
          <w:rStyle w:val="s1"/>
        </w:rPr>
        <w:t>и (или) выгодоприобретателям в иных случаях возникновения доверительного управления</w:t>
      </w:r>
    </w:p>
    <w:p w:rsidR="00000000" w:rsidRDefault="004C71C8">
      <w:pPr>
        <w:pStyle w:val="pj"/>
      </w:pPr>
      <w:r>
        <w:rPr>
          <w:rStyle w:val="s0"/>
        </w:rPr>
        <w:t> </w:t>
      </w:r>
    </w:p>
    <w:p w:rsidR="00000000" w:rsidRDefault="004C71C8">
      <w:pPr>
        <w:pStyle w:val="pj"/>
      </w:pPr>
      <w:r>
        <w:rPr>
          <w:rStyle w:val="s0"/>
        </w:rPr>
        <w:t>67. Данная форма предназначена для отражения справоч</w:t>
      </w:r>
      <w:r>
        <w:rPr>
          <w:rStyle w:val="s0"/>
        </w:rPr>
        <w:t>ной информации об объектах налогообложения и (или) объектах, связанных с налогообложением, налоговых обязательствах по учредителям доверительного управления имуществом и (или) выгодоприобретателям в иных случаях возникновения доверительного управления, в с</w:t>
      </w:r>
      <w:r>
        <w:rPr>
          <w:rStyle w:val="s0"/>
        </w:rPr>
        <w:t>лучае, если на доверительного управляющего возложено исполнение налогового обязательства учредителя доверительного управления имуществом или выгодоприобретателя в иных случаях возникновения доверительного управления по корпоративному подоходному налогу в с</w:t>
      </w:r>
      <w:r>
        <w:rPr>
          <w:rStyle w:val="s0"/>
        </w:rPr>
        <w:t xml:space="preserve">оответствии со </w:t>
      </w:r>
      <w:hyperlink r:id="rId230" w:anchor="sub_id=350000" w:history="1">
        <w:r>
          <w:rPr>
            <w:rStyle w:val="a4"/>
          </w:rPr>
          <w:t>статьей 35</w:t>
        </w:r>
      </w:hyperlink>
      <w:r>
        <w:rPr>
          <w:rStyle w:val="s0"/>
        </w:rPr>
        <w:t xml:space="preserve"> Налогового кодекса.</w:t>
      </w:r>
    </w:p>
    <w:p w:rsidR="00000000" w:rsidRDefault="004C71C8">
      <w:pPr>
        <w:pStyle w:val="pj"/>
      </w:pPr>
      <w:r>
        <w:rPr>
          <w:rStyle w:val="s0"/>
        </w:rPr>
        <w:t>68. В строке 100.16.001 указывается общий доход доверительного управляющего по актам об учреждении доверительного управления (</w:t>
      </w:r>
      <w:r>
        <w:rPr>
          <w:rStyle w:val="s0"/>
        </w:rPr>
        <w:t>договорам доверительного управления имуществом).</w:t>
      </w:r>
    </w:p>
    <w:p w:rsidR="00000000" w:rsidRDefault="004C71C8">
      <w:pPr>
        <w:pStyle w:val="pj"/>
      </w:pPr>
      <w:r>
        <w:rPr>
          <w:rStyle w:val="s0"/>
        </w:rPr>
        <w:t>69. В разделе «Показатели»:</w:t>
      </w:r>
    </w:p>
    <w:p w:rsidR="00000000" w:rsidRDefault="004C71C8">
      <w:pPr>
        <w:pStyle w:val="pj"/>
      </w:pPr>
      <w:r>
        <w:rPr>
          <w:rStyle w:val="s0"/>
        </w:rPr>
        <w:t>1) в графе А указывается порядковый номер строки;</w:t>
      </w:r>
    </w:p>
    <w:p w:rsidR="00000000" w:rsidRDefault="004C71C8">
      <w:pPr>
        <w:pStyle w:val="pj"/>
      </w:pPr>
      <w:r>
        <w:rPr>
          <w:rStyle w:val="s0"/>
        </w:rPr>
        <w:t>2) в графе B указывается регистрационный номер налогоплательщика - учредителя доверительного управления или выгодоприобретателя;</w:t>
      </w:r>
    </w:p>
    <w:p w:rsidR="00000000" w:rsidRDefault="004C71C8">
      <w:pPr>
        <w:pStyle w:val="pj"/>
      </w:pPr>
      <w:r>
        <w:rPr>
          <w:rStyle w:val="s0"/>
        </w:rPr>
        <w:t>3) в графе С указывается бизнес идентификационный (индивидуальный идентификационный) номер налогоплательщика - учредителя доверительного управления или выгодоприобретателя;</w:t>
      </w:r>
    </w:p>
    <w:p w:rsidR="00000000" w:rsidRDefault="004C71C8">
      <w:pPr>
        <w:pStyle w:val="pj"/>
      </w:pPr>
      <w:r>
        <w:rPr>
          <w:rStyle w:val="s0"/>
        </w:rPr>
        <w:t xml:space="preserve">4) в графе D указывается код страны резидентства нерезидента согласно </w:t>
      </w:r>
      <w:hyperlink w:anchor="sub7800" w:history="1">
        <w:r>
          <w:rPr>
            <w:rStyle w:val="a4"/>
          </w:rPr>
          <w:t>пункту 78</w:t>
        </w:r>
      </w:hyperlink>
      <w:r>
        <w:rPr>
          <w:rStyle w:val="s0"/>
        </w:rPr>
        <w:t xml:space="preserve"> настоящих Правил;</w:t>
      </w:r>
    </w:p>
    <w:p w:rsidR="00000000" w:rsidRDefault="004C71C8">
      <w:pPr>
        <w:pStyle w:val="pj"/>
      </w:pPr>
      <w:r>
        <w:rPr>
          <w:rStyle w:val="s0"/>
        </w:rPr>
        <w:t>5) в графе Е указывается номер налоговой регистрации нерезидента в стране резидентства. Графа заполняется при отражении в графе D кода страны резидентства;</w:t>
      </w:r>
    </w:p>
    <w:p w:rsidR="00000000" w:rsidRDefault="004C71C8">
      <w:pPr>
        <w:pStyle w:val="pj"/>
      </w:pPr>
      <w:r>
        <w:rPr>
          <w:rStyle w:val="s0"/>
        </w:rPr>
        <w:t>6) в графе F указывается совокупный годовой доход, относящийся к договору доверительного управления имуществом или иному акту об учреждении доверительного управления имуществом;</w:t>
      </w:r>
    </w:p>
    <w:p w:rsidR="00000000" w:rsidRDefault="004C71C8">
      <w:pPr>
        <w:pStyle w:val="pj"/>
      </w:pPr>
      <w:r>
        <w:rPr>
          <w:rStyle w:val="s0"/>
        </w:rPr>
        <w:t>7) в графе G указывается корректировка совокупного годового дохода, относящаяс</w:t>
      </w:r>
      <w:r>
        <w:rPr>
          <w:rStyle w:val="s0"/>
        </w:rPr>
        <w:t>я к договору доверительного управления имуществом или иному акту об учреждении доверительного управления имуществом;</w:t>
      </w:r>
    </w:p>
    <w:p w:rsidR="00000000" w:rsidRDefault="004C71C8">
      <w:pPr>
        <w:pStyle w:val="pj"/>
      </w:pPr>
      <w:r>
        <w:rPr>
          <w:rStyle w:val="s0"/>
        </w:rPr>
        <w:t>8) в графе Н указываются вычеты, относящиеся к договору доверительного управления имуществом или иному акту об учреждении доверительного уп</w:t>
      </w:r>
      <w:r>
        <w:rPr>
          <w:rStyle w:val="s0"/>
        </w:rPr>
        <w:t>равления имуществом;</w:t>
      </w:r>
    </w:p>
    <w:p w:rsidR="00000000" w:rsidRDefault="004C71C8">
      <w:pPr>
        <w:pStyle w:val="pj"/>
      </w:pPr>
      <w:r>
        <w:rPr>
          <w:rStyle w:val="s0"/>
        </w:rPr>
        <w:t>9) в графе I указывается налогооблагаемый доход (убыток), относящийся к договору доверительного управления имуществом или иному акту об учреждении доверительного управления имуществом. Размер налогооблагаемого дохода определяется с уче</w:t>
      </w:r>
      <w:r>
        <w:rPr>
          <w:rStyle w:val="s0"/>
        </w:rPr>
        <w:t xml:space="preserve">том положений </w:t>
      </w:r>
      <w:hyperlink r:id="rId231" w:anchor="sub_id=20000" w:history="1">
        <w:r>
          <w:rPr>
            <w:rStyle w:val="a4"/>
          </w:rPr>
          <w:t>статей 2</w:t>
        </w:r>
      </w:hyperlink>
      <w:r>
        <w:rPr>
          <w:rStyle w:val="s0"/>
        </w:rPr>
        <w:t xml:space="preserve">, </w:t>
      </w:r>
      <w:hyperlink r:id="rId232" w:anchor="sub_id=1310000" w:history="1">
        <w:r>
          <w:rPr>
            <w:rStyle w:val="a4"/>
          </w:rPr>
          <w:t>131, 132</w:t>
        </w:r>
      </w:hyperlink>
      <w:r>
        <w:rPr>
          <w:rStyle w:val="s0"/>
        </w:rPr>
        <w:t xml:space="preserve"> Налогового кодекса, а также </w:t>
      </w:r>
      <w:hyperlink r:id="rId233" w:anchor="sub_id=1880000" w:history="1">
        <w:r>
          <w:rPr>
            <w:rStyle w:val="a4"/>
          </w:rPr>
          <w:t>раздела 7</w:t>
        </w:r>
      </w:hyperlink>
      <w:r>
        <w:rPr>
          <w:rStyle w:val="s0"/>
        </w:rPr>
        <w:t xml:space="preserve"> Налогового кодекса; </w:t>
      </w:r>
    </w:p>
    <w:p w:rsidR="00000000" w:rsidRDefault="004C71C8">
      <w:pPr>
        <w:pStyle w:val="pj"/>
      </w:pPr>
      <w:r>
        <w:rPr>
          <w:rStyle w:val="s0"/>
        </w:rPr>
        <w:t xml:space="preserve">10) в графе J указывается уменьшение налогооблагаемого дохода, относящееся к договору доверительного управления имуществом или иному акту об учреждении доверительного </w:t>
      </w:r>
      <w:r>
        <w:rPr>
          <w:rStyle w:val="s0"/>
        </w:rPr>
        <w:t>управления имуществом;</w:t>
      </w:r>
    </w:p>
    <w:p w:rsidR="00000000" w:rsidRDefault="004C71C8">
      <w:pPr>
        <w:pStyle w:val="pj"/>
      </w:pPr>
      <w:r>
        <w:rPr>
          <w:rStyle w:val="s0"/>
        </w:rPr>
        <w:t>11) в графе K указывается налогооблагаемый доход с учетом уменьшения, относящийся к договору доверительного управления имуществом или иному акту об учреждении доверительного управления имуществом. Уменьшение производится в пределах с</w:t>
      </w:r>
      <w:r>
        <w:rPr>
          <w:rStyle w:val="s0"/>
        </w:rPr>
        <w:t xml:space="preserve">уммы по графе I. Если значение по графе I меньше значения по графе J, то в графе K указывается ноль; </w:t>
      </w:r>
    </w:p>
    <w:p w:rsidR="00000000" w:rsidRDefault="004C71C8">
      <w:pPr>
        <w:pStyle w:val="pj"/>
      </w:pPr>
      <w:r>
        <w:rPr>
          <w:rStyle w:val="s0"/>
        </w:rPr>
        <w:t>12) в графе L указываются убытки, переносимые из предыдущих налоговых периодов, относящиеся к договору доверительного управления имуществом или иному акту</w:t>
      </w:r>
      <w:r>
        <w:rPr>
          <w:rStyle w:val="s0"/>
        </w:rPr>
        <w:t xml:space="preserve"> об учреждении доверительного управления имуществом;</w:t>
      </w:r>
    </w:p>
    <w:p w:rsidR="00000000" w:rsidRDefault="004C71C8">
      <w:pPr>
        <w:pStyle w:val="pj"/>
      </w:pPr>
      <w:r>
        <w:rPr>
          <w:rStyle w:val="s0"/>
        </w:rPr>
        <w:t>13) в графе M указывается налогооблагаемый доход с учетом перенесенных убытков, относящийся к договору доверительного управления имуществом или иному акту об учреждении доверительного управления имуществ</w:t>
      </w:r>
      <w:r>
        <w:rPr>
          <w:rStyle w:val="s0"/>
        </w:rPr>
        <w:t>ом. Определяется как разность граф К и L (K - L). Если значение по графе K меньше значения по графе L, то в графе M указывается ноль;</w:t>
      </w:r>
    </w:p>
    <w:p w:rsidR="00000000" w:rsidRDefault="004C71C8">
      <w:pPr>
        <w:pStyle w:val="pj"/>
      </w:pPr>
      <w:r>
        <w:rPr>
          <w:rStyle w:val="s0"/>
        </w:rPr>
        <w:t>14) в графе N указывается ставка корпоративного подоходного налога;</w:t>
      </w:r>
    </w:p>
    <w:p w:rsidR="00000000" w:rsidRDefault="004C71C8">
      <w:pPr>
        <w:pStyle w:val="pj"/>
      </w:pPr>
      <w:r>
        <w:rPr>
          <w:rStyle w:val="s0"/>
        </w:rPr>
        <w:t>15) в графе О указывается сумма уплаченных за пределам</w:t>
      </w:r>
      <w:r>
        <w:rPr>
          <w:rStyle w:val="s0"/>
        </w:rPr>
        <w:t>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которая зачитывается при уплате корпоративного подоходного налога в Респуб</w:t>
      </w:r>
      <w:r>
        <w:rPr>
          <w:rStyle w:val="s0"/>
        </w:rPr>
        <w:t xml:space="preserve">лике Казахстан в соответствии со </w:t>
      </w:r>
      <w:hyperlink r:id="rId234" w:anchor="sub_id=2230000" w:history="1">
        <w:r>
          <w:rPr>
            <w:rStyle w:val="a4"/>
          </w:rPr>
          <w:t>статьей 223</w:t>
        </w:r>
      </w:hyperlink>
      <w:r>
        <w:rPr>
          <w:rStyle w:val="s0"/>
        </w:rPr>
        <w:t xml:space="preserve"> Налогового кодекса, относящаяся к договору доверительного управления имуществом или иному акту об учреждении доверительного уп</w:t>
      </w:r>
      <w:r>
        <w:rPr>
          <w:rStyle w:val="s0"/>
        </w:rPr>
        <w:t>равления имуществом;</w:t>
      </w:r>
    </w:p>
    <w:p w:rsidR="00000000" w:rsidRDefault="004C71C8">
      <w:pPr>
        <w:pStyle w:val="pj"/>
      </w:pPr>
      <w:r>
        <w:rPr>
          <w:rStyle w:val="s0"/>
        </w:rPr>
        <w:t xml:space="preserve">16) в графе Р указывается сумма корпоративного подоходного налога с учетом зачета иностранного налога, относящаяся к договору доверительного управления имуществом или иному акту об учреждении доверительного управления имуществом. Определяется как разность </w:t>
      </w:r>
      <w:r>
        <w:rPr>
          <w:rStyle w:val="s0"/>
        </w:rPr>
        <w:t>произведения граф М и N и графы O (M х N - O). Если графа O превышает произведение граф M и N, то в графе P указывается ноль;</w:t>
      </w:r>
    </w:p>
    <w:p w:rsidR="00000000" w:rsidRDefault="004C71C8">
      <w:pPr>
        <w:pStyle w:val="pj"/>
      </w:pPr>
      <w:r>
        <w:rPr>
          <w:rStyle w:val="s0"/>
        </w:rPr>
        <w:t xml:space="preserve">17) в графе Q указывается сумма корпоративного подоходного налога, удержанного в налоговом периоде у источника выплаты с дохода в </w:t>
      </w:r>
      <w:r>
        <w:rPr>
          <w:rStyle w:val="s0"/>
        </w:rPr>
        <w:t xml:space="preserve">виде выигрыша, уменьшающая сумму корпоративного подоходного налога, подлежащего уплате в бюджет в соответствии с </w:t>
      </w:r>
      <w:hyperlink r:id="rId235" w:anchor="sub_id=1390200" w:history="1">
        <w:r>
          <w:rPr>
            <w:rStyle w:val="a4"/>
          </w:rPr>
          <w:t>пунктом 2 статьи 139</w:t>
        </w:r>
      </w:hyperlink>
      <w:r>
        <w:rPr>
          <w:rStyle w:val="s0"/>
        </w:rPr>
        <w:t xml:space="preserve"> Налогового кодекса, и относящаяся к д</w:t>
      </w:r>
      <w:r>
        <w:rPr>
          <w:rStyle w:val="s0"/>
        </w:rPr>
        <w:t>оговору доверительного управления имуществом или иному акту об учреждении доверительного управления имуществом;</w:t>
      </w:r>
    </w:p>
    <w:p w:rsidR="00000000" w:rsidRDefault="004C71C8">
      <w:pPr>
        <w:pStyle w:val="pj"/>
      </w:pPr>
      <w:r>
        <w:rPr>
          <w:rStyle w:val="s0"/>
        </w:rPr>
        <w:t>18) в графе R указывается сумма корпоративного подоходного налога, удержанного у источника выплаты с дохода в виде вознаграждения в предыдущих н</w:t>
      </w:r>
      <w:r>
        <w:rPr>
          <w:rStyle w:val="s0"/>
        </w:rPr>
        <w:t xml:space="preserve">алоговых периодах, подлежащего переносу в соответствии </w:t>
      </w:r>
      <w:hyperlink r:id="rId236" w:anchor="sub_id=1390300" w:history="1">
        <w:r>
          <w:rPr>
            <w:rStyle w:val="a4"/>
          </w:rPr>
          <w:t>с пунктом 3 статьи 139</w:t>
        </w:r>
      </w:hyperlink>
      <w:r>
        <w:rPr>
          <w:rStyle w:val="s0"/>
        </w:rPr>
        <w:t xml:space="preserve"> Налогового кодекса, относящаяся к договору доверительного управления имуществом или иному акт</w:t>
      </w:r>
      <w:r>
        <w:rPr>
          <w:rStyle w:val="s0"/>
        </w:rPr>
        <w:t>у об учреждении доверительного управления имуществом;</w:t>
      </w:r>
    </w:p>
    <w:p w:rsidR="00000000" w:rsidRDefault="004C71C8">
      <w:pPr>
        <w:pStyle w:val="pj"/>
      </w:pPr>
      <w:r>
        <w:rPr>
          <w:rStyle w:val="s0"/>
        </w:rPr>
        <w:t>19) в графе S указывается сумма корпоративного подоходного налога, удержанного в налоговом периоде у источника выплаты с дохода в виде вознаграждения, уменьшающая сумму корпоративного подоходного налога</w:t>
      </w:r>
      <w:r>
        <w:rPr>
          <w:rStyle w:val="s0"/>
        </w:rPr>
        <w:t>, подлежащего уплате в бюджет в соответствии с пунктом 2 статьи 139 Налогового кодекса,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4C71C8">
      <w:pPr>
        <w:pStyle w:val="pj"/>
      </w:pPr>
      <w:r>
        <w:rPr>
          <w:rStyle w:val="s0"/>
        </w:rPr>
        <w:t>20) в графе T указывается сумма исчисленн</w:t>
      </w:r>
      <w:r>
        <w:rPr>
          <w:rStyle w:val="s0"/>
        </w:rPr>
        <w:t>ого корпоративного подоходного налога за налоговый период в соответствии со статьей 139 Налогового кодекса, относящаяся к договору доверительного управления имуществом или иному акту об учреждении доверительного управления имуществом. Определяется как разн</w:t>
      </w:r>
      <w:r>
        <w:rPr>
          <w:rStyle w:val="s0"/>
        </w:rPr>
        <w:t>ость строк P, Q, R, S). Если полученная разница меньше ноля, то в строке T указывается ноль;</w:t>
      </w:r>
    </w:p>
    <w:p w:rsidR="00000000" w:rsidRDefault="004C71C8">
      <w:pPr>
        <w:pStyle w:val="pj"/>
      </w:pPr>
      <w:r>
        <w:rPr>
          <w:rStyle w:val="s0"/>
        </w:rPr>
        <w:t>21) в графе U указывается сумма корпоративного подоходного налога на чистый доход юридического лица-нерезидента от деятельности в Республике Казахстан через постоя</w:t>
      </w:r>
      <w:r>
        <w:rPr>
          <w:rStyle w:val="s0"/>
        </w:rPr>
        <w:t>нное учреждение,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19. Составление </w:t>
      </w:r>
      <w:hyperlink r:id="rId237" w:history="1">
        <w:r>
          <w:rPr>
            <w:rStyle w:val="a4"/>
            <w:b/>
            <w:bCs/>
          </w:rPr>
          <w:t>формы 100.17</w:t>
        </w:r>
      </w:hyperlink>
      <w:r>
        <w:rPr>
          <w:rStyle w:val="s1"/>
        </w:rPr>
        <w:t xml:space="preserve"> - Сверка отчет</w:t>
      </w:r>
      <w:r>
        <w:rPr>
          <w:rStyle w:val="s1"/>
        </w:rPr>
        <w:t>а о доходах и расходах с Декларацией по корпоративному подоходному налогу</w:t>
      </w:r>
    </w:p>
    <w:p w:rsidR="00000000" w:rsidRDefault="004C71C8">
      <w:pPr>
        <w:pStyle w:val="pj"/>
      </w:pPr>
      <w:r>
        <w:rPr>
          <w:rStyle w:val="s0"/>
        </w:rPr>
        <w:t> </w:t>
      </w:r>
    </w:p>
    <w:p w:rsidR="00000000" w:rsidRDefault="004C71C8">
      <w:pPr>
        <w:pStyle w:val="pj"/>
      </w:pPr>
      <w:r>
        <w:rPr>
          <w:rStyle w:val="s0"/>
        </w:rPr>
        <w:t>70. Данная форма предназначена для сверки чистого дохода, определенного по отчету о доходах и расходах, и налогооблагаемого дохода, определенного по Декларации, путем выявления раз</w:t>
      </w:r>
      <w:r>
        <w:rPr>
          <w:rStyle w:val="s0"/>
        </w:rPr>
        <w:t xml:space="preserve">ницы между ними. </w:t>
      </w:r>
    </w:p>
    <w:p w:rsidR="00000000" w:rsidRDefault="004C71C8">
      <w:pPr>
        <w:pStyle w:val="pj"/>
      </w:pPr>
      <w:r>
        <w:rPr>
          <w:rStyle w:val="s0"/>
        </w:rPr>
        <w:t>Для определения разницы в данном приложении производится сравнение доходов (убытков), определенных налогоплательщиком в отчете о доходах и расходах, составленном за налоговый период в соответствии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с доходами и вычетами, определенными в соответствии с Налоговым кодексом.</w:t>
      </w:r>
    </w:p>
    <w:p w:rsidR="00000000" w:rsidRDefault="004C71C8">
      <w:pPr>
        <w:pStyle w:val="pj"/>
      </w:pPr>
      <w:r>
        <w:rPr>
          <w:rStyle w:val="s0"/>
        </w:rPr>
        <w:t>71. При заполнении графы А используются данные, отраженные в Декларации.</w:t>
      </w:r>
    </w:p>
    <w:p w:rsidR="00000000" w:rsidRDefault="004C71C8">
      <w:pPr>
        <w:pStyle w:val="pj"/>
      </w:pPr>
      <w:r>
        <w:rPr>
          <w:rStyle w:val="s0"/>
        </w:rPr>
        <w:t xml:space="preserve">72. При заполнении </w:t>
      </w:r>
      <w:r>
        <w:rPr>
          <w:rStyle w:val="s0"/>
        </w:rPr>
        <w:t xml:space="preserve">графы В используются данные бухгалтерского учета, полученные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4C71C8">
      <w:pPr>
        <w:pStyle w:val="pj"/>
      </w:pPr>
      <w:r>
        <w:rPr>
          <w:rStyle w:val="s0"/>
        </w:rPr>
        <w:t>73. В графе С указывается ра</w:t>
      </w:r>
      <w:r>
        <w:rPr>
          <w:rStyle w:val="s0"/>
        </w:rPr>
        <w:t>зность значений граф А и В, кроме строк 100.17.001, 100.17.002, 100.17.003.</w:t>
      </w:r>
    </w:p>
    <w:p w:rsidR="00000000" w:rsidRDefault="004C71C8">
      <w:pPr>
        <w:pStyle w:val="pj"/>
      </w:pPr>
      <w:r>
        <w:rPr>
          <w:rStyle w:val="s0"/>
        </w:rPr>
        <w:t>74. В разделе «Показатели»:</w:t>
      </w:r>
    </w:p>
    <w:p w:rsidR="00000000" w:rsidRDefault="004C71C8">
      <w:pPr>
        <w:pStyle w:val="pj"/>
      </w:pPr>
      <w:r>
        <w:rPr>
          <w:rStyle w:val="s0"/>
        </w:rPr>
        <w:t>1) в строке 100.17.001 указывается чистый доход (убыток) по финансовой отчетности;</w:t>
      </w:r>
    </w:p>
    <w:p w:rsidR="00000000" w:rsidRDefault="004C71C8">
      <w:pPr>
        <w:pStyle w:val="pj"/>
      </w:pPr>
      <w:r>
        <w:rPr>
          <w:rStyle w:val="s0"/>
        </w:rPr>
        <w:t>2) в строке 100.17.002 указывается сумма корпоративного подоходного н</w:t>
      </w:r>
      <w:r>
        <w:rPr>
          <w:rStyle w:val="s0"/>
        </w:rPr>
        <w:t xml:space="preserve">алога, исчисленная в соответствии с </w:t>
      </w:r>
      <w:hyperlink r:id="rId238" w:anchor="sub_id=1390000" w:history="1">
        <w:r>
          <w:rPr>
            <w:rStyle w:val="a4"/>
          </w:rPr>
          <w:t>пунктом 1 статьи 139</w:t>
        </w:r>
      </w:hyperlink>
      <w:r>
        <w:rPr>
          <w:rStyle w:val="s0"/>
        </w:rPr>
        <w:t xml:space="preserve"> Налогового кодекса, без учета осуществленных зачетов, и корпоративного подоходного налога на чистый доход (100.00.</w:t>
      </w:r>
      <w:r>
        <w:rPr>
          <w:rStyle w:val="s0"/>
        </w:rPr>
        <w:t>068 х 100.00.069 - 100.00.074 II - 100.00.074 III - 100.00.074 IV + 100.00.076);</w:t>
      </w:r>
    </w:p>
    <w:p w:rsidR="00000000" w:rsidRDefault="004C71C8">
      <w:pPr>
        <w:pStyle w:val="pj"/>
      </w:pPr>
      <w:r>
        <w:rPr>
          <w:rStyle w:val="s0"/>
        </w:rPr>
        <w:t>3) в строке 100.17.003 указывается налогооблагаемый доход, отраженный в строке 100.00.068;</w:t>
      </w:r>
    </w:p>
    <w:p w:rsidR="00000000" w:rsidRDefault="004C71C8">
      <w:pPr>
        <w:pStyle w:val="pj"/>
      </w:pPr>
      <w:r>
        <w:rPr>
          <w:rStyle w:val="s0"/>
        </w:rPr>
        <w:t xml:space="preserve">4) в строке 100.17.004: </w:t>
      </w:r>
    </w:p>
    <w:p w:rsidR="00000000" w:rsidRDefault="004C71C8">
      <w:pPr>
        <w:pStyle w:val="pj"/>
      </w:pPr>
      <w:r>
        <w:rPr>
          <w:rStyle w:val="s0"/>
        </w:rPr>
        <w:t xml:space="preserve">в графу А переносится строка 100.00.001; </w:t>
      </w:r>
    </w:p>
    <w:p w:rsidR="00000000" w:rsidRDefault="004C71C8">
      <w:pPr>
        <w:pStyle w:val="pj"/>
      </w:pPr>
      <w:r>
        <w:rPr>
          <w:rStyle w:val="s0"/>
        </w:rPr>
        <w:t>в графе В указыва</w:t>
      </w:r>
      <w:r>
        <w:rPr>
          <w:rStyle w:val="s0"/>
        </w:rPr>
        <w:t>ется доход от реализации товаров (работ, услуг);</w:t>
      </w:r>
    </w:p>
    <w:p w:rsidR="00000000" w:rsidRDefault="004C71C8">
      <w:pPr>
        <w:pStyle w:val="pj"/>
      </w:pPr>
      <w:r>
        <w:rPr>
          <w:rStyle w:val="s0"/>
        </w:rPr>
        <w:t xml:space="preserve">5) в строке 100.17.005: </w:t>
      </w:r>
    </w:p>
    <w:p w:rsidR="00000000" w:rsidRDefault="004C71C8">
      <w:pPr>
        <w:pStyle w:val="pj"/>
      </w:pPr>
      <w:r>
        <w:rPr>
          <w:rStyle w:val="s0"/>
        </w:rPr>
        <w:t xml:space="preserve">в графу А переносится строка 100.00.002; </w:t>
      </w:r>
    </w:p>
    <w:p w:rsidR="00000000" w:rsidRDefault="004C71C8">
      <w:pPr>
        <w:pStyle w:val="pj"/>
      </w:pPr>
      <w:r>
        <w:rPr>
          <w:rStyle w:val="s0"/>
        </w:rPr>
        <w:t>в графе В указывается общая сумма дохода (убытка) от реализации активов, кроме указанного в строках 100.17.004В, 100.17.011В;</w:t>
      </w:r>
    </w:p>
    <w:p w:rsidR="00000000" w:rsidRDefault="004C71C8">
      <w:pPr>
        <w:pStyle w:val="pj"/>
      </w:pPr>
      <w:r>
        <w:rPr>
          <w:rStyle w:val="s0"/>
        </w:rPr>
        <w:t>6) в строке 10</w:t>
      </w:r>
      <w:r>
        <w:rPr>
          <w:rStyle w:val="s0"/>
        </w:rPr>
        <w:t xml:space="preserve">0.17.006: </w:t>
      </w:r>
    </w:p>
    <w:p w:rsidR="00000000" w:rsidRDefault="004C71C8">
      <w:pPr>
        <w:pStyle w:val="pj"/>
      </w:pPr>
      <w:r>
        <w:rPr>
          <w:rStyle w:val="s0"/>
        </w:rPr>
        <w:t xml:space="preserve">в графу А переносится строка 100.00.003; </w:t>
      </w:r>
    </w:p>
    <w:p w:rsidR="00000000" w:rsidRDefault="004C71C8">
      <w:pPr>
        <w:pStyle w:val="pj"/>
      </w:pPr>
      <w:r>
        <w:rPr>
          <w:rStyle w:val="s0"/>
        </w:rPr>
        <w:t>в графе В указывается доход по производным финансовым инструментам, за исключением заключенных в целях хеджирования и по которым осуществлена поставка базового актива;</w:t>
      </w:r>
    </w:p>
    <w:p w:rsidR="00000000" w:rsidRDefault="004C71C8">
      <w:pPr>
        <w:pStyle w:val="pj"/>
      </w:pPr>
      <w:r>
        <w:rPr>
          <w:rStyle w:val="s0"/>
        </w:rPr>
        <w:t xml:space="preserve">7) в строке 100.17.007: </w:t>
      </w:r>
    </w:p>
    <w:p w:rsidR="00000000" w:rsidRDefault="004C71C8">
      <w:pPr>
        <w:pStyle w:val="pj"/>
      </w:pPr>
      <w:r>
        <w:rPr>
          <w:rStyle w:val="s0"/>
        </w:rPr>
        <w:t>в графу А переносится строка 100.00.004;</w:t>
      </w:r>
    </w:p>
    <w:p w:rsidR="00000000" w:rsidRDefault="004C71C8">
      <w:pPr>
        <w:pStyle w:val="pj"/>
      </w:pPr>
      <w:r>
        <w:rPr>
          <w:rStyle w:val="s0"/>
        </w:rPr>
        <w:t>в графе В указывается доход от списания обязательств;</w:t>
      </w:r>
    </w:p>
    <w:p w:rsidR="00000000" w:rsidRDefault="004C71C8">
      <w:pPr>
        <w:pStyle w:val="pj"/>
      </w:pPr>
      <w:r>
        <w:rPr>
          <w:rStyle w:val="s0"/>
        </w:rPr>
        <w:t xml:space="preserve">8) в строке 100. 17.008: </w:t>
      </w:r>
    </w:p>
    <w:p w:rsidR="00000000" w:rsidRDefault="004C71C8">
      <w:pPr>
        <w:pStyle w:val="pj"/>
      </w:pPr>
      <w:r>
        <w:rPr>
          <w:rStyle w:val="s0"/>
        </w:rPr>
        <w:t xml:space="preserve">в графу А переносится строка 100.00.005; </w:t>
      </w:r>
    </w:p>
    <w:p w:rsidR="00000000" w:rsidRDefault="004C71C8">
      <w:pPr>
        <w:pStyle w:val="pj"/>
      </w:pPr>
      <w:r>
        <w:rPr>
          <w:rStyle w:val="s0"/>
        </w:rPr>
        <w:t>в графе В указывается доход по сомнительным обязательствам;</w:t>
      </w:r>
    </w:p>
    <w:p w:rsidR="00000000" w:rsidRDefault="004C71C8">
      <w:pPr>
        <w:pStyle w:val="pj"/>
      </w:pPr>
      <w:r>
        <w:rPr>
          <w:rStyle w:val="s0"/>
        </w:rPr>
        <w:t xml:space="preserve">9) в строке 100.17.009: </w:t>
      </w:r>
    </w:p>
    <w:p w:rsidR="00000000" w:rsidRDefault="004C71C8">
      <w:pPr>
        <w:pStyle w:val="pj"/>
      </w:pPr>
      <w:r>
        <w:rPr>
          <w:rStyle w:val="s0"/>
        </w:rPr>
        <w:t xml:space="preserve">в графу </w:t>
      </w:r>
      <w:r>
        <w:rPr>
          <w:rStyle w:val="s0"/>
        </w:rPr>
        <w:t xml:space="preserve">А переносится строка 100.00.007; </w:t>
      </w:r>
    </w:p>
    <w:p w:rsidR="00000000" w:rsidRDefault="004C71C8">
      <w:pPr>
        <w:pStyle w:val="pj"/>
      </w:pPr>
      <w:r>
        <w:rPr>
          <w:rStyle w:val="s0"/>
        </w:rPr>
        <w:t>в графе В указывается доход от уступки права требования;</w:t>
      </w:r>
    </w:p>
    <w:p w:rsidR="00000000" w:rsidRDefault="004C71C8">
      <w:pPr>
        <w:pStyle w:val="pj"/>
      </w:pPr>
      <w:r>
        <w:rPr>
          <w:rStyle w:val="s0"/>
        </w:rPr>
        <w:t xml:space="preserve">10) в строке 100.17.010: </w:t>
      </w:r>
    </w:p>
    <w:p w:rsidR="00000000" w:rsidRDefault="004C71C8">
      <w:pPr>
        <w:pStyle w:val="pj"/>
      </w:pPr>
      <w:r>
        <w:rPr>
          <w:rStyle w:val="s0"/>
        </w:rPr>
        <w:t xml:space="preserve">в графу А переносится строка 100.00.008; </w:t>
      </w:r>
    </w:p>
    <w:p w:rsidR="00000000" w:rsidRDefault="004C71C8">
      <w:pPr>
        <w:pStyle w:val="pj"/>
      </w:pPr>
      <w:r>
        <w:rPr>
          <w:rStyle w:val="s0"/>
        </w:rPr>
        <w:t>в графе В указывается доход, полученный за согласие ограничить или прекратить предпринимательскую</w:t>
      </w:r>
      <w:r>
        <w:rPr>
          <w:rStyle w:val="s0"/>
        </w:rPr>
        <w:t xml:space="preserve"> деятельность; </w:t>
      </w:r>
    </w:p>
    <w:p w:rsidR="00000000" w:rsidRDefault="004C71C8">
      <w:pPr>
        <w:pStyle w:val="pj"/>
      </w:pPr>
      <w:r>
        <w:rPr>
          <w:rStyle w:val="s0"/>
        </w:rPr>
        <w:t xml:space="preserve">11) в строке 100.17.011: </w:t>
      </w:r>
    </w:p>
    <w:p w:rsidR="00000000" w:rsidRDefault="004C71C8">
      <w:pPr>
        <w:pStyle w:val="pj"/>
      </w:pPr>
      <w:r>
        <w:rPr>
          <w:rStyle w:val="s0"/>
        </w:rPr>
        <w:t xml:space="preserve">в графу А переносится строка 100.00.009; </w:t>
      </w:r>
    </w:p>
    <w:p w:rsidR="00000000" w:rsidRDefault="004C71C8">
      <w:pPr>
        <w:pStyle w:val="pj"/>
      </w:pPr>
      <w:r>
        <w:rPr>
          <w:rStyle w:val="s0"/>
        </w:rPr>
        <w:t>в графе В указывается доход от выбытия фиксированных активов;</w:t>
      </w:r>
    </w:p>
    <w:p w:rsidR="00000000" w:rsidRDefault="004C71C8">
      <w:pPr>
        <w:pStyle w:val="pj"/>
      </w:pPr>
      <w:r>
        <w:rPr>
          <w:rStyle w:val="s0"/>
        </w:rPr>
        <w:t xml:space="preserve">12) в строке 100.17.012: </w:t>
      </w:r>
    </w:p>
    <w:p w:rsidR="00000000" w:rsidRDefault="004C71C8">
      <w:pPr>
        <w:pStyle w:val="pj"/>
      </w:pPr>
      <w:r>
        <w:rPr>
          <w:rStyle w:val="s0"/>
        </w:rPr>
        <w:t xml:space="preserve">в графу А переносится строка 100.00.010; </w:t>
      </w:r>
    </w:p>
    <w:p w:rsidR="00000000" w:rsidRDefault="004C71C8">
      <w:pPr>
        <w:pStyle w:val="pj"/>
      </w:pPr>
      <w:r>
        <w:rPr>
          <w:rStyle w:val="s0"/>
        </w:rPr>
        <w:t>в графе В указывается доход от корректиров</w:t>
      </w:r>
      <w:r>
        <w:rPr>
          <w:rStyle w:val="s0"/>
        </w:rPr>
        <w:t>ки расходов на геологическое изучение и подготовительные расходы к добыче природных ресурсов, а также других расходов недропользователя, осуществляющего добычу общераспространенных полезных ископаемых и (или) подземных вод и (или) лечебных грязей и (или) с</w:t>
      </w:r>
      <w:r>
        <w:rPr>
          <w:rStyle w:val="s0"/>
        </w:rPr>
        <w:t>троительство и (или) эксплуатацию подземных сооружений, не связанных с разведкой и (или) добычей;</w:t>
      </w:r>
    </w:p>
    <w:p w:rsidR="00000000" w:rsidRDefault="004C71C8">
      <w:pPr>
        <w:pStyle w:val="pj"/>
      </w:pPr>
      <w:r>
        <w:rPr>
          <w:rStyle w:val="s0"/>
        </w:rPr>
        <w:t xml:space="preserve">13) в строке 100.17.013: </w:t>
      </w:r>
    </w:p>
    <w:p w:rsidR="00000000" w:rsidRDefault="004C71C8">
      <w:pPr>
        <w:pStyle w:val="pj"/>
      </w:pPr>
      <w:r>
        <w:rPr>
          <w:rStyle w:val="s0"/>
        </w:rPr>
        <w:t xml:space="preserve">в графу А переносится строка 100.00.011; </w:t>
      </w:r>
    </w:p>
    <w:p w:rsidR="00000000" w:rsidRDefault="004C71C8">
      <w:pPr>
        <w:pStyle w:val="pj"/>
      </w:pPr>
      <w:r>
        <w:rPr>
          <w:rStyle w:val="s0"/>
        </w:rPr>
        <w:t xml:space="preserve">в графе В отражается доход недропользователя, осуществляющего добычу общераспространенных </w:t>
      </w:r>
      <w:r>
        <w:rPr>
          <w:rStyle w:val="s0"/>
        </w:rPr>
        <w:t>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от превышения суммы отчислений в фонд ликвидации последствий разработки месторожден</w:t>
      </w:r>
      <w:r>
        <w:rPr>
          <w:rStyle w:val="s0"/>
        </w:rPr>
        <w:t>ий над суммой фактических расходов по ликвидации последствий разработки месторождений;</w:t>
      </w:r>
    </w:p>
    <w:p w:rsidR="00000000" w:rsidRDefault="004C71C8">
      <w:pPr>
        <w:pStyle w:val="pj"/>
      </w:pPr>
      <w:r>
        <w:rPr>
          <w:rStyle w:val="s0"/>
        </w:rPr>
        <w:t xml:space="preserve">14) в строке 100.17.014: </w:t>
      </w:r>
    </w:p>
    <w:p w:rsidR="00000000" w:rsidRDefault="004C71C8">
      <w:pPr>
        <w:pStyle w:val="pj"/>
      </w:pPr>
      <w:r>
        <w:rPr>
          <w:rStyle w:val="s0"/>
        </w:rPr>
        <w:t xml:space="preserve">в графу А переносится строка 100.00.013; </w:t>
      </w:r>
    </w:p>
    <w:p w:rsidR="00000000" w:rsidRDefault="004C71C8">
      <w:pPr>
        <w:pStyle w:val="pj"/>
      </w:pPr>
      <w:r>
        <w:rPr>
          <w:rStyle w:val="s0"/>
        </w:rPr>
        <w:t>в графе В указывается доход от осуществления совместной деятельности;</w:t>
      </w:r>
    </w:p>
    <w:p w:rsidR="00000000" w:rsidRDefault="004C71C8">
      <w:pPr>
        <w:pStyle w:val="pj"/>
      </w:pPr>
      <w:r>
        <w:rPr>
          <w:rStyle w:val="s0"/>
        </w:rPr>
        <w:t xml:space="preserve">15) в строке 100.17.015: </w:t>
      </w:r>
    </w:p>
    <w:p w:rsidR="00000000" w:rsidRDefault="004C71C8">
      <w:pPr>
        <w:pStyle w:val="pj"/>
      </w:pPr>
      <w:r>
        <w:rPr>
          <w:rStyle w:val="s0"/>
        </w:rPr>
        <w:t>в гра</w:t>
      </w:r>
      <w:r>
        <w:rPr>
          <w:rStyle w:val="s0"/>
        </w:rPr>
        <w:t xml:space="preserve">фу А переносится строка 100.00.014; </w:t>
      </w:r>
    </w:p>
    <w:p w:rsidR="00000000" w:rsidRDefault="004C71C8">
      <w:pPr>
        <w:pStyle w:val="pj"/>
      </w:pPr>
      <w:r>
        <w:rPr>
          <w:rStyle w:val="s0"/>
        </w:rPr>
        <w:t>в графе В указывается сумма дохода по штрафам, пени и другим видам санкций;</w:t>
      </w:r>
    </w:p>
    <w:p w:rsidR="00000000" w:rsidRDefault="004C71C8">
      <w:pPr>
        <w:pStyle w:val="pj"/>
      </w:pPr>
      <w:r>
        <w:rPr>
          <w:rStyle w:val="s0"/>
        </w:rPr>
        <w:t xml:space="preserve">16) в строке 100.17.016: </w:t>
      </w:r>
    </w:p>
    <w:p w:rsidR="00000000" w:rsidRDefault="004C71C8">
      <w:pPr>
        <w:pStyle w:val="pj"/>
      </w:pPr>
      <w:r>
        <w:rPr>
          <w:rStyle w:val="s0"/>
        </w:rPr>
        <w:t xml:space="preserve">в графу А переносится строка 100.00.015; </w:t>
      </w:r>
    </w:p>
    <w:p w:rsidR="00000000" w:rsidRDefault="004C71C8">
      <w:pPr>
        <w:pStyle w:val="pj"/>
      </w:pPr>
      <w:r>
        <w:rPr>
          <w:rStyle w:val="s0"/>
        </w:rPr>
        <w:t>в графе В указывается доход в виде полученных компенсаций по ранее произведенным вычетам;</w:t>
      </w:r>
    </w:p>
    <w:p w:rsidR="00000000" w:rsidRDefault="004C71C8">
      <w:pPr>
        <w:pStyle w:val="pj"/>
      </w:pPr>
      <w:r>
        <w:rPr>
          <w:rStyle w:val="s0"/>
        </w:rPr>
        <w:t xml:space="preserve">17) в строке 100.17.017: </w:t>
      </w:r>
    </w:p>
    <w:p w:rsidR="00000000" w:rsidRDefault="004C71C8">
      <w:pPr>
        <w:pStyle w:val="pj"/>
      </w:pPr>
      <w:r>
        <w:rPr>
          <w:rStyle w:val="s0"/>
        </w:rPr>
        <w:t xml:space="preserve">в графу А переносится строка 100.00.016; </w:t>
      </w:r>
    </w:p>
    <w:p w:rsidR="00000000" w:rsidRDefault="004C71C8">
      <w:pPr>
        <w:pStyle w:val="pj"/>
      </w:pPr>
      <w:r>
        <w:rPr>
          <w:rStyle w:val="s0"/>
        </w:rPr>
        <w:t>в графе В указывается доход в виде безвозмездно полученного имущества;</w:t>
      </w:r>
    </w:p>
    <w:p w:rsidR="00000000" w:rsidRDefault="004C71C8">
      <w:pPr>
        <w:pStyle w:val="pj"/>
      </w:pPr>
      <w:r>
        <w:rPr>
          <w:rStyle w:val="s0"/>
        </w:rPr>
        <w:t xml:space="preserve">18) в строке 100.17.018: </w:t>
      </w:r>
    </w:p>
    <w:p w:rsidR="00000000" w:rsidRDefault="004C71C8">
      <w:pPr>
        <w:pStyle w:val="pj"/>
      </w:pPr>
      <w:r>
        <w:rPr>
          <w:rStyle w:val="s0"/>
        </w:rPr>
        <w:t xml:space="preserve">в графу А переносится строка 100.00.017; </w:t>
      </w:r>
    </w:p>
    <w:p w:rsidR="00000000" w:rsidRDefault="004C71C8">
      <w:pPr>
        <w:pStyle w:val="pj"/>
      </w:pPr>
      <w:r>
        <w:rPr>
          <w:rStyle w:val="s0"/>
        </w:rPr>
        <w:t>в графе В указывается доход в виде дивидендов;</w:t>
      </w:r>
    </w:p>
    <w:p w:rsidR="00000000" w:rsidRDefault="004C71C8">
      <w:pPr>
        <w:pStyle w:val="pj"/>
      </w:pPr>
      <w:r>
        <w:rPr>
          <w:rStyle w:val="s0"/>
        </w:rPr>
        <w:t xml:space="preserve">19) в строке 100.17.019: </w:t>
      </w:r>
    </w:p>
    <w:p w:rsidR="00000000" w:rsidRDefault="004C71C8">
      <w:pPr>
        <w:pStyle w:val="pj"/>
      </w:pPr>
      <w:r>
        <w:rPr>
          <w:rStyle w:val="s0"/>
        </w:rPr>
        <w:t xml:space="preserve">в графу А переносится строка 100.00.018; </w:t>
      </w:r>
    </w:p>
    <w:p w:rsidR="00000000" w:rsidRDefault="004C71C8">
      <w:pPr>
        <w:pStyle w:val="pj"/>
      </w:pPr>
      <w:r>
        <w:rPr>
          <w:rStyle w:val="s0"/>
        </w:rPr>
        <w:t>в графе В указывается доход в виде вознаграждения по депозиту, долговой ценной бумаге, векселю, исл</w:t>
      </w:r>
      <w:r>
        <w:rPr>
          <w:rStyle w:val="s0"/>
        </w:rPr>
        <w:t>амскому арендному сертификату;</w:t>
      </w:r>
    </w:p>
    <w:p w:rsidR="00000000" w:rsidRDefault="004C71C8">
      <w:pPr>
        <w:pStyle w:val="pj"/>
      </w:pPr>
      <w:r>
        <w:rPr>
          <w:rStyle w:val="s0"/>
        </w:rPr>
        <w:t xml:space="preserve">20) в строке 100.17.020: </w:t>
      </w:r>
    </w:p>
    <w:p w:rsidR="00000000" w:rsidRDefault="004C71C8">
      <w:pPr>
        <w:pStyle w:val="pj"/>
      </w:pPr>
      <w:r>
        <w:rPr>
          <w:rStyle w:val="s0"/>
        </w:rPr>
        <w:t xml:space="preserve">в графу А переносится строка 100.00.019; </w:t>
      </w:r>
    </w:p>
    <w:p w:rsidR="00000000" w:rsidRDefault="004C71C8">
      <w:pPr>
        <w:pStyle w:val="pj"/>
      </w:pPr>
      <w:r>
        <w:rPr>
          <w:rStyle w:val="s0"/>
        </w:rPr>
        <w:t>в графе В указывается превышение положительной курсовой разницы над отрицательной курсовой разницей;</w:t>
      </w:r>
    </w:p>
    <w:p w:rsidR="00000000" w:rsidRDefault="004C71C8">
      <w:pPr>
        <w:pStyle w:val="pj"/>
      </w:pPr>
      <w:r>
        <w:rPr>
          <w:rStyle w:val="s0"/>
        </w:rPr>
        <w:t xml:space="preserve">21) в строке 100.17.021: </w:t>
      </w:r>
    </w:p>
    <w:p w:rsidR="00000000" w:rsidRDefault="004C71C8">
      <w:pPr>
        <w:pStyle w:val="pj"/>
      </w:pPr>
      <w:r>
        <w:rPr>
          <w:rStyle w:val="s0"/>
        </w:rPr>
        <w:t>в графу А переносится строка 1</w:t>
      </w:r>
      <w:r>
        <w:rPr>
          <w:rStyle w:val="s0"/>
        </w:rPr>
        <w:t xml:space="preserve">00.00.020; </w:t>
      </w:r>
    </w:p>
    <w:p w:rsidR="00000000" w:rsidRDefault="004C71C8">
      <w:pPr>
        <w:pStyle w:val="pj"/>
      </w:pPr>
      <w:r>
        <w:rPr>
          <w:rStyle w:val="s0"/>
        </w:rPr>
        <w:t>в графе В указывается сумма дохода в виде выигрыша;</w:t>
      </w:r>
    </w:p>
    <w:p w:rsidR="00000000" w:rsidRDefault="004C71C8">
      <w:pPr>
        <w:pStyle w:val="pj"/>
      </w:pPr>
      <w:r>
        <w:rPr>
          <w:rStyle w:val="s0"/>
        </w:rPr>
        <w:t>22) в строке 100.17.022:</w:t>
      </w:r>
    </w:p>
    <w:p w:rsidR="00000000" w:rsidRDefault="004C71C8">
      <w:pPr>
        <w:pStyle w:val="pj"/>
      </w:pPr>
      <w:r>
        <w:rPr>
          <w:rStyle w:val="s0"/>
        </w:rPr>
        <w:t xml:space="preserve">в графу А переносится строка 100.00.012; </w:t>
      </w:r>
    </w:p>
    <w:p w:rsidR="00000000" w:rsidRDefault="004C71C8">
      <w:pPr>
        <w:pStyle w:val="pj"/>
      </w:pPr>
      <w:r>
        <w:rPr>
          <w:rStyle w:val="s0"/>
        </w:rPr>
        <w:t>в графе В указывается размер нецелевого использования средств ликвидационного фонда недропользователем, осуществляющим добычу</w:t>
      </w:r>
      <w:r>
        <w:rPr>
          <w:rStyle w:val="s0"/>
        </w:rPr>
        <w:t xml:space="preserve">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w:t>
      </w:r>
    </w:p>
    <w:p w:rsidR="00000000" w:rsidRDefault="004C71C8">
      <w:pPr>
        <w:pStyle w:val="pj"/>
      </w:pPr>
      <w:r>
        <w:rPr>
          <w:rStyle w:val="s0"/>
        </w:rPr>
        <w:t xml:space="preserve">23) в строке 100.17.023: </w:t>
      </w:r>
    </w:p>
    <w:p w:rsidR="00000000" w:rsidRDefault="004C71C8">
      <w:pPr>
        <w:pStyle w:val="pj"/>
      </w:pPr>
      <w:r>
        <w:rPr>
          <w:rStyle w:val="s0"/>
        </w:rPr>
        <w:t>в графу А переносится строка 100.00</w:t>
      </w:r>
      <w:r>
        <w:rPr>
          <w:rStyle w:val="s0"/>
        </w:rPr>
        <w:t>.022;</w:t>
      </w:r>
    </w:p>
    <w:p w:rsidR="00000000" w:rsidRDefault="004C71C8">
      <w:pPr>
        <w:pStyle w:val="pj"/>
      </w:pPr>
      <w:r>
        <w:rPr>
          <w:rStyle w:val="s0"/>
        </w:rPr>
        <w:t>в графе В указываются доходы, полученные при эксплуатации объектов социальной сферы;</w:t>
      </w:r>
    </w:p>
    <w:p w:rsidR="00000000" w:rsidRDefault="004C71C8">
      <w:pPr>
        <w:pStyle w:val="pj"/>
      </w:pPr>
      <w:r>
        <w:rPr>
          <w:rStyle w:val="s0"/>
        </w:rPr>
        <w:t xml:space="preserve">24) в строке 100.17.024: </w:t>
      </w:r>
    </w:p>
    <w:p w:rsidR="00000000" w:rsidRDefault="004C71C8">
      <w:pPr>
        <w:pStyle w:val="pj"/>
      </w:pPr>
      <w:r>
        <w:rPr>
          <w:rStyle w:val="s0"/>
        </w:rPr>
        <w:t>в графу А переносится строка 100.00.023;</w:t>
      </w:r>
    </w:p>
    <w:p w:rsidR="00000000" w:rsidRDefault="004C71C8">
      <w:pPr>
        <w:pStyle w:val="pj"/>
      </w:pPr>
      <w:r>
        <w:rPr>
          <w:rStyle w:val="s0"/>
        </w:rPr>
        <w:t>в графе В указывается доход от продажи предприятия как имущественного комплекса;</w:t>
      </w:r>
    </w:p>
    <w:p w:rsidR="00000000" w:rsidRDefault="004C71C8">
      <w:pPr>
        <w:pStyle w:val="pj"/>
      </w:pPr>
      <w:r>
        <w:rPr>
          <w:rStyle w:val="s0"/>
        </w:rPr>
        <w:t>25) в строке 100.</w:t>
      </w:r>
      <w:r>
        <w:rPr>
          <w:rStyle w:val="s0"/>
        </w:rPr>
        <w:t xml:space="preserve">17.025: </w:t>
      </w:r>
    </w:p>
    <w:p w:rsidR="00000000" w:rsidRDefault="004C71C8">
      <w:pPr>
        <w:pStyle w:val="pj"/>
      </w:pPr>
      <w:r>
        <w:rPr>
          <w:rStyle w:val="s0"/>
        </w:rPr>
        <w:t>в графу А переносится строка 100.00.024;</w:t>
      </w:r>
    </w:p>
    <w:p w:rsidR="00000000" w:rsidRDefault="004C71C8">
      <w:pPr>
        <w:pStyle w:val="pj"/>
      </w:pPr>
      <w:r>
        <w:rPr>
          <w:rStyle w:val="s0"/>
        </w:rPr>
        <w:t>в графе В указывается доход по инвестиционному депозиту, размещенному в исламском банке;</w:t>
      </w:r>
    </w:p>
    <w:p w:rsidR="00000000" w:rsidRDefault="004C71C8">
      <w:pPr>
        <w:pStyle w:val="pj"/>
      </w:pPr>
      <w:r>
        <w:rPr>
          <w:rStyle w:val="s0"/>
        </w:rPr>
        <w:t>26) в строке 100.17.026:</w:t>
      </w:r>
    </w:p>
    <w:p w:rsidR="00000000" w:rsidRDefault="004C71C8">
      <w:pPr>
        <w:pStyle w:val="pj"/>
      </w:pPr>
      <w:r>
        <w:rPr>
          <w:rStyle w:val="s0"/>
        </w:rPr>
        <w:t>в графу А переносится строка 100.00.025;</w:t>
      </w:r>
    </w:p>
    <w:p w:rsidR="00000000" w:rsidRDefault="004C71C8">
      <w:pPr>
        <w:pStyle w:val="pj"/>
      </w:pPr>
      <w:r>
        <w:rPr>
          <w:rStyle w:val="s0"/>
        </w:rPr>
        <w:t>в графе В указывается чистый доход от доверительного управления имуществом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w:t>
      </w:r>
    </w:p>
    <w:p w:rsidR="00000000" w:rsidRDefault="004C71C8">
      <w:pPr>
        <w:pStyle w:val="pj"/>
      </w:pPr>
      <w:r>
        <w:rPr>
          <w:rStyle w:val="s0"/>
        </w:rPr>
        <w:t xml:space="preserve">27) в строке 100.17.027: </w:t>
      </w:r>
    </w:p>
    <w:p w:rsidR="00000000" w:rsidRDefault="004C71C8">
      <w:pPr>
        <w:pStyle w:val="pj"/>
      </w:pPr>
      <w:r>
        <w:rPr>
          <w:rStyle w:val="s0"/>
        </w:rPr>
        <w:t>в графе А отражается сумма определяемая сложением значении строк 100.00.006, 100.00.021, 100.00.026;</w:t>
      </w:r>
    </w:p>
    <w:p w:rsidR="00000000" w:rsidRDefault="004C71C8">
      <w:pPr>
        <w:pStyle w:val="pj"/>
      </w:pPr>
      <w:r>
        <w:rPr>
          <w:rStyle w:val="s0"/>
        </w:rPr>
        <w:t>в графе В указываются другие доходы по данным бухгалтерского учета, не отраженные в строках с 100.17.004 по 100.17.026;</w:t>
      </w:r>
    </w:p>
    <w:p w:rsidR="00000000" w:rsidRDefault="004C71C8">
      <w:pPr>
        <w:pStyle w:val="pj"/>
      </w:pPr>
      <w:r>
        <w:rPr>
          <w:rStyle w:val="s0"/>
        </w:rPr>
        <w:t xml:space="preserve">28) в строке 100.17.028: </w:t>
      </w:r>
    </w:p>
    <w:p w:rsidR="00000000" w:rsidRDefault="004C71C8">
      <w:pPr>
        <w:pStyle w:val="pj"/>
      </w:pPr>
      <w:r>
        <w:rPr>
          <w:rStyle w:val="s0"/>
        </w:rPr>
        <w:t xml:space="preserve">в графу </w:t>
      </w:r>
      <w:r>
        <w:rPr>
          <w:rStyle w:val="s0"/>
        </w:rPr>
        <w:t xml:space="preserve">А переносится строка 100.00.028 с учетом строки 100.00.028 XVI; </w:t>
      </w:r>
    </w:p>
    <w:p w:rsidR="00000000" w:rsidRDefault="004C71C8">
      <w:pPr>
        <w:pStyle w:val="pj"/>
      </w:pPr>
      <w:r>
        <w:rPr>
          <w:rStyle w:val="s0"/>
        </w:rPr>
        <w:t xml:space="preserve">29) в строке 100.17.029: </w:t>
      </w:r>
    </w:p>
    <w:p w:rsidR="00000000" w:rsidRDefault="004C71C8">
      <w:pPr>
        <w:pStyle w:val="pj"/>
      </w:pPr>
      <w:r>
        <w:rPr>
          <w:rStyle w:val="s0"/>
        </w:rPr>
        <w:t>в графе А указывается совокупный годовой доход с учетом корректировки. Определяется как разность суммы значений строк с 100.17.004 А по 100.17.027 А и строки 100.17.</w:t>
      </w:r>
      <w:r>
        <w:rPr>
          <w:rStyle w:val="s0"/>
        </w:rPr>
        <w:t xml:space="preserve">028; </w:t>
      </w:r>
    </w:p>
    <w:p w:rsidR="00000000" w:rsidRDefault="004C71C8">
      <w:pPr>
        <w:pStyle w:val="pj"/>
      </w:pPr>
      <w:r>
        <w:rPr>
          <w:rStyle w:val="s0"/>
        </w:rPr>
        <w:t>в графе В указывается общая сумма доходов. Определяется как сумма значений строк с 100.17.004 В по 100.17.027 В;</w:t>
      </w:r>
    </w:p>
    <w:p w:rsidR="00000000" w:rsidRDefault="004C71C8">
      <w:pPr>
        <w:pStyle w:val="pj"/>
      </w:pPr>
      <w:r>
        <w:rPr>
          <w:rStyle w:val="s0"/>
        </w:rPr>
        <w:t xml:space="preserve">30) в строке 100.17.030: </w:t>
      </w:r>
    </w:p>
    <w:p w:rsidR="00000000" w:rsidRDefault="004C71C8">
      <w:pPr>
        <w:pStyle w:val="pj"/>
      </w:pPr>
      <w:r>
        <w:rPr>
          <w:rStyle w:val="s0"/>
        </w:rPr>
        <w:t xml:space="preserve">в графу А переносится строка 100.00.030; </w:t>
      </w:r>
    </w:p>
    <w:p w:rsidR="00000000" w:rsidRDefault="004C71C8">
      <w:pPr>
        <w:pStyle w:val="pj"/>
      </w:pPr>
      <w:r>
        <w:rPr>
          <w:rStyle w:val="s0"/>
        </w:rPr>
        <w:t>в графе В отражаются суммы расходов по реализации товаров (работ, усл</w:t>
      </w:r>
      <w:r>
        <w:rPr>
          <w:rStyle w:val="s0"/>
        </w:rPr>
        <w:t>уг);</w:t>
      </w:r>
    </w:p>
    <w:p w:rsidR="00000000" w:rsidRDefault="004C71C8">
      <w:pPr>
        <w:pStyle w:val="pj"/>
      </w:pPr>
      <w:r>
        <w:rPr>
          <w:rStyle w:val="s0"/>
        </w:rPr>
        <w:t xml:space="preserve">31) в строке 100.17.031: </w:t>
      </w:r>
    </w:p>
    <w:p w:rsidR="00000000" w:rsidRDefault="004C71C8">
      <w:pPr>
        <w:pStyle w:val="pj"/>
      </w:pPr>
      <w:r>
        <w:rPr>
          <w:rStyle w:val="s0"/>
        </w:rPr>
        <w:t xml:space="preserve">в графу А переносится строка 100.00.031; </w:t>
      </w:r>
    </w:p>
    <w:p w:rsidR="00000000" w:rsidRDefault="004C71C8">
      <w:pPr>
        <w:pStyle w:val="pj"/>
      </w:pPr>
      <w:r>
        <w:rPr>
          <w:rStyle w:val="s0"/>
        </w:rPr>
        <w:t>в графе В указываются присужденные или признанные штрафы, пени, неустойки;</w:t>
      </w:r>
    </w:p>
    <w:p w:rsidR="00000000" w:rsidRDefault="004C71C8">
      <w:pPr>
        <w:pStyle w:val="pj"/>
      </w:pPr>
      <w:r>
        <w:rPr>
          <w:rStyle w:val="s0"/>
        </w:rPr>
        <w:t>32) в строке 100.17.032:</w:t>
      </w:r>
    </w:p>
    <w:p w:rsidR="00000000" w:rsidRDefault="004C71C8">
      <w:pPr>
        <w:pStyle w:val="pj"/>
      </w:pPr>
      <w:r>
        <w:rPr>
          <w:rStyle w:val="s0"/>
        </w:rPr>
        <w:t xml:space="preserve">в графу А переносится строка 100.00.032; </w:t>
      </w:r>
    </w:p>
    <w:p w:rsidR="00000000" w:rsidRDefault="004C71C8">
      <w:pPr>
        <w:pStyle w:val="pj"/>
      </w:pPr>
      <w:r>
        <w:rPr>
          <w:rStyle w:val="s0"/>
        </w:rPr>
        <w:t>в графе В указываются расходы по совместн</w:t>
      </w:r>
      <w:r>
        <w:rPr>
          <w:rStyle w:val="s0"/>
        </w:rPr>
        <w:t>ой деятельности;</w:t>
      </w:r>
    </w:p>
    <w:p w:rsidR="00000000" w:rsidRDefault="004C71C8">
      <w:pPr>
        <w:pStyle w:val="pj"/>
      </w:pPr>
      <w:r>
        <w:rPr>
          <w:rStyle w:val="s0"/>
        </w:rPr>
        <w:t xml:space="preserve">33) в строке 100.17.033: </w:t>
      </w:r>
    </w:p>
    <w:p w:rsidR="00000000" w:rsidRDefault="004C71C8">
      <w:pPr>
        <w:pStyle w:val="pj"/>
      </w:pPr>
      <w:r>
        <w:rPr>
          <w:rStyle w:val="s0"/>
        </w:rPr>
        <w:t xml:space="preserve">в графу А переносится строка 100.00.033; </w:t>
      </w:r>
    </w:p>
    <w:p w:rsidR="00000000" w:rsidRDefault="004C71C8">
      <w:pPr>
        <w:pStyle w:val="pj"/>
      </w:pPr>
      <w:r>
        <w:rPr>
          <w:rStyle w:val="s0"/>
        </w:rPr>
        <w:t>в графе В указываются расходы, понесенные при эксплуатации объектов социальной сферы;</w:t>
      </w:r>
    </w:p>
    <w:p w:rsidR="00000000" w:rsidRDefault="004C71C8">
      <w:pPr>
        <w:pStyle w:val="pj"/>
      </w:pPr>
      <w:r>
        <w:rPr>
          <w:rStyle w:val="s0"/>
        </w:rPr>
        <w:t xml:space="preserve">34) в строке 100.17.034: </w:t>
      </w:r>
    </w:p>
    <w:p w:rsidR="00000000" w:rsidRDefault="004C71C8">
      <w:pPr>
        <w:pStyle w:val="pj"/>
      </w:pPr>
      <w:r>
        <w:rPr>
          <w:rStyle w:val="s0"/>
        </w:rPr>
        <w:t xml:space="preserve">в графу А переносится строка 100.00.034; </w:t>
      </w:r>
    </w:p>
    <w:p w:rsidR="00000000" w:rsidRDefault="004C71C8">
      <w:pPr>
        <w:pStyle w:val="pj"/>
      </w:pPr>
      <w:r>
        <w:rPr>
          <w:rStyle w:val="s0"/>
        </w:rPr>
        <w:t xml:space="preserve">в графе В указываются расходы по устранению недостатков товаров (работ, услуг), реализованных с гарантией качества, произведенному в течение установленного гарантийного срока; </w:t>
      </w:r>
    </w:p>
    <w:p w:rsidR="00000000" w:rsidRDefault="004C71C8">
      <w:pPr>
        <w:pStyle w:val="pj"/>
      </w:pPr>
      <w:r>
        <w:rPr>
          <w:rStyle w:val="s0"/>
        </w:rPr>
        <w:t xml:space="preserve">35) в строке 100.17.035: </w:t>
      </w:r>
    </w:p>
    <w:p w:rsidR="00000000" w:rsidRDefault="004C71C8">
      <w:pPr>
        <w:pStyle w:val="pj"/>
      </w:pPr>
      <w:r>
        <w:rPr>
          <w:rStyle w:val="s0"/>
        </w:rPr>
        <w:t xml:space="preserve">в графу А переносится строка 100.00.035; </w:t>
      </w:r>
    </w:p>
    <w:p w:rsidR="00000000" w:rsidRDefault="004C71C8">
      <w:pPr>
        <w:pStyle w:val="pj"/>
      </w:pPr>
      <w:r>
        <w:rPr>
          <w:rStyle w:val="s0"/>
        </w:rPr>
        <w:t>36) в строк</w:t>
      </w:r>
      <w:r>
        <w:rPr>
          <w:rStyle w:val="s0"/>
        </w:rPr>
        <w:t xml:space="preserve">е 100.17.036: </w:t>
      </w:r>
    </w:p>
    <w:p w:rsidR="00000000" w:rsidRDefault="004C71C8">
      <w:pPr>
        <w:pStyle w:val="pj"/>
      </w:pPr>
      <w:r>
        <w:rPr>
          <w:rStyle w:val="s0"/>
        </w:rPr>
        <w:t xml:space="preserve">в графу А переносится строка 100.00.036; </w:t>
      </w:r>
    </w:p>
    <w:p w:rsidR="00000000" w:rsidRDefault="004C71C8">
      <w:pPr>
        <w:pStyle w:val="pj"/>
      </w:pPr>
      <w:r>
        <w:rPr>
          <w:rStyle w:val="s0"/>
        </w:rPr>
        <w:t>37) в строке 100.17.037:</w:t>
      </w:r>
    </w:p>
    <w:p w:rsidR="00000000" w:rsidRDefault="004C71C8">
      <w:pPr>
        <w:pStyle w:val="pj"/>
      </w:pPr>
      <w:r>
        <w:rPr>
          <w:rStyle w:val="s0"/>
        </w:rPr>
        <w:t xml:space="preserve">в графу А переносится строка 100.00.037; </w:t>
      </w:r>
    </w:p>
    <w:p w:rsidR="00000000" w:rsidRDefault="004C71C8">
      <w:pPr>
        <w:pStyle w:val="pj"/>
      </w:pPr>
      <w:r>
        <w:rPr>
          <w:rStyle w:val="s0"/>
        </w:rPr>
        <w:t>в графе В указываются расходы в виде членских взносов;</w:t>
      </w:r>
    </w:p>
    <w:p w:rsidR="00000000" w:rsidRDefault="004C71C8">
      <w:pPr>
        <w:pStyle w:val="pj"/>
      </w:pPr>
      <w:r>
        <w:rPr>
          <w:rStyle w:val="s0"/>
        </w:rPr>
        <w:t>38) в строке 100.17.038:</w:t>
      </w:r>
    </w:p>
    <w:p w:rsidR="00000000" w:rsidRDefault="004C71C8">
      <w:pPr>
        <w:pStyle w:val="pj"/>
      </w:pPr>
      <w:r>
        <w:rPr>
          <w:rStyle w:val="s0"/>
        </w:rPr>
        <w:t>в графу А переносится строка 100.00.038;</w:t>
      </w:r>
    </w:p>
    <w:p w:rsidR="00000000" w:rsidRDefault="004C71C8">
      <w:pPr>
        <w:pStyle w:val="pj"/>
      </w:pPr>
      <w:r>
        <w:rPr>
          <w:rStyle w:val="s0"/>
        </w:rPr>
        <w:t>в графе В указываются расходы по социальным отчислениям в ГФСС;</w:t>
      </w:r>
    </w:p>
    <w:p w:rsidR="00000000" w:rsidRDefault="004C71C8">
      <w:pPr>
        <w:pStyle w:val="pj"/>
      </w:pPr>
      <w:r>
        <w:rPr>
          <w:rStyle w:val="s0"/>
        </w:rPr>
        <w:t>39) в строке 100.17.039:</w:t>
      </w:r>
    </w:p>
    <w:p w:rsidR="00000000" w:rsidRDefault="004C71C8">
      <w:pPr>
        <w:pStyle w:val="pj"/>
      </w:pPr>
      <w:r>
        <w:rPr>
          <w:rStyle w:val="s0"/>
        </w:rPr>
        <w:t>в графу А переносится строка 100.00.039;</w:t>
      </w:r>
    </w:p>
    <w:p w:rsidR="00000000" w:rsidRDefault="004C71C8">
      <w:pPr>
        <w:pStyle w:val="pj"/>
      </w:pPr>
      <w:r>
        <w:rPr>
          <w:rStyle w:val="s0"/>
        </w:rPr>
        <w:t>в графе В указывается стоимость товара, безвозмездно переданного в рекламных целях;</w:t>
      </w:r>
    </w:p>
    <w:p w:rsidR="00000000" w:rsidRDefault="004C71C8">
      <w:pPr>
        <w:pStyle w:val="pj"/>
      </w:pPr>
      <w:r>
        <w:rPr>
          <w:rStyle w:val="s0"/>
        </w:rPr>
        <w:t xml:space="preserve">40) в строке 100.17.040: </w:t>
      </w:r>
    </w:p>
    <w:p w:rsidR="00000000" w:rsidRDefault="004C71C8">
      <w:pPr>
        <w:pStyle w:val="pj"/>
      </w:pPr>
      <w:r>
        <w:rPr>
          <w:rStyle w:val="s0"/>
        </w:rPr>
        <w:t>в графу А перено</w:t>
      </w:r>
      <w:r>
        <w:rPr>
          <w:rStyle w:val="s0"/>
        </w:rPr>
        <w:t xml:space="preserve">сится строка 100.00.040; </w:t>
      </w:r>
    </w:p>
    <w:p w:rsidR="00000000" w:rsidRDefault="004C71C8">
      <w:pPr>
        <w:pStyle w:val="pj"/>
      </w:pPr>
      <w:r>
        <w:rPr>
          <w:rStyle w:val="s0"/>
        </w:rPr>
        <w:t>в графе В указываются расходы в виде вознаграждений;</w:t>
      </w:r>
    </w:p>
    <w:p w:rsidR="00000000" w:rsidRDefault="004C71C8">
      <w:pPr>
        <w:pStyle w:val="pj"/>
      </w:pPr>
      <w:r>
        <w:rPr>
          <w:rStyle w:val="s0"/>
        </w:rPr>
        <w:t xml:space="preserve">41) в строке 100.17.041: </w:t>
      </w:r>
    </w:p>
    <w:p w:rsidR="00000000" w:rsidRDefault="004C71C8">
      <w:pPr>
        <w:pStyle w:val="pj"/>
      </w:pPr>
      <w:r>
        <w:rPr>
          <w:rStyle w:val="s0"/>
        </w:rPr>
        <w:t xml:space="preserve">в графу А переносится строка 100.00.041; </w:t>
      </w:r>
    </w:p>
    <w:p w:rsidR="00000000" w:rsidRDefault="004C71C8">
      <w:pPr>
        <w:pStyle w:val="pj"/>
      </w:pPr>
      <w:r>
        <w:rPr>
          <w:rStyle w:val="s0"/>
        </w:rPr>
        <w:t>в графе В указываются командировочные расходы;</w:t>
      </w:r>
    </w:p>
    <w:p w:rsidR="00000000" w:rsidRDefault="004C71C8">
      <w:pPr>
        <w:pStyle w:val="pj"/>
      </w:pPr>
      <w:r>
        <w:rPr>
          <w:rStyle w:val="s0"/>
        </w:rPr>
        <w:t xml:space="preserve">42) в строке 100.17.042: </w:t>
      </w:r>
    </w:p>
    <w:p w:rsidR="00000000" w:rsidRDefault="004C71C8">
      <w:pPr>
        <w:pStyle w:val="pj"/>
      </w:pPr>
      <w:r>
        <w:rPr>
          <w:rStyle w:val="s0"/>
        </w:rPr>
        <w:t>в графу А переносится строка 100.00.</w:t>
      </w:r>
      <w:r>
        <w:rPr>
          <w:rStyle w:val="s0"/>
        </w:rPr>
        <w:t>042;</w:t>
      </w:r>
    </w:p>
    <w:p w:rsidR="00000000" w:rsidRDefault="004C71C8">
      <w:pPr>
        <w:pStyle w:val="pj"/>
      </w:pPr>
      <w:r>
        <w:rPr>
          <w:rStyle w:val="s0"/>
        </w:rPr>
        <w:t>в графе В указываются представительские расходы;</w:t>
      </w:r>
    </w:p>
    <w:p w:rsidR="00000000" w:rsidRDefault="004C71C8">
      <w:pPr>
        <w:pStyle w:val="pj"/>
      </w:pPr>
      <w:r>
        <w:rPr>
          <w:rStyle w:val="s0"/>
        </w:rPr>
        <w:t xml:space="preserve">43) в строке 100.17.043: </w:t>
      </w:r>
    </w:p>
    <w:p w:rsidR="00000000" w:rsidRDefault="004C71C8">
      <w:pPr>
        <w:pStyle w:val="pj"/>
      </w:pPr>
      <w:r>
        <w:rPr>
          <w:rStyle w:val="s0"/>
        </w:rPr>
        <w:t>в графу А переносится строка 100.00.043;</w:t>
      </w:r>
    </w:p>
    <w:p w:rsidR="00000000" w:rsidRDefault="004C71C8">
      <w:pPr>
        <w:pStyle w:val="pj"/>
      </w:pPr>
      <w:r>
        <w:rPr>
          <w:rStyle w:val="s0"/>
        </w:rPr>
        <w:t>в графе В указываются сомнительные обязательства;</w:t>
      </w:r>
    </w:p>
    <w:p w:rsidR="00000000" w:rsidRDefault="004C71C8">
      <w:pPr>
        <w:pStyle w:val="pj"/>
      </w:pPr>
      <w:r>
        <w:rPr>
          <w:rStyle w:val="s0"/>
        </w:rPr>
        <w:t xml:space="preserve">44) в строке 100.17.044: </w:t>
      </w:r>
    </w:p>
    <w:p w:rsidR="00000000" w:rsidRDefault="004C71C8">
      <w:pPr>
        <w:pStyle w:val="pj"/>
      </w:pPr>
      <w:r>
        <w:rPr>
          <w:rStyle w:val="s0"/>
        </w:rPr>
        <w:t>в графу А переносится строка 100.00.044;</w:t>
      </w:r>
    </w:p>
    <w:p w:rsidR="00000000" w:rsidRDefault="004C71C8">
      <w:pPr>
        <w:pStyle w:val="pj"/>
      </w:pPr>
      <w:r>
        <w:rPr>
          <w:rStyle w:val="s0"/>
        </w:rPr>
        <w:t>в графе В указываю</w:t>
      </w:r>
      <w:r>
        <w:rPr>
          <w:rStyle w:val="s0"/>
        </w:rPr>
        <w:t xml:space="preserve">тся сомнительные требования; </w:t>
      </w:r>
    </w:p>
    <w:p w:rsidR="00000000" w:rsidRDefault="004C71C8">
      <w:pPr>
        <w:pStyle w:val="pj"/>
      </w:pPr>
      <w:r>
        <w:rPr>
          <w:rStyle w:val="s0"/>
        </w:rPr>
        <w:t xml:space="preserve">45) в строке 100.17.045: </w:t>
      </w:r>
    </w:p>
    <w:p w:rsidR="00000000" w:rsidRDefault="004C71C8">
      <w:pPr>
        <w:pStyle w:val="pj"/>
      </w:pPr>
      <w:r>
        <w:rPr>
          <w:rStyle w:val="s0"/>
        </w:rPr>
        <w:t>в графу А переносится строка 100.00.046;</w:t>
      </w:r>
    </w:p>
    <w:p w:rsidR="00000000" w:rsidRDefault="004C71C8">
      <w:pPr>
        <w:pStyle w:val="pj"/>
      </w:pPr>
      <w:r>
        <w:rPr>
          <w:rStyle w:val="s0"/>
        </w:rPr>
        <w:t xml:space="preserve">в графе В указываются расходы недропользователя, осуществляющего добычу общераспространенных полезных ископаемых и (или) подземных вод и (или) лечебных грязей </w:t>
      </w:r>
      <w:r>
        <w:rPr>
          <w:rStyle w:val="s0"/>
        </w:rPr>
        <w:t xml:space="preserve">и (или) строительство и (или) эксплуатацию подземных сооружений, не связанных с разведкой и (или) добычей, на ликвидацию последствий разработки месторождений и суммы отчислений в ликвидационные фонды; </w:t>
      </w:r>
    </w:p>
    <w:p w:rsidR="00000000" w:rsidRDefault="004C71C8">
      <w:pPr>
        <w:pStyle w:val="pj"/>
      </w:pPr>
      <w:r>
        <w:rPr>
          <w:rStyle w:val="s0"/>
        </w:rPr>
        <w:t xml:space="preserve">46) в строке 100.17.046: </w:t>
      </w:r>
    </w:p>
    <w:p w:rsidR="00000000" w:rsidRDefault="004C71C8">
      <w:pPr>
        <w:pStyle w:val="pj"/>
      </w:pPr>
      <w:r>
        <w:rPr>
          <w:rStyle w:val="s0"/>
        </w:rPr>
        <w:t>в графу А переносится строка</w:t>
      </w:r>
      <w:r>
        <w:rPr>
          <w:rStyle w:val="s0"/>
        </w:rPr>
        <w:t xml:space="preserve"> 100.00.047;</w:t>
      </w:r>
    </w:p>
    <w:p w:rsidR="00000000" w:rsidRDefault="004C71C8">
      <w:pPr>
        <w:pStyle w:val="pj"/>
      </w:pPr>
      <w:r>
        <w:rPr>
          <w:rStyle w:val="s0"/>
        </w:rPr>
        <w:t xml:space="preserve">в графе В указываются расходы на научно-исследовательские и научно-технические работы; </w:t>
      </w:r>
    </w:p>
    <w:p w:rsidR="00000000" w:rsidRDefault="004C71C8">
      <w:pPr>
        <w:pStyle w:val="pj"/>
      </w:pPr>
      <w:r>
        <w:rPr>
          <w:rStyle w:val="s0"/>
        </w:rPr>
        <w:t xml:space="preserve">47) в строке 100.17.047: </w:t>
      </w:r>
    </w:p>
    <w:p w:rsidR="00000000" w:rsidRDefault="004C71C8">
      <w:pPr>
        <w:pStyle w:val="pj"/>
      </w:pPr>
      <w:r>
        <w:rPr>
          <w:rStyle w:val="s0"/>
        </w:rPr>
        <w:t>в графу А переносится строка 100.00.050;</w:t>
      </w:r>
    </w:p>
    <w:p w:rsidR="00000000" w:rsidRDefault="004C71C8">
      <w:pPr>
        <w:pStyle w:val="pj"/>
      </w:pPr>
      <w:r>
        <w:rPr>
          <w:rStyle w:val="s0"/>
        </w:rPr>
        <w:t>в графе В указываются расходы на геологическое изучение, разведку и подготовительные работы к добыче природных ресурсов и другие вычеты недропользователя, осуществляющего добычу общераспространенных полезных ископаемых и (или) подземных вод и (или) лечебны</w:t>
      </w:r>
      <w:r>
        <w:rPr>
          <w:rStyle w:val="s0"/>
        </w:rPr>
        <w:t>х грязей и (или) строительство и (или) эксплуатацию подземных сооружений, не связанных с разведкой и (или) добычей;</w:t>
      </w:r>
    </w:p>
    <w:p w:rsidR="00000000" w:rsidRDefault="004C71C8">
      <w:pPr>
        <w:pStyle w:val="pj"/>
      </w:pPr>
      <w:r>
        <w:rPr>
          <w:rStyle w:val="s0"/>
        </w:rPr>
        <w:t xml:space="preserve">48) в строке 100.17.048: </w:t>
      </w:r>
    </w:p>
    <w:p w:rsidR="00000000" w:rsidRDefault="004C71C8">
      <w:pPr>
        <w:pStyle w:val="pj"/>
      </w:pPr>
      <w:r>
        <w:rPr>
          <w:rStyle w:val="s0"/>
        </w:rPr>
        <w:t>в графу А переносится строка 100.00.052;</w:t>
      </w:r>
    </w:p>
    <w:p w:rsidR="00000000" w:rsidRDefault="004C71C8">
      <w:pPr>
        <w:pStyle w:val="pj"/>
      </w:pPr>
      <w:r>
        <w:rPr>
          <w:rStyle w:val="s0"/>
        </w:rPr>
        <w:t>в графе В указывается превышение отрицательной курсовой разницы над полож</w:t>
      </w:r>
      <w:r>
        <w:rPr>
          <w:rStyle w:val="s0"/>
        </w:rPr>
        <w:t>ительной курсовой разницей;</w:t>
      </w:r>
    </w:p>
    <w:p w:rsidR="00000000" w:rsidRDefault="004C71C8">
      <w:pPr>
        <w:pStyle w:val="pj"/>
      </w:pPr>
      <w:r>
        <w:rPr>
          <w:rStyle w:val="s0"/>
        </w:rPr>
        <w:t>49) в строке 100.17.049:</w:t>
      </w:r>
    </w:p>
    <w:p w:rsidR="00000000" w:rsidRDefault="004C71C8">
      <w:pPr>
        <w:pStyle w:val="pj"/>
      </w:pPr>
      <w:r>
        <w:rPr>
          <w:rStyle w:val="s0"/>
        </w:rPr>
        <w:t>в графу А переносится строка 100.00.053;</w:t>
      </w:r>
    </w:p>
    <w:p w:rsidR="00000000" w:rsidRDefault="004C71C8">
      <w:pPr>
        <w:pStyle w:val="pj"/>
      </w:pPr>
      <w:r>
        <w:rPr>
          <w:rStyle w:val="s0"/>
        </w:rPr>
        <w:t>в графе В указываются налоги, кроме налогов, исключаемых до определения дохода от реализации товаров (работ, услуг) и корпоративного подоходного налога, уплаченно</w:t>
      </w:r>
      <w:r>
        <w:rPr>
          <w:rStyle w:val="s0"/>
        </w:rPr>
        <w:t>го в Республике Казахстан, а также подоходного налога, уплаченного в других государствах, и другие обязательные платежи в бюджет;</w:t>
      </w:r>
    </w:p>
    <w:p w:rsidR="00000000" w:rsidRDefault="004C71C8">
      <w:pPr>
        <w:pStyle w:val="pj"/>
      </w:pPr>
      <w:r>
        <w:rPr>
          <w:rStyle w:val="s0"/>
        </w:rPr>
        <w:t>50) в строке 100.17.050:</w:t>
      </w:r>
    </w:p>
    <w:p w:rsidR="00000000" w:rsidRDefault="004C71C8">
      <w:pPr>
        <w:pStyle w:val="pj"/>
      </w:pPr>
      <w:r>
        <w:rPr>
          <w:rStyle w:val="s0"/>
        </w:rPr>
        <w:t>в графу А переносится строка 100.00.054;</w:t>
      </w:r>
    </w:p>
    <w:p w:rsidR="00000000" w:rsidRDefault="004C71C8">
      <w:pPr>
        <w:pStyle w:val="pj"/>
      </w:pPr>
      <w:r>
        <w:rPr>
          <w:rStyle w:val="s0"/>
        </w:rPr>
        <w:t>в графе В указываются расходы по фиксированным активам;</w:t>
      </w:r>
    </w:p>
    <w:p w:rsidR="00000000" w:rsidRDefault="004C71C8">
      <w:pPr>
        <w:pStyle w:val="pj"/>
      </w:pPr>
      <w:r>
        <w:rPr>
          <w:rStyle w:val="s0"/>
        </w:rPr>
        <w:t>51) в строке 100.17.051:</w:t>
      </w:r>
    </w:p>
    <w:p w:rsidR="00000000" w:rsidRDefault="004C71C8">
      <w:pPr>
        <w:pStyle w:val="pj"/>
      </w:pPr>
      <w:r>
        <w:rPr>
          <w:rStyle w:val="s0"/>
        </w:rPr>
        <w:t>в графу А переносится строка 100.00.055;</w:t>
      </w:r>
    </w:p>
    <w:p w:rsidR="00000000" w:rsidRDefault="004C71C8">
      <w:pPr>
        <w:pStyle w:val="pj"/>
      </w:pPr>
      <w:r>
        <w:rPr>
          <w:rStyle w:val="s0"/>
        </w:rPr>
        <w:t>52) в строке 100.17.052:</w:t>
      </w:r>
    </w:p>
    <w:p w:rsidR="00000000" w:rsidRDefault="004C71C8">
      <w:pPr>
        <w:pStyle w:val="pj"/>
      </w:pPr>
      <w:r>
        <w:rPr>
          <w:rStyle w:val="s0"/>
        </w:rPr>
        <w:t>в графу А переносится строка 100.00.056;</w:t>
      </w:r>
    </w:p>
    <w:p w:rsidR="00000000" w:rsidRDefault="004C71C8">
      <w:pPr>
        <w:pStyle w:val="pj"/>
      </w:pPr>
      <w:r>
        <w:rPr>
          <w:rStyle w:val="s0"/>
        </w:rPr>
        <w:t>в графе В указывается стоимость разового талона;</w:t>
      </w:r>
    </w:p>
    <w:p w:rsidR="00000000" w:rsidRDefault="004C71C8">
      <w:pPr>
        <w:pStyle w:val="pj"/>
      </w:pPr>
      <w:r>
        <w:rPr>
          <w:rStyle w:val="s0"/>
        </w:rPr>
        <w:t>53) в строке 100.17.053:</w:t>
      </w:r>
    </w:p>
    <w:p w:rsidR="00000000" w:rsidRDefault="004C71C8">
      <w:pPr>
        <w:pStyle w:val="pj"/>
      </w:pPr>
      <w:r>
        <w:rPr>
          <w:rStyle w:val="s0"/>
        </w:rPr>
        <w:t>в графе А отражается сумма, определяемая сложением</w:t>
      </w:r>
      <w:r>
        <w:rPr>
          <w:rStyle w:val="s0"/>
        </w:rPr>
        <w:t xml:space="preserve"> значении строк 100.00.045, 100.00.048, 100.00.049, 100.00.057;</w:t>
      </w:r>
    </w:p>
    <w:p w:rsidR="00000000" w:rsidRDefault="004C71C8">
      <w:pPr>
        <w:pStyle w:val="pj"/>
      </w:pPr>
      <w:r>
        <w:rPr>
          <w:rStyle w:val="s0"/>
        </w:rPr>
        <w:t>в графе В указываются расходы, не включенные в строки с 100.17.030 В по 100.17.052 В;</w:t>
      </w:r>
    </w:p>
    <w:p w:rsidR="00000000" w:rsidRDefault="004C71C8">
      <w:pPr>
        <w:pStyle w:val="pj"/>
      </w:pPr>
      <w:r>
        <w:rPr>
          <w:rStyle w:val="s0"/>
        </w:rPr>
        <w:t>54) в строке 100.17.054:</w:t>
      </w:r>
    </w:p>
    <w:p w:rsidR="00000000" w:rsidRDefault="004C71C8">
      <w:pPr>
        <w:pStyle w:val="pj"/>
      </w:pPr>
      <w:r>
        <w:rPr>
          <w:rStyle w:val="s0"/>
        </w:rPr>
        <w:t>в графе В указываются убытки от ликвидации и выбытия основных средств;</w:t>
      </w:r>
    </w:p>
    <w:p w:rsidR="00000000" w:rsidRDefault="004C71C8">
      <w:pPr>
        <w:pStyle w:val="pj"/>
      </w:pPr>
      <w:r>
        <w:rPr>
          <w:rStyle w:val="s0"/>
        </w:rPr>
        <w:t>55) в стро</w:t>
      </w:r>
      <w:r>
        <w:rPr>
          <w:rStyle w:val="s0"/>
        </w:rPr>
        <w:t>ке 100.17.055:</w:t>
      </w:r>
    </w:p>
    <w:p w:rsidR="00000000" w:rsidRDefault="004C71C8">
      <w:pPr>
        <w:pStyle w:val="pj"/>
      </w:pPr>
      <w:r>
        <w:rPr>
          <w:rStyle w:val="s0"/>
        </w:rPr>
        <w:t>в графе В указываются убытки от ликвидации и выбытия нематериальных активов;</w:t>
      </w:r>
    </w:p>
    <w:p w:rsidR="00000000" w:rsidRDefault="004C71C8">
      <w:pPr>
        <w:pStyle w:val="pj"/>
      </w:pPr>
      <w:r>
        <w:rPr>
          <w:rStyle w:val="s0"/>
        </w:rPr>
        <w:t>56) в строке 100.17.056:</w:t>
      </w:r>
    </w:p>
    <w:p w:rsidR="00000000" w:rsidRDefault="004C71C8">
      <w:pPr>
        <w:pStyle w:val="pj"/>
      </w:pPr>
      <w:r>
        <w:rPr>
          <w:rStyle w:val="s0"/>
        </w:rPr>
        <w:t>в графе В указываются сверхнормативные потери, порча и недостача товарно-материальных ценностей, другие непроизводственные расходы и потери</w:t>
      </w:r>
      <w:r>
        <w:rPr>
          <w:rStyle w:val="s0"/>
        </w:rPr>
        <w:t>;</w:t>
      </w:r>
    </w:p>
    <w:p w:rsidR="00000000" w:rsidRDefault="004C71C8">
      <w:pPr>
        <w:pStyle w:val="pj"/>
      </w:pPr>
      <w:r>
        <w:rPr>
          <w:rStyle w:val="s0"/>
        </w:rPr>
        <w:t>57) в строке 100.17.057:</w:t>
      </w:r>
    </w:p>
    <w:p w:rsidR="00000000" w:rsidRDefault="004C71C8">
      <w:pPr>
        <w:pStyle w:val="pj"/>
      </w:pPr>
      <w:r>
        <w:rPr>
          <w:rStyle w:val="s0"/>
        </w:rPr>
        <w:t>в графе В указываются убытки от хищений, виновники которых не установлены, или в случае, если невозможно возместить необходимые суммы за счет виновной стороны;</w:t>
      </w:r>
    </w:p>
    <w:p w:rsidR="00000000" w:rsidRDefault="004C71C8">
      <w:pPr>
        <w:pStyle w:val="pj"/>
      </w:pPr>
      <w:r>
        <w:rPr>
          <w:rStyle w:val="s0"/>
        </w:rPr>
        <w:t xml:space="preserve">58) в строке 100.17.058: </w:t>
      </w:r>
    </w:p>
    <w:p w:rsidR="00000000" w:rsidRDefault="004C71C8">
      <w:pPr>
        <w:pStyle w:val="pj"/>
      </w:pPr>
      <w:r>
        <w:rPr>
          <w:rStyle w:val="s0"/>
        </w:rPr>
        <w:t>в графе В отражается сумма резерва на оплату отпусков работников;</w:t>
      </w:r>
    </w:p>
    <w:p w:rsidR="00000000" w:rsidRDefault="004C71C8">
      <w:pPr>
        <w:pStyle w:val="pj"/>
      </w:pPr>
      <w:r>
        <w:rPr>
          <w:rStyle w:val="s0"/>
        </w:rPr>
        <w:t xml:space="preserve">59) в строке 100.17.059: </w:t>
      </w:r>
    </w:p>
    <w:p w:rsidR="00000000" w:rsidRDefault="004C71C8">
      <w:pPr>
        <w:pStyle w:val="pj"/>
      </w:pPr>
      <w:r>
        <w:rPr>
          <w:rStyle w:val="s0"/>
        </w:rPr>
        <w:t>в графе В отражаются резервы на предстоящие расходы на ремонт основных средств;</w:t>
      </w:r>
    </w:p>
    <w:p w:rsidR="00000000" w:rsidRDefault="004C71C8">
      <w:pPr>
        <w:pStyle w:val="pj"/>
      </w:pPr>
      <w:r>
        <w:rPr>
          <w:rStyle w:val="s0"/>
        </w:rPr>
        <w:t xml:space="preserve">60) в строке 100.17.060: </w:t>
      </w:r>
    </w:p>
    <w:p w:rsidR="00000000" w:rsidRDefault="004C71C8">
      <w:pPr>
        <w:pStyle w:val="pj"/>
      </w:pPr>
      <w:r>
        <w:rPr>
          <w:rStyle w:val="s0"/>
        </w:rPr>
        <w:t>в графе В отражается сумма других расходов, отраженных в б</w:t>
      </w:r>
      <w:r>
        <w:rPr>
          <w:rStyle w:val="s0"/>
        </w:rPr>
        <w:t>ухгалтерском учете, не отраженных в строках с 100. 17.030 В по 100.17.059 В;</w:t>
      </w:r>
    </w:p>
    <w:p w:rsidR="00000000" w:rsidRDefault="004C71C8">
      <w:pPr>
        <w:pStyle w:val="pj"/>
      </w:pPr>
      <w:r>
        <w:rPr>
          <w:rStyle w:val="s0"/>
        </w:rPr>
        <w:t xml:space="preserve">61) в строке 100.17.061: </w:t>
      </w:r>
    </w:p>
    <w:p w:rsidR="00000000" w:rsidRDefault="004C71C8">
      <w:pPr>
        <w:pStyle w:val="pj"/>
      </w:pPr>
      <w:r>
        <w:rPr>
          <w:rStyle w:val="s0"/>
        </w:rPr>
        <w:t>в графу А переносится строка 100.00.065;;</w:t>
      </w:r>
    </w:p>
    <w:p w:rsidR="00000000" w:rsidRDefault="004C71C8">
      <w:pPr>
        <w:pStyle w:val="pj"/>
      </w:pPr>
      <w:r>
        <w:rPr>
          <w:rStyle w:val="s0"/>
        </w:rPr>
        <w:t xml:space="preserve">62) в строке 100.17.062: </w:t>
      </w:r>
    </w:p>
    <w:p w:rsidR="00000000" w:rsidRDefault="004C71C8">
      <w:pPr>
        <w:pStyle w:val="pj"/>
      </w:pPr>
      <w:r>
        <w:rPr>
          <w:rStyle w:val="s0"/>
        </w:rPr>
        <w:t>в графе А указывается сумма, определяемая сложением значений строк с 100.17.030А по 1</w:t>
      </w:r>
      <w:r>
        <w:rPr>
          <w:rStyle w:val="s0"/>
        </w:rPr>
        <w:t>00.17.053А с учетом строки 100.17.061;</w:t>
      </w:r>
    </w:p>
    <w:p w:rsidR="00000000" w:rsidRDefault="004C71C8">
      <w:pPr>
        <w:pStyle w:val="pj"/>
      </w:pPr>
      <w:r>
        <w:rPr>
          <w:rStyle w:val="s0"/>
        </w:rPr>
        <w:t xml:space="preserve">в графе В указывается сумма, определяемая сложением значений строк с 100.17.030В по 100.17.060В; </w:t>
      </w:r>
    </w:p>
    <w:p w:rsidR="00000000" w:rsidRDefault="004C71C8">
      <w:pPr>
        <w:pStyle w:val="pj"/>
      </w:pPr>
      <w:r>
        <w:rPr>
          <w:rStyle w:val="s0"/>
        </w:rPr>
        <w:t xml:space="preserve">63) в строке 100.17.063: </w:t>
      </w:r>
    </w:p>
    <w:p w:rsidR="00000000" w:rsidRDefault="004C71C8">
      <w:pPr>
        <w:pStyle w:val="pj"/>
      </w:pPr>
      <w:r>
        <w:rPr>
          <w:rStyle w:val="s0"/>
        </w:rPr>
        <w:t>в графе С указывается разница между доходами и расходами, определяемая как разность строк 100</w:t>
      </w:r>
      <w:r>
        <w:rPr>
          <w:rStyle w:val="s0"/>
        </w:rPr>
        <w:t>.17.029С и 100.17.062С;</w:t>
      </w:r>
    </w:p>
    <w:p w:rsidR="00000000" w:rsidRDefault="004C71C8">
      <w:pPr>
        <w:pStyle w:val="pj"/>
      </w:pPr>
      <w:r>
        <w:rPr>
          <w:rStyle w:val="s0"/>
        </w:rPr>
        <w:t xml:space="preserve">64) в строке 100.17.064: </w:t>
      </w:r>
    </w:p>
    <w:p w:rsidR="00000000" w:rsidRDefault="004C71C8">
      <w:pPr>
        <w:pStyle w:val="pj"/>
      </w:pPr>
      <w:r>
        <w:rPr>
          <w:rStyle w:val="s0"/>
        </w:rPr>
        <w:t>в графе С указывается налогооблагаемый доход, определяемый как сумма строк 100.17.001 и 100.17.002, скорректированный на сумму строки 100.17.063. Данная сумма должна соответствовать налогооблагаемому доходу</w:t>
      </w:r>
      <w:r>
        <w:rPr>
          <w:rStyle w:val="s0"/>
        </w:rPr>
        <w:t xml:space="preserve">, определенному как разность строк 100.00.063 и 100.00.065. </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20. Составление </w:t>
      </w:r>
      <w:hyperlink r:id="rId239" w:history="1">
        <w:r>
          <w:rPr>
            <w:rStyle w:val="a4"/>
            <w:b/>
            <w:bCs/>
          </w:rPr>
          <w:t>формы 100.18</w:t>
        </w:r>
      </w:hyperlink>
      <w:r>
        <w:rPr>
          <w:rStyle w:val="s1"/>
        </w:rPr>
        <w:t xml:space="preserve"> - Исчисление налогового обязательства при получении стандартных налоговых льгот</w:t>
      </w:r>
    </w:p>
    <w:p w:rsidR="00000000" w:rsidRDefault="004C71C8">
      <w:pPr>
        <w:pStyle w:val="pj"/>
      </w:pPr>
      <w:r>
        <w:rPr>
          <w:rStyle w:val="s0"/>
        </w:rPr>
        <w:t> </w:t>
      </w:r>
    </w:p>
    <w:p w:rsidR="00000000" w:rsidRDefault="004C71C8">
      <w:pPr>
        <w:pStyle w:val="pj"/>
      </w:pPr>
      <w:r>
        <w:rPr>
          <w:rStyle w:val="s0"/>
        </w:rPr>
        <w:t>75. Данная форм</w:t>
      </w:r>
      <w:r>
        <w:rPr>
          <w:rStyle w:val="s0"/>
        </w:rPr>
        <w:t>а предназначена для исчисления налогоплательщиком суммы корпоративного подоходного налога при получении стандартных налоговых льгот в соответствии с контрактом, заключенным с уполномоченным органом по инвестициям.</w:t>
      </w:r>
    </w:p>
    <w:p w:rsidR="00000000" w:rsidRDefault="004C71C8">
      <w:pPr>
        <w:pStyle w:val="pj"/>
      </w:pPr>
      <w:r>
        <w:rPr>
          <w:rStyle w:val="s0"/>
        </w:rPr>
        <w:t>76. В разделе «Расчет суммы корпоративного</w:t>
      </w:r>
      <w:r>
        <w:rPr>
          <w:rStyle w:val="s0"/>
        </w:rPr>
        <w:t xml:space="preserve"> подоходного налога»:</w:t>
      </w:r>
    </w:p>
    <w:p w:rsidR="00000000" w:rsidRDefault="004C71C8">
      <w:pPr>
        <w:pStyle w:val="pj"/>
      </w:pPr>
      <w:r>
        <w:rPr>
          <w:rStyle w:val="s0"/>
        </w:rPr>
        <w:t>1) в строке 100.18.001 указывается налогооблагаемый доход, являющийся максимальным из трех налоговых периодов, предшествовавших году заключения контракта с уполномоченным органом по инвестициям;</w:t>
      </w:r>
    </w:p>
    <w:p w:rsidR="00000000" w:rsidRDefault="004C71C8">
      <w:pPr>
        <w:pStyle w:val="pj"/>
      </w:pPr>
      <w:r>
        <w:rPr>
          <w:rStyle w:val="s0"/>
        </w:rPr>
        <w:t xml:space="preserve">2) в строке 100.18.002 указывается год </w:t>
      </w:r>
      <w:r>
        <w:rPr>
          <w:rStyle w:val="s0"/>
        </w:rPr>
        <w:t>налогового периода, налогооблагаемый доход которого является максимальным из трех предшествовавших году заключения контракта с уполномоченным органом по инвестициям;</w:t>
      </w:r>
    </w:p>
    <w:p w:rsidR="00000000" w:rsidRDefault="004C71C8">
      <w:pPr>
        <w:pStyle w:val="pj"/>
      </w:pPr>
      <w:r>
        <w:rPr>
          <w:rStyle w:val="s0"/>
        </w:rPr>
        <w:t>3) в строке 100.18.003 указывается среднегодовой индекс инфляции года, указанного в строке</w:t>
      </w:r>
      <w:r>
        <w:rPr>
          <w:rStyle w:val="s0"/>
        </w:rPr>
        <w:t xml:space="preserve"> 100.18.002, по отношению к налоговому периоду;</w:t>
      </w:r>
    </w:p>
    <w:p w:rsidR="00000000" w:rsidRDefault="004C71C8">
      <w:pPr>
        <w:pStyle w:val="pj"/>
      </w:pPr>
      <w:r>
        <w:rPr>
          <w:rStyle w:val="s0"/>
        </w:rPr>
        <w:t>4) в строке 100.18.004 указывается сумма максимального налогооблагаемого дохода, указанного в строке 100.18.001, с учетом индекса инфляции и определяется как произведение строк 100.18.001 и 100.18.003;</w:t>
      </w:r>
    </w:p>
    <w:p w:rsidR="00000000" w:rsidRDefault="004C71C8">
      <w:pPr>
        <w:pStyle w:val="pj"/>
      </w:pPr>
      <w:r>
        <w:rPr>
          <w:rStyle w:val="s0"/>
        </w:rPr>
        <w:t>5) в с</w:t>
      </w:r>
      <w:r>
        <w:rPr>
          <w:rStyle w:val="s0"/>
        </w:rPr>
        <w:t>троке 100.18.005 указывается количество месяцев в налоговом периоде, в течение которых действует контракт, в соответствии с которым предоставлены стандартные налоговые льготы;</w:t>
      </w:r>
    </w:p>
    <w:p w:rsidR="00000000" w:rsidRDefault="004C71C8">
      <w:pPr>
        <w:pStyle w:val="pj"/>
      </w:pPr>
      <w:r>
        <w:rPr>
          <w:rStyle w:val="s0"/>
        </w:rPr>
        <w:t>6) в строке 100.18.006 указывается сумма максимального налогооблагаемого дохода с учетом среднегодового индекса инфляции и количества месяцев действия контракта в налоговом периоде и определяется как отношение произведения строк 100.18.004 и 100.18.005 к 1</w:t>
      </w:r>
      <w:r>
        <w:rPr>
          <w:rStyle w:val="s0"/>
        </w:rPr>
        <w:t>2 (100.18.004 х 100.18.005 /12);</w:t>
      </w:r>
    </w:p>
    <w:p w:rsidR="00000000" w:rsidRDefault="004C71C8">
      <w:pPr>
        <w:pStyle w:val="pj"/>
      </w:pPr>
      <w:r>
        <w:rPr>
          <w:rStyle w:val="s0"/>
        </w:rPr>
        <w:t>7) в строке 100.18.007 указывается сумма налогооблагаемого дохода за налоговый период, полученного от деятельности по контракту, в соответствии с которым получены стандартные налоговые льготы. При этом в случае осуществлени</w:t>
      </w:r>
      <w:r>
        <w:rPr>
          <w:rStyle w:val="s0"/>
        </w:rPr>
        <w:t>я прочей деятельности налогоплательщик ведет раздельный учет;</w:t>
      </w:r>
    </w:p>
    <w:p w:rsidR="00000000" w:rsidRDefault="004C71C8">
      <w:pPr>
        <w:pStyle w:val="pj"/>
      </w:pPr>
      <w:r>
        <w:rPr>
          <w:rStyle w:val="s0"/>
        </w:rPr>
        <w:t>8) в строке 100.18.008 указывается сумма льготируемого прироста налогооблагаемого дохода (в случае отсутствия налогооблагаемого дохода, подлежащего отражению по строке 100.18.001), полученного о</w:t>
      </w:r>
      <w:r>
        <w:rPr>
          <w:rStyle w:val="s0"/>
        </w:rPr>
        <w:t>т деятельности по контракту, определяемого как разность строк 100.18.007 и 100.18.004;</w:t>
      </w:r>
    </w:p>
    <w:p w:rsidR="00000000" w:rsidRDefault="004C71C8">
      <w:pPr>
        <w:pStyle w:val="pj"/>
      </w:pPr>
      <w:r>
        <w:rPr>
          <w:rStyle w:val="s0"/>
        </w:rPr>
        <w:t>9) в строке 100.18.009 указывается ставка корпоративного подоходного налога в соответствии с контрактом;</w:t>
      </w:r>
    </w:p>
    <w:p w:rsidR="00000000" w:rsidRDefault="004C71C8">
      <w:pPr>
        <w:pStyle w:val="pj"/>
      </w:pPr>
      <w:r>
        <w:rPr>
          <w:rStyle w:val="s0"/>
        </w:rPr>
        <w:t>10) в строке 100.18.010 указывается сумма корпоративного подоходного налога, исчисленного в соответствии с контрактом.</w:t>
      </w:r>
    </w:p>
    <w:p w:rsidR="00000000" w:rsidRDefault="004C71C8">
      <w:pPr>
        <w:pStyle w:val="pj"/>
      </w:pPr>
      <w:r>
        <w:rPr>
          <w:rStyle w:val="s0"/>
        </w:rPr>
        <w:t>Строка 100.18.010 переносится в строку 100.00.074 III.</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r>
        <w:rPr>
          <w:rStyle w:val="s1"/>
        </w:rPr>
        <w:t xml:space="preserve">21. Составление </w:t>
      </w:r>
      <w:hyperlink r:id="rId240" w:history="1">
        <w:r>
          <w:rPr>
            <w:rStyle w:val="a4"/>
            <w:b/>
            <w:bCs/>
          </w:rPr>
          <w:t>формы 100.19</w:t>
        </w:r>
      </w:hyperlink>
      <w:r>
        <w:rPr>
          <w:rStyle w:val="s1"/>
        </w:rPr>
        <w:t xml:space="preserve"> - Сведения о компонентах годовой финансовой отчетности</w:t>
      </w:r>
    </w:p>
    <w:p w:rsidR="00000000" w:rsidRDefault="004C71C8">
      <w:pPr>
        <w:pStyle w:val="pj"/>
      </w:pPr>
      <w:r>
        <w:rPr>
          <w:rStyle w:val="s0"/>
        </w:rPr>
        <w:t> </w:t>
      </w:r>
    </w:p>
    <w:p w:rsidR="00000000" w:rsidRDefault="004C71C8">
      <w:pPr>
        <w:pStyle w:val="pj"/>
      </w:pPr>
      <w:r>
        <w:rPr>
          <w:rStyle w:val="s0"/>
        </w:rPr>
        <w:t>77. Данная форма составляется налогоплательщиком на основании данных бухгалтерского учета, подготовленных за отчетный налоговый период в соответствии с международными стандартами и за</w:t>
      </w:r>
      <w:r>
        <w:rPr>
          <w:rStyle w:val="s0"/>
        </w:rPr>
        <w:t>конодательством Республики Казахстан по бухгалтерскому учету и финансовой отчетности.</w:t>
      </w:r>
    </w:p>
    <w:p w:rsidR="00000000" w:rsidRDefault="004C71C8">
      <w:pPr>
        <w:pStyle w:val="pj"/>
      </w:pPr>
      <w:r>
        <w:rPr>
          <w:rStyle w:val="s0"/>
        </w:rPr>
        <w:t> </w:t>
      </w:r>
    </w:p>
    <w:p w:rsidR="00000000" w:rsidRDefault="004C71C8">
      <w:pPr>
        <w:pStyle w:val="pj"/>
      </w:pPr>
      <w:r>
        <w:rPr>
          <w:rStyle w:val="s0"/>
        </w:rPr>
        <w:t> </w:t>
      </w:r>
    </w:p>
    <w:p w:rsidR="00000000" w:rsidRDefault="004C71C8">
      <w:pPr>
        <w:pStyle w:val="pc"/>
      </w:pPr>
      <w:bookmarkStart w:id="2" w:name="SUB7800"/>
      <w:bookmarkEnd w:id="2"/>
      <w:r>
        <w:rPr>
          <w:rStyle w:val="s1"/>
        </w:rPr>
        <w:t>22. Коды видов доходов, валют, стран, международных соглашений</w:t>
      </w:r>
    </w:p>
    <w:p w:rsidR="00000000" w:rsidRDefault="004C71C8">
      <w:pPr>
        <w:pStyle w:val="pj"/>
      </w:pPr>
      <w:r>
        <w:rPr>
          <w:rStyle w:val="s0"/>
        </w:rPr>
        <w:t> </w:t>
      </w:r>
    </w:p>
    <w:p w:rsidR="00000000" w:rsidRDefault="004C71C8">
      <w:pPr>
        <w:pStyle w:val="pj"/>
      </w:pPr>
      <w:r>
        <w:rPr>
          <w:rStyle w:val="s0"/>
        </w:rPr>
        <w:t>78. При заполнении Декларации использовать следующую кодировку видов доходов:</w:t>
      </w:r>
    </w:p>
    <w:p w:rsidR="00000000" w:rsidRDefault="004C71C8">
      <w:pPr>
        <w:pStyle w:val="pj"/>
      </w:pPr>
      <w:r>
        <w:rPr>
          <w:rStyle w:val="s0"/>
        </w:rPr>
        <w:t>1) доходы из источников</w:t>
      </w:r>
      <w:r>
        <w:rPr>
          <w:rStyle w:val="s0"/>
        </w:rPr>
        <w:t xml:space="preserve"> в Республике Казахстан:</w:t>
      </w:r>
    </w:p>
    <w:p w:rsidR="00000000" w:rsidRDefault="004C71C8">
      <w:pPr>
        <w:pStyle w:val="pj"/>
      </w:pPr>
      <w:r>
        <w:rPr>
          <w:rStyle w:val="s0"/>
        </w:rPr>
        <w:t xml:space="preserve">1010 - доходы от реализации товаров на территории Республики Казахстан; </w:t>
      </w:r>
    </w:p>
    <w:p w:rsidR="00000000" w:rsidRDefault="004C71C8">
      <w:pPr>
        <w:pStyle w:val="pj"/>
      </w:pPr>
      <w:r>
        <w:rPr>
          <w:rStyle w:val="s0"/>
        </w:rPr>
        <w:t>1011 -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4C71C8">
      <w:pPr>
        <w:pStyle w:val="pj"/>
      </w:pPr>
      <w:r>
        <w:rPr>
          <w:rStyle w:val="s0"/>
        </w:rPr>
        <w:t>1020 - доходы от вы</w:t>
      </w:r>
      <w:r>
        <w:rPr>
          <w:rStyle w:val="s0"/>
        </w:rPr>
        <w:t>полнения работ, оказания услуг в Республике Казахстан;</w:t>
      </w:r>
    </w:p>
    <w:p w:rsidR="00000000" w:rsidRDefault="004C71C8">
      <w:pPr>
        <w:pStyle w:val="pj"/>
      </w:pPr>
      <w:r>
        <w:rPr>
          <w:rStyle w:val="s0"/>
        </w:rPr>
        <w:t>1021 - доходы от оказания управленческих, финансовых (за исключением услуг по страхованию и (или) перестрахованию рисков), консультационных, аудиторских, юридических (за исключением услуг по представит</w:t>
      </w:r>
      <w:r>
        <w:rPr>
          <w:rStyle w:val="s0"/>
        </w:rPr>
        <w:t>ельству и защите интересов в судах и арбитражных органах, а также нотариальных услуг) услуг за пределами Республики Казахстан резиденту;</w:t>
      </w:r>
    </w:p>
    <w:p w:rsidR="00000000" w:rsidRDefault="004C71C8">
      <w:pPr>
        <w:pStyle w:val="pj"/>
      </w:pPr>
      <w:r>
        <w:rPr>
          <w:rStyle w:val="s0"/>
        </w:rPr>
        <w:t>1022 - доходы от оказания управленческих, финансовых (за исключением услуг по страхованию и (или) перестрахованию риско</w:t>
      </w:r>
      <w:r>
        <w:rPr>
          <w:rStyle w:val="s0"/>
        </w:rPr>
        <w:t>в), консультационных, аудиторских, юридических (за исключением услуг по представительству и защите интересов в судах и арбитражных органах, а также нотариальных услуг) услуг за пределами Республики Казахстан нерезиденту, имеющему постоянное учреждение в Ре</w:t>
      </w:r>
      <w:r>
        <w:rPr>
          <w:rStyle w:val="s0"/>
        </w:rPr>
        <w:t>спублике Казахстан, если получаемые услуги связаны с деятельностью такого постоянного учреждения;</w:t>
      </w:r>
    </w:p>
    <w:p w:rsidR="00000000" w:rsidRDefault="004C71C8">
      <w:pPr>
        <w:pStyle w:val="pj"/>
      </w:pPr>
      <w:r>
        <w:rPr>
          <w:rStyle w:val="s0"/>
        </w:rPr>
        <w:t>1030 - доходы лица, зарегистрированного в государстве с льготным налогообложением, определяемом в соответствии со статьей 224 Налогового кодекса, от выполнени</w:t>
      </w:r>
      <w:r>
        <w:rPr>
          <w:rStyle w:val="s0"/>
        </w:rPr>
        <w:t>я работ, оказания услуг, реализации товаров независимо от места их фактического выполнения (оказания, реализации), а также иные доходы, получаемые указанным лицом от резидента;</w:t>
      </w:r>
    </w:p>
    <w:p w:rsidR="00000000" w:rsidRDefault="004C71C8">
      <w:pPr>
        <w:pStyle w:val="pj"/>
      </w:pPr>
      <w:r>
        <w:rPr>
          <w:rStyle w:val="s0"/>
        </w:rPr>
        <w:t>1031 - доходы лица, зарегистрированного в государстве с льготным налогообложени</w:t>
      </w:r>
      <w:r>
        <w:rPr>
          <w:rStyle w:val="s0"/>
        </w:rPr>
        <w:t>ем, определяемом в соответствии со статьей 224 Налогового кодекса, от выполнения работ, оказания услуг, реализации товаров независимо от места их фактического выполнения (оказания, реализации), а также иные доходы, получаемые указанным лицом от нерезидента</w:t>
      </w:r>
      <w:r>
        <w:rPr>
          <w:rStyle w:val="s0"/>
        </w:rPr>
        <w:t>, имеющего постоянное учреждение в Республике Казахстан, если получаемые работы, услуги, товары связаны с деятельностью такого постоянного учреждения;</w:t>
      </w:r>
    </w:p>
    <w:p w:rsidR="00000000" w:rsidRDefault="004C71C8">
      <w:pPr>
        <w:pStyle w:val="pj"/>
      </w:pPr>
      <w:r>
        <w:rPr>
          <w:rStyle w:val="s0"/>
        </w:rPr>
        <w:t>1040 - доходы от прироста стоимости, получаемые в результате реализации имущества, находящегося на террит</w:t>
      </w:r>
      <w:r>
        <w:rPr>
          <w:rStyle w:val="s0"/>
        </w:rPr>
        <w:t>ории Республики Казахстан;</w:t>
      </w:r>
    </w:p>
    <w:p w:rsidR="00000000" w:rsidRDefault="004C71C8">
      <w:pPr>
        <w:pStyle w:val="pj"/>
      </w:pPr>
      <w:r>
        <w:rPr>
          <w:rStyle w:val="s0"/>
        </w:rPr>
        <w:t xml:space="preserve">1041 - доходы от прироста стоимости, получаемые в результате реализации ценных бумаг, выпущенных резидентом; </w:t>
      </w:r>
    </w:p>
    <w:p w:rsidR="00000000" w:rsidRDefault="004C71C8">
      <w:pPr>
        <w:pStyle w:val="pj"/>
      </w:pPr>
      <w:r>
        <w:rPr>
          <w:rStyle w:val="s0"/>
        </w:rPr>
        <w:t>1042 - доходы от прироста стоимости, получаемые в результате реализации долей участия в юридическом лице-резиденте, кон</w:t>
      </w:r>
      <w:r>
        <w:rPr>
          <w:rStyle w:val="s0"/>
        </w:rPr>
        <w:t xml:space="preserve">сорциуме, расположенном в Республике Казахстан; </w:t>
      </w:r>
    </w:p>
    <w:p w:rsidR="00000000" w:rsidRDefault="004C71C8">
      <w:pPr>
        <w:pStyle w:val="pj"/>
      </w:pPr>
      <w:r>
        <w:rPr>
          <w:rStyle w:val="s0"/>
        </w:rPr>
        <w:t>1043 - доходы от прироста стоимости, получаемые в результате реализации акций, выпущенных нерезидентом, если более 50 процентов стоимости таких акций или активов юридического лица-нерезидента составляет имущ</w:t>
      </w:r>
      <w:r>
        <w:rPr>
          <w:rStyle w:val="s0"/>
        </w:rPr>
        <w:t>ество, находящееся в Республике Казахстан;</w:t>
      </w:r>
    </w:p>
    <w:p w:rsidR="00000000" w:rsidRDefault="004C71C8">
      <w:pPr>
        <w:pStyle w:val="pj"/>
      </w:pPr>
      <w:r>
        <w:rPr>
          <w:rStyle w:val="s0"/>
        </w:rPr>
        <w:t>1044 - доходы от прироста стоимости, получаемые в результате реализации долей участия в юридическом лице-нерезиденте, консорциуме, если более 50 процентов стоимости таких долей участия или активов юридического лиц</w:t>
      </w:r>
      <w:r>
        <w:rPr>
          <w:rStyle w:val="s0"/>
        </w:rPr>
        <w:t>а-нерезидента составляет имущество, находящееся в Республике Казахстан;</w:t>
      </w:r>
    </w:p>
    <w:p w:rsidR="00000000" w:rsidRDefault="004C71C8">
      <w:pPr>
        <w:pStyle w:val="pj"/>
      </w:pPr>
      <w:r>
        <w:rPr>
          <w:rStyle w:val="s0"/>
        </w:rPr>
        <w:t>1050 - доходы от уступки прав требования долга резиденту - для налогоплательщика, уступившего право требования;</w:t>
      </w:r>
    </w:p>
    <w:p w:rsidR="00000000" w:rsidRDefault="004C71C8">
      <w:pPr>
        <w:pStyle w:val="pj"/>
      </w:pPr>
      <w:r>
        <w:rPr>
          <w:rStyle w:val="s0"/>
        </w:rPr>
        <w:t>1051 - доходы от уступки прав требования долга нерезиденту, осуществляющ</w:t>
      </w:r>
      <w:r>
        <w:rPr>
          <w:rStyle w:val="s0"/>
        </w:rPr>
        <w:t>ему деятельность в Республике Казахстан через постоянное учреждение, - для налогоплательщика, уступившего право требования;</w:t>
      </w:r>
    </w:p>
    <w:p w:rsidR="00000000" w:rsidRDefault="004C71C8">
      <w:pPr>
        <w:pStyle w:val="pj"/>
      </w:pPr>
      <w:r>
        <w:rPr>
          <w:rStyle w:val="s0"/>
        </w:rPr>
        <w:t>1060 - доходы от уступки прав требования долга у резидента - для налогоплательщика, приобретающего право требования;</w:t>
      </w:r>
    </w:p>
    <w:p w:rsidR="00000000" w:rsidRDefault="004C71C8">
      <w:pPr>
        <w:pStyle w:val="pj"/>
      </w:pPr>
      <w:r>
        <w:rPr>
          <w:rStyle w:val="s0"/>
        </w:rPr>
        <w:t>1061 - доходы о</w:t>
      </w:r>
      <w:r>
        <w:rPr>
          <w:rStyle w:val="s0"/>
        </w:rPr>
        <w:t xml:space="preserve">т уступки прав требования долга у нерезидента, осуществляющего деятельность в Республике Казахстан через постоянное учреждение, - для налогоплательщика, приобретающего право требования; </w:t>
      </w:r>
    </w:p>
    <w:p w:rsidR="00000000" w:rsidRDefault="004C71C8">
      <w:pPr>
        <w:pStyle w:val="pj"/>
      </w:pPr>
      <w:r>
        <w:rPr>
          <w:rStyle w:val="s0"/>
        </w:rPr>
        <w:t>1070 - неустойки (штрафы, пени) за неисполнение или ненадлежащее исполнение обязательств резидентом, в том числе по заключенным контрактам (договорам, соглашениям) на выполнение работ, оказание услуг и (или) по внешнеторговым контрактам на поставку товаров</w:t>
      </w:r>
      <w:r>
        <w:rPr>
          <w:rStyle w:val="s0"/>
        </w:rPr>
        <w:t>;</w:t>
      </w:r>
    </w:p>
    <w:p w:rsidR="00000000" w:rsidRDefault="004C71C8">
      <w:pPr>
        <w:pStyle w:val="pj"/>
      </w:pPr>
      <w:r>
        <w:rPr>
          <w:rStyle w:val="s0"/>
        </w:rPr>
        <w:t>1071 - неустойки (штрафы, пени) за неисполнение или ненадлежащее исполнение обязательств нерезидентом, возникших в ходе деятельности такого нерезидента в Республике Казахстан, в том числе по заключенным контрактам (договорам, соглашениям) на выполнение р</w:t>
      </w:r>
      <w:r>
        <w:rPr>
          <w:rStyle w:val="s0"/>
        </w:rPr>
        <w:t>абот, оказание услуг и (или) по внешнеторговым контрактам на поставку товаров;</w:t>
      </w:r>
    </w:p>
    <w:p w:rsidR="00000000" w:rsidRDefault="004C71C8">
      <w:pPr>
        <w:pStyle w:val="pj"/>
      </w:pPr>
      <w:r>
        <w:rPr>
          <w:rStyle w:val="s0"/>
        </w:rPr>
        <w:t xml:space="preserve">1080 - доходы в форме дивидендов, поступающих от юридического лица - резидента; </w:t>
      </w:r>
    </w:p>
    <w:p w:rsidR="00000000" w:rsidRDefault="004C71C8">
      <w:pPr>
        <w:pStyle w:val="pj"/>
      </w:pPr>
      <w:r>
        <w:rPr>
          <w:rStyle w:val="s0"/>
        </w:rPr>
        <w:t>1081 - доходы в форме дивидендов, поступающих от паевых инвестиционных фондов, расположенных в Р</w:t>
      </w:r>
      <w:r>
        <w:rPr>
          <w:rStyle w:val="s0"/>
        </w:rPr>
        <w:t xml:space="preserve">еспублике Казахстан; </w:t>
      </w:r>
    </w:p>
    <w:p w:rsidR="00000000" w:rsidRDefault="004C71C8">
      <w:pPr>
        <w:pStyle w:val="pj"/>
      </w:pPr>
      <w:r>
        <w:rPr>
          <w:rStyle w:val="s0"/>
        </w:rPr>
        <w:t>1090 - доходы, полученные по акту об учреждении доверительного управления имуществом от доверительного управляющего - резидента, на которого не возложено исполнение налогового обязательства в Республике Казахстан за нерезидента, являю</w:t>
      </w:r>
      <w:r>
        <w:rPr>
          <w:rStyle w:val="s0"/>
        </w:rPr>
        <w:t>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4C71C8">
      <w:pPr>
        <w:pStyle w:val="pj"/>
      </w:pPr>
      <w:r>
        <w:rPr>
          <w:rStyle w:val="s0"/>
        </w:rPr>
        <w:t>1100 - доходы в форме вознаграждений, за исключением вознаграждений по долговым ц</w:t>
      </w:r>
      <w:r>
        <w:rPr>
          <w:rStyle w:val="s0"/>
        </w:rPr>
        <w:t>енным бумагам, получаемые от резидента;</w:t>
      </w:r>
    </w:p>
    <w:p w:rsidR="00000000" w:rsidRDefault="004C71C8">
      <w:pPr>
        <w:pStyle w:val="pj"/>
      </w:pPr>
      <w:r>
        <w:rPr>
          <w:rStyle w:val="s0"/>
        </w:rPr>
        <w:t>1101 - доходы в форме вознаграждений, за исключением вознаграждений по долговым ценным бумагам, получаемые от нерезидента, имеющего постоянное учреждение или имущество, расположенное в Республике Казахстан, если задо</w:t>
      </w:r>
      <w:r>
        <w:rPr>
          <w:rStyle w:val="s0"/>
        </w:rPr>
        <w:t>лженность этого нерезидента относится к его постоянному учреждению или имуществу;</w:t>
      </w:r>
    </w:p>
    <w:p w:rsidR="00000000" w:rsidRDefault="004C71C8">
      <w:pPr>
        <w:pStyle w:val="pj"/>
      </w:pPr>
      <w:r>
        <w:rPr>
          <w:rStyle w:val="s0"/>
        </w:rPr>
        <w:t>1110 - доходы в форме вознаграждений по долговым ценным бумагам, получаемые от эмитента-резидента;</w:t>
      </w:r>
    </w:p>
    <w:p w:rsidR="00000000" w:rsidRDefault="004C71C8">
      <w:pPr>
        <w:pStyle w:val="pj"/>
      </w:pPr>
      <w:r>
        <w:rPr>
          <w:rStyle w:val="s0"/>
        </w:rPr>
        <w:t>1111 - доходы в форме вознаграждений по долговым ценным бумагам, получаемые</w:t>
      </w:r>
      <w:r>
        <w:rPr>
          <w:rStyle w:val="s0"/>
        </w:rPr>
        <w:t xml:space="preserve"> от эмитента-нерезидента,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w:t>
      </w:r>
    </w:p>
    <w:p w:rsidR="00000000" w:rsidRDefault="004C71C8">
      <w:pPr>
        <w:pStyle w:val="pj"/>
      </w:pPr>
      <w:r>
        <w:rPr>
          <w:rStyle w:val="s0"/>
        </w:rPr>
        <w:t xml:space="preserve">1120 - доходы в форме роялти, получаемые от резидента; </w:t>
      </w:r>
    </w:p>
    <w:p w:rsidR="00000000" w:rsidRDefault="004C71C8">
      <w:pPr>
        <w:pStyle w:val="pj"/>
      </w:pPr>
      <w:r>
        <w:rPr>
          <w:rStyle w:val="s0"/>
        </w:rPr>
        <w:t xml:space="preserve">1121 - доходы в форме роялти, получаемые от нерезидента, имеющего постоянное учреждение в Республике Казахстан, если расходы по выплате роялти связаны с деятельностью такого постоянного учреждения; </w:t>
      </w:r>
    </w:p>
    <w:p w:rsidR="00000000" w:rsidRDefault="004C71C8">
      <w:pPr>
        <w:pStyle w:val="pj"/>
      </w:pPr>
      <w:r>
        <w:rPr>
          <w:rStyle w:val="s0"/>
        </w:rPr>
        <w:t xml:space="preserve">1130 - доходы от сдачи в аренду имущества, находящегося </w:t>
      </w:r>
      <w:r>
        <w:rPr>
          <w:rStyle w:val="s0"/>
        </w:rPr>
        <w:t>в Республике Казахстан;</w:t>
      </w:r>
    </w:p>
    <w:p w:rsidR="00000000" w:rsidRDefault="004C71C8">
      <w:pPr>
        <w:pStyle w:val="pj"/>
      </w:pPr>
      <w:r>
        <w:rPr>
          <w:rStyle w:val="s0"/>
        </w:rPr>
        <w:t>1140 - доходы, получаемые от недвижимого имущества, находящегося в Республике Казахстан;</w:t>
      </w:r>
    </w:p>
    <w:p w:rsidR="00000000" w:rsidRDefault="004C71C8">
      <w:pPr>
        <w:pStyle w:val="pj"/>
      </w:pPr>
      <w:r>
        <w:rPr>
          <w:rStyle w:val="s0"/>
        </w:rPr>
        <w:t>1150 - доходы в форме страховых премий, выплачиваемых по договорам страхования, возникающих в Республике Казахстан;</w:t>
      </w:r>
    </w:p>
    <w:p w:rsidR="00000000" w:rsidRDefault="004C71C8">
      <w:pPr>
        <w:pStyle w:val="pj"/>
      </w:pPr>
      <w:r>
        <w:rPr>
          <w:rStyle w:val="s0"/>
        </w:rPr>
        <w:t>1151 - доходы в форме страх</w:t>
      </w:r>
      <w:r>
        <w:rPr>
          <w:rStyle w:val="s0"/>
        </w:rPr>
        <w:t>овых премий, выплачиваемых по договорам перестрахования рисков, возникающих в Республике Казахстан;</w:t>
      </w:r>
    </w:p>
    <w:p w:rsidR="00000000" w:rsidRDefault="004C71C8">
      <w:pPr>
        <w:pStyle w:val="pj"/>
      </w:pPr>
      <w:r>
        <w:rPr>
          <w:rStyle w:val="s0"/>
        </w:rPr>
        <w:t xml:space="preserve">1160 - доходы от оказания транспортных услуг в международных перевозках; </w:t>
      </w:r>
    </w:p>
    <w:p w:rsidR="00000000" w:rsidRDefault="004C71C8">
      <w:pPr>
        <w:pStyle w:val="pj"/>
      </w:pPr>
      <w:r>
        <w:rPr>
          <w:rStyle w:val="s0"/>
        </w:rPr>
        <w:t>1161 - доходы от оказания транспортных услуг внутри Республики Казахстан;</w:t>
      </w:r>
    </w:p>
    <w:p w:rsidR="00000000" w:rsidRDefault="004C71C8">
      <w:pPr>
        <w:pStyle w:val="pj"/>
      </w:pPr>
      <w:r>
        <w:rPr>
          <w:rStyle w:val="s0"/>
        </w:rPr>
        <w:t>1170 - д</w:t>
      </w:r>
      <w:r>
        <w:rPr>
          <w:rStyle w:val="s0"/>
        </w:rPr>
        <w:t xml:space="preserve">оходы, получаемые от эксплуатации трубопроводов, линий электропередачи (ЛЭП), линий оптико-волоконной связи, находящихся на территории Республики Казахстан; </w:t>
      </w:r>
    </w:p>
    <w:p w:rsidR="00000000" w:rsidRDefault="004C71C8">
      <w:pPr>
        <w:pStyle w:val="pj"/>
      </w:pPr>
      <w:r>
        <w:rPr>
          <w:rStyle w:val="s0"/>
        </w:rPr>
        <w:t>1180 - доходы физического лица-нерезидента от деятельности в Республике Казахстан по трудовому дог</w:t>
      </w:r>
      <w:r>
        <w:rPr>
          <w:rStyle w:val="s0"/>
        </w:rPr>
        <w:t xml:space="preserve">овору (контракту), заключенному с резидентом, являющимся работодателем; </w:t>
      </w:r>
    </w:p>
    <w:p w:rsidR="00000000" w:rsidRDefault="004C71C8">
      <w:pPr>
        <w:pStyle w:val="pj"/>
      </w:pPr>
      <w:r>
        <w:rPr>
          <w:rStyle w:val="s0"/>
        </w:rPr>
        <w:t>1181 - доходы физического лица-нерезидента от деятельности в Республике Казахстан по трудовому договору (контракту), заключенному с нерезидентом, являющимся работодателем;</w:t>
      </w:r>
    </w:p>
    <w:p w:rsidR="00000000" w:rsidRDefault="004C71C8">
      <w:pPr>
        <w:pStyle w:val="pj"/>
      </w:pPr>
      <w:r>
        <w:rPr>
          <w:rStyle w:val="s0"/>
        </w:rPr>
        <w:t>1190 - гоно</w:t>
      </w:r>
      <w:r>
        <w:rPr>
          <w:rStyle w:val="s0"/>
        </w:rPr>
        <w:t>рары руководителя и (или) иные выплаты, получаемые членами органа управления (совета директоров, правления или иного органа) в связи с выполнением возложенных на таких лиц управленческих обязанностей в отношении резидента. При этом место фактического выпол</w:t>
      </w:r>
      <w:r>
        <w:rPr>
          <w:rStyle w:val="s0"/>
        </w:rPr>
        <w:t>нения управленческих обязанностей таких лиц не имеет значения;</w:t>
      </w:r>
    </w:p>
    <w:p w:rsidR="00000000" w:rsidRDefault="004C71C8">
      <w:pPr>
        <w:pStyle w:val="pj"/>
      </w:pPr>
      <w:r>
        <w:rPr>
          <w:rStyle w:val="s0"/>
        </w:rPr>
        <w:t>1200 - надбавки физического лица-нерезидента, выплачиваемые ему в связи с проживанием в Республике Казахстан резидентом, являющимся работодателем;</w:t>
      </w:r>
    </w:p>
    <w:p w:rsidR="00000000" w:rsidRDefault="004C71C8">
      <w:pPr>
        <w:pStyle w:val="pj"/>
      </w:pPr>
      <w:r>
        <w:rPr>
          <w:rStyle w:val="s0"/>
        </w:rPr>
        <w:t xml:space="preserve">1201 - надбавки физического лица-нерезидента, </w:t>
      </w:r>
      <w:r>
        <w:rPr>
          <w:rStyle w:val="s0"/>
        </w:rPr>
        <w:t>выплачиваемые ему в связи с проживанием в Республике Казахстан нерезидентом, являющимся работодателем;</w:t>
      </w:r>
    </w:p>
    <w:p w:rsidR="00000000" w:rsidRDefault="004C71C8">
      <w:pPr>
        <w:pStyle w:val="pj"/>
      </w:pPr>
      <w:r>
        <w:rPr>
          <w:rStyle w:val="s0"/>
        </w:rPr>
        <w:t>1210 - доходы физического лица-нерезидента от деятельности в Республике Казахстан в виде материальной выгоды, включая расходы на обеспечение материальных</w:t>
      </w:r>
      <w:r>
        <w:rPr>
          <w:rStyle w:val="s0"/>
        </w:rPr>
        <w:t xml:space="preserve">, социальных благ такому физическому лицу, понесенные работодателем (резидентом или нерезидентом) на основании трудового договора (контракта). При этом к таким расходам относятся расходы на питание, проживание такого физического лица, обучение его детей в </w:t>
      </w:r>
      <w:r>
        <w:rPr>
          <w:rStyle w:val="s0"/>
        </w:rPr>
        <w:t>учебных заведениях, расходы, связанные с его отдыхом, включая поездки членов его семьи в отпуск;</w:t>
      </w:r>
    </w:p>
    <w:p w:rsidR="00000000" w:rsidRDefault="004C71C8">
      <w:pPr>
        <w:pStyle w:val="pj"/>
      </w:pPr>
      <w:r>
        <w:rPr>
          <w:rStyle w:val="s0"/>
        </w:rPr>
        <w:t>1211 - доходы физического лица-нерезидента от деятельности в Республике Казахстан в виде материальной выгоды, включая расходы на обеспечение материальных, соци</w:t>
      </w:r>
      <w:r>
        <w:rPr>
          <w:rStyle w:val="s0"/>
        </w:rPr>
        <w:t>альных благ такому физическому лицу, понесенные иным лицом на основании договора на оказание услуг (выполнение работ). При этом к таким расходам относятся расходы на питание, проживание такого физического лица, обучение его детей в учебных заведениях, расх</w:t>
      </w:r>
      <w:r>
        <w:rPr>
          <w:rStyle w:val="s0"/>
        </w:rPr>
        <w:t>оды, связанные с его отдыхом, включая поездки членов его семьи в отпуск;</w:t>
      </w:r>
    </w:p>
    <w:p w:rsidR="00000000" w:rsidRDefault="004C71C8">
      <w:pPr>
        <w:pStyle w:val="pj"/>
      </w:pPr>
      <w:r>
        <w:rPr>
          <w:rStyle w:val="s0"/>
        </w:rPr>
        <w:t>1220 - пенсионные выплаты, осуществляемые накопительными пенсионными фондами-резидентами;</w:t>
      </w:r>
    </w:p>
    <w:p w:rsidR="00000000" w:rsidRDefault="004C71C8">
      <w:pPr>
        <w:pStyle w:val="pj"/>
      </w:pPr>
      <w:r>
        <w:rPr>
          <w:rStyle w:val="s0"/>
        </w:rPr>
        <w:t>1230 - доходы, выплачиваемые работнику культуры и искусства: артисту театра, кино, радио, тел</w:t>
      </w:r>
      <w:r>
        <w:rPr>
          <w:rStyle w:val="s0"/>
        </w:rPr>
        <w:t>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4C71C8">
      <w:pPr>
        <w:pStyle w:val="pj"/>
      </w:pPr>
      <w:r>
        <w:rPr>
          <w:rStyle w:val="s0"/>
        </w:rPr>
        <w:t>1240 - выигрыши, выплачиваемые резидентом;</w:t>
      </w:r>
    </w:p>
    <w:p w:rsidR="00000000" w:rsidRDefault="004C71C8">
      <w:pPr>
        <w:pStyle w:val="pj"/>
      </w:pPr>
      <w:r>
        <w:rPr>
          <w:rStyle w:val="s0"/>
        </w:rPr>
        <w:t>1241 - выигрыши, выплачиваемые нерезидентом, имеющим постоянное учреждени</w:t>
      </w:r>
      <w:r>
        <w:rPr>
          <w:rStyle w:val="s0"/>
        </w:rPr>
        <w:t xml:space="preserve">е в Республике Казахстан, если выплата выигрыша связана с деятельностью такого постоянного учреждения; </w:t>
      </w:r>
    </w:p>
    <w:p w:rsidR="00000000" w:rsidRDefault="004C71C8">
      <w:pPr>
        <w:pStyle w:val="pj"/>
      </w:pPr>
      <w:r>
        <w:rPr>
          <w:rStyle w:val="s0"/>
        </w:rPr>
        <w:t>1250 - доходы, получаемые от оказания независимых личных (профессиональных) услуг в Республике Казахстан;</w:t>
      </w:r>
    </w:p>
    <w:p w:rsidR="00000000" w:rsidRDefault="004C71C8">
      <w:pPr>
        <w:pStyle w:val="pj"/>
      </w:pPr>
      <w:r>
        <w:rPr>
          <w:rStyle w:val="s0"/>
        </w:rPr>
        <w:t xml:space="preserve">1260 - доходы в форме безвозмездного получения имущества, находящегося в Республике Казахстан; </w:t>
      </w:r>
    </w:p>
    <w:p w:rsidR="00000000" w:rsidRDefault="004C71C8">
      <w:pPr>
        <w:pStyle w:val="pj"/>
      </w:pPr>
      <w:r>
        <w:rPr>
          <w:rStyle w:val="s0"/>
        </w:rPr>
        <w:t>1261 - доходы от безвозмездно полученного имущества, находящегося в Республике Казахстан;</w:t>
      </w:r>
    </w:p>
    <w:p w:rsidR="00000000" w:rsidRDefault="004C71C8">
      <w:pPr>
        <w:pStyle w:val="pj"/>
      </w:pPr>
      <w:r>
        <w:rPr>
          <w:rStyle w:val="s0"/>
        </w:rPr>
        <w:t>1270 - доходы по производным финансовым инструментам;</w:t>
      </w:r>
    </w:p>
    <w:p w:rsidR="00000000" w:rsidRDefault="004C71C8">
      <w:pPr>
        <w:pStyle w:val="pj"/>
      </w:pPr>
      <w:r>
        <w:rPr>
          <w:rStyle w:val="s0"/>
        </w:rPr>
        <w:t>1280 - доходы от</w:t>
      </w:r>
      <w:r>
        <w:rPr>
          <w:rStyle w:val="s0"/>
        </w:rPr>
        <w:t xml:space="preserve"> списания обязательств; </w:t>
      </w:r>
    </w:p>
    <w:p w:rsidR="00000000" w:rsidRDefault="004C71C8">
      <w:pPr>
        <w:pStyle w:val="pj"/>
      </w:pPr>
      <w:r>
        <w:rPr>
          <w:rStyle w:val="s0"/>
        </w:rPr>
        <w:t xml:space="preserve">1290 - доходы по сомнительным обязательствам; </w:t>
      </w:r>
    </w:p>
    <w:p w:rsidR="00000000" w:rsidRDefault="004C71C8">
      <w:pPr>
        <w:pStyle w:val="pj"/>
      </w:pPr>
      <w:r>
        <w:rPr>
          <w:rStyle w:val="s0"/>
        </w:rPr>
        <w:t xml:space="preserve">1300 - доходы от снижения размеров созданных провизий банков и организаций, осуществляющих отдельные виды банковских операций на основании лицензии; </w:t>
      </w:r>
    </w:p>
    <w:p w:rsidR="00000000" w:rsidRDefault="004C71C8">
      <w:pPr>
        <w:pStyle w:val="pj"/>
      </w:pPr>
      <w:r>
        <w:rPr>
          <w:rStyle w:val="s0"/>
        </w:rPr>
        <w:t>1310 - доходы от снижения страховы</w:t>
      </w:r>
      <w:r>
        <w:rPr>
          <w:rStyle w:val="s0"/>
        </w:rPr>
        <w:t>х резервов, созданных страховыми, перестраховочными организациями по договорам страхования, перестрахования;</w:t>
      </w:r>
    </w:p>
    <w:p w:rsidR="00000000" w:rsidRDefault="004C71C8">
      <w:pPr>
        <w:pStyle w:val="pj"/>
      </w:pPr>
      <w:r>
        <w:rPr>
          <w:rStyle w:val="s0"/>
        </w:rPr>
        <w:t>1320 - доходы, полученные за согласие ограничить или прекратить предпринимательскую деятельность;</w:t>
      </w:r>
    </w:p>
    <w:p w:rsidR="00000000" w:rsidRDefault="004C71C8">
      <w:pPr>
        <w:pStyle w:val="pj"/>
      </w:pPr>
      <w:r>
        <w:rPr>
          <w:rStyle w:val="s0"/>
        </w:rPr>
        <w:t xml:space="preserve">1330 - доходы от выбытия фиксированных активов; </w:t>
      </w:r>
    </w:p>
    <w:p w:rsidR="00000000" w:rsidRDefault="004C71C8">
      <w:pPr>
        <w:pStyle w:val="pj"/>
      </w:pPr>
      <w:r>
        <w:rPr>
          <w:rStyle w:val="s0"/>
        </w:rPr>
        <w:t xml:space="preserve">1340 - доходы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4C71C8">
      <w:pPr>
        <w:pStyle w:val="pj"/>
      </w:pPr>
      <w:r>
        <w:rPr>
          <w:rStyle w:val="s0"/>
        </w:rPr>
        <w:t>1350 - доходы от превышения суммы отчислений в фонд ликвидации последствий разработки мест</w:t>
      </w:r>
      <w:r>
        <w:rPr>
          <w:rStyle w:val="s0"/>
        </w:rPr>
        <w:t xml:space="preserve">орождений над суммой фактических расходов по ликвидации последствий разработки месторождений; </w:t>
      </w:r>
    </w:p>
    <w:p w:rsidR="00000000" w:rsidRDefault="004C71C8">
      <w:pPr>
        <w:pStyle w:val="pj"/>
      </w:pPr>
      <w:r>
        <w:rPr>
          <w:rStyle w:val="s0"/>
        </w:rPr>
        <w:t xml:space="preserve">1360 - доходы от осуществления совместной деятельности; </w:t>
      </w:r>
    </w:p>
    <w:p w:rsidR="00000000" w:rsidRDefault="004C71C8">
      <w:pPr>
        <w:pStyle w:val="pj"/>
      </w:pPr>
      <w:r>
        <w:rPr>
          <w:rStyle w:val="s0"/>
        </w:rPr>
        <w:t xml:space="preserve">1370 - полученные компенсации по ранее произведенным вычетам; </w:t>
      </w:r>
    </w:p>
    <w:p w:rsidR="00000000" w:rsidRDefault="004C71C8">
      <w:pPr>
        <w:pStyle w:val="pj"/>
      </w:pPr>
      <w:r>
        <w:rPr>
          <w:rStyle w:val="s0"/>
        </w:rPr>
        <w:t>1380 - превышение суммы положительной кур</w:t>
      </w:r>
      <w:r>
        <w:rPr>
          <w:rStyle w:val="s0"/>
        </w:rPr>
        <w:t>совой разницы над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C71C8">
      <w:pPr>
        <w:pStyle w:val="pj"/>
      </w:pPr>
      <w:r>
        <w:rPr>
          <w:rStyle w:val="s0"/>
        </w:rPr>
        <w:t>1390 - доходы, получ</w:t>
      </w:r>
      <w:r>
        <w:rPr>
          <w:rStyle w:val="s0"/>
        </w:rPr>
        <w:t>енные при эксплуатации объектов социальной сферы;</w:t>
      </w:r>
    </w:p>
    <w:p w:rsidR="00000000" w:rsidRDefault="004C71C8">
      <w:pPr>
        <w:pStyle w:val="pj"/>
      </w:pPr>
      <w:r>
        <w:rPr>
          <w:rStyle w:val="s0"/>
        </w:rPr>
        <w:t>1400 - доходы от продажи предприятия как имущественного комплекса;</w:t>
      </w:r>
    </w:p>
    <w:p w:rsidR="00000000" w:rsidRDefault="004C71C8">
      <w:pPr>
        <w:pStyle w:val="pj"/>
      </w:pPr>
      <w:r>
        <w:rPr>
          <w:rStyle w:val="s0"/>
        </w:rPr>
        <w:t>1410 - чистый доход от доверительного управления имуществом, полученный (подлежащий получению) учредителем доверительного управления по дог</w:t>
      </w:r>
      <w:r>
        <w:rPr>
          <w:rStyle w:val="s0"/>
        </w:rPr>
        <w:t>овору доверительного управления либо выгодоприобретателем в иных случаях возникновения доверительного управления;</w:t>
      </w:r>
    </w:p>
    <w:p w:rsidR="00000000" w:rsidRDefault="004C71C8">
      <w:pPr>
        <w:pStyle w:val="pj"/>
      </w:pPr>
      <w:r>
        <w:rPr>
          <w:rStyle w:val="s0"/>
        </w:rPr>
        <w:t>1420 - другие доходы, возникающие в результате предпринимательской деятельности в Республике Казахстан.</w:t>
      </w:r>
    </w:p>
    <w:p w:rsidR="00000000" w:rsidRDefault="004C71C8">
      <w:pPr>
        <w:pStyle w:val="pj"/>
      </w:pPr>
      <w:bookmarkStart w:id="3" w:name="SUB7802"/>
      <w:bookmarkEnd w:id="3"/>
      <w:r>
        <w:rPr>
          <w:rStyle w:val="s0"/>
        </w:rPr>
        <w:t>2) доходы из источников за пределами Р</w:t>
      </w:r>
      <w:r>
        <w:rPr>
          <w:rStyle w:val="s0"/>
        </w:rPr>
        <w:t>еспублики Казахстан:</w:t>
      </w:r>
    </w:p>
    <w:p w:rsidR="00000000" w:rsidRDefault="004C71C8">
      <w:pPr>
        <w:pStyle w:val="pj"/>
      </w:pPr>
      <w:r>
        <w:rPr>
          <w:rStyle w:val="s0"/>
        </w:rPr>
        <w:t>2010 - доходы от реализации товаров, находящихся за пределами Республики Казахстан, в иностранном государстве;</w:t>
      </w:r>
    </w:p>
    <w:p w:rsidR="00000000" w:rsidRDefault="004C71C8">
      <w:pPr>
        <w:pStyle w:val="pj"/>
      </w:pPr>
      <w:r>
        <w:rPr>
          <w:rStyle w:val="s0"/>
        </w:rPr>
        <w:t>2020 - доходы от выполнения работ, оказания услуг за пределами Республики Казахстан;</w:t>
      </w:r>
    </w:p>
    <w:p w:rsidR="00000000" w:rsidRDefault="004C71C8">
      <w:pPr>
        <w:pStyle w:val="pj"/>
      </w:pPr>
      <w:r>
        <w:rPr>
          <w:rStyle w:val="s0"/>
        </w:rPr>
        <w:t>2021 - доходы от оказания управленчески</w:t>
      </w:r>
      <w:r>
        <w:rPr>
          <w:rStyle w:val="s0"/>
        </w:rPr>
        <w:t>х, финансовых (за исключением услуг по страхованию и (или) перестрахованию рисков), консультационных, аудиторских, юридических (за исключением услуг по представительству и защите интересов в судах и арбитражных органах, а также нотариальных услуг) услуг за</w:t>
      </w:r>
      <w:r>
        <w:rPr>
          <w:rStyle w:val="s0"/>
        </w:rPr>
        <w:t xml:space="preserve"> пределами Республики Казахстан нерезиденту;</w:t>
      </w:r>
    </w:p>
    <w:p w:rsidR="00000000" w:rsidRDefault="004C71C8">
      <w:pPr>
        <w:pStyle w:val="pj"/>
      </w:pPr>
      <w:r>
        <w:rPr>
          <w:rStyle w:val="s0"/>
        </w:rPr>
        <w:t xml:space="preserve">2030 - доходы от выполнения работ, оказания услуг, реализации товаров в государстве с льготным налогообложением, определяемом в соответствии со </w:t>
      </w:r>
      <w:hyperlink r:id="rId241" w:anchor="sub_id=2240000" w:history="1">
        <w:r>
          <w:rPr>
            <w:rStyle w:val="a4"/>
          </w:rPr>
          <w:t>статьей 224</w:t>
        </w:r>
      </w:hyperlink>
      <w:r>
        <w:rPr>
          <w:rStyle w:val="s0"/>
        </w:rPr>
        <w:t xml:space="preserve"> Налогового кодекса, а также иные доходы, получаемые резидентом от нерезидента, зарегистрированного в таком государстве; </w:t>
      </w:r>
    </w:p>
    <w:p w:rsidR="00000000" w:rsidRDefault="004C71C8">
      <w:pPr>
        <w:pStyle w:val="pj"/>
      </w:pPr>
      <w:r>
        <w:rPr>
          <w:rStyle w:val="s0"/>
        </w:rPr>
        <w:t>2040 - доходы от прироста стоимости, получаемые в результате реализации имущества, находящегося за предел</w:t>
      </w:r>
      <w:r>
        <w:rPr>
          <w:rStyle w:val="s0"/>
        </w:rPr>
        <w:t>ами Республики Казахстан;</w:t>
      </w:r>
    </w:p>
    <w:p w:rsidR="00000000" w:rsidRDefault="004C71C8">
      <w:pPr>
        <w:pStyle w:val="pj"/>
      </w:pPr>
      <w:r>
        <w:rPr>
          <w:rStyle w:val="s0"/>
        </w:rPr>
        <w:t xml:space="preserve">2041 - доходы от прироста стоимости, получаемые в результате реализации ценных бумаг, выпущенных нерезидентом; </w:t>
      </w:r>
    </w:p>
    <w:p w:rsidR="00000000" w:rsidRDefault="004C71C8">
      <w:pPr>
        <w:pStyle w:val="pj"/>
      </w:pPr>
      <w:r>
        <w:rPr>
          <w:rStyle w:val="s0"/>
        </w:rPr>
        <w:t xml:space="preserve">2042 - доходы от прироста стоимости, получаемые в результате реализации долей участия в юридическом лице-нерезиденте, консорциуме, расположенном за пределами Республики Казахстан; </w:t>
      </w:r>
    </w:p>
    <w:p w:rsidR="00000000" w:rsidRDefault="004C71C8">
      <w:pPr>
        <w:pStyle w:val="pj"/>
      </w:pPr>
      <w:r>
        <w:rPr>
          <w:rStyle w:val="s0"/>
        </w:rPr>
        <w:t>2043 - доходы от прироста стоимости, получаемые в результате реализации акц</w:t>
      </w:r>
      <w:r>
        <w:rPr>
          <w:rStyle w:val="s0"/>
        </w:rPr>
        <w:t>ий, выпущенных нерезидентом, если менее 50 процентов стоимости таких акций или активов юридического лица-нерезидента составляет имущество, находящееся в Республике Казахстан;</w:t>
      </w:r>
    </w:p>
    <w:p w:rsidR="00000000" w:rsidRDefault="004C71C8">
      <w:pPr>
        <w:pStyle w:val="pj"/>
      </w:pPr>
      <w:r>
        <w:rPr>
          <w:rStyle w:val="s0"/>
        </w:rPr>
        <w:t>2044 - доходы от прироста стоимости, получаемые в результате реализации долей уча</w:t>
      </w:r>
      <w:r>
        <w:rPr>
          <w:rStyle w:val="s0"/>
        </w:rPr>
        <w:t>стия в юридическом лице-нерезиденте, консорциуме, если менее 50 процентов стоимости таких долей участия или активов юридического лица - нерезидента составляет имущество, находящееся в Республике Казахстан;</w:t>
      </w:r>
    </w:p>
    <w:p w:rsidR="00000000" w:rsidRDefault="004C71C8">
      <w:pPr>
        <w:pStyle w:val="pj"/>
      </w:pPr>
      <w:r>
        <w:rPr>
          <w:rStyle w:val="s0"/>
        </w:rPr>
        <w:t>2050 - доходы от уступки прав требования долга нерезиденту - для налогоплательщика, уступившего право требования;</w:t>
      </w:r>
    </w:p>
    <w:p w:rsidR="00000000" w:rsidRDefault="004C71C8">
      <w:pPr>
        <w:pStyle w:val="pj"/>
      </w:pPr>
      <w:r>
        <w:rPr>
          <w:rStyle w:val="s0"/>
        </w:rPr>
        <w:t>2060 - доходы от уступки прав требования долга у нерезидента - для налогоплательщика, приобретающего право требования;</w:t>
      </w:r>
    </w:p>
    <w:p w:rsidR="00000000" w:rsidRDefault="004C71C8">
      <w:pPr>
        <w:pStyle w:val="pj"/>
      </w:pPr>
      <w:r>
        <w:rPr>
          <w:rStyle w:val="s0"/>
        </w:rPr>
        <w:t>2070 - неустойки (штраф</w:t>
      </w:r>
      <w:r>
        <w:rPr>
          <w:rStyle w:val="s0"/>
        </w:rPr>
        <w:t>ы, пени) за неисполнение или ненадлежащее исполнение обязательств резидентом, в том числе по заключенным контрактам (договорам, соглашениям) на выполнение работ, оказание услуг за пределами Республики Казахстан и (или) по внешнеторговым контрактам на поста</w:t>
      </w:r>
      <w:r>
        <w:rPr>
          <w:rStyle w:val="s0"/>
        </w:rPr>
        <w:t>вку товаров, получаемые от нерезидента;</w:t>
      </w:r>
    </w:p>
    <w:p w:rsidR="00000000" w:rsidRDefault="004C71C8">
      <w:pPr>
        <w:pStyle w:val="pj"/>
      </w:pPr>
      <w:r>
        <w:rPr>
          <w:rStyle w:val="s0"/>
        </w:rPr>
        <w:t xml:space="preserve">2080 - доходы в форме дивидендов, поступающих от юридического лица - нерезидента; </w:t>
      </w:r>
    </w:p>
    <w:p w:rsidR="00000000" w:rsidRDefault="004C71C8">
      <w:pPr>
        <w:pStyle w:val="pj"/>
      </w:pPr>
      <w:r>
        <w:rPr>
          <w:rStyle w:val="s0"/>
        </w:rPr>
        <w:t xml:space="preserve">2081 - доходы в форме дивидендов, поступающих от паевых инвестиционных фондов, расположенных за пределами Республики Казахстан; </w:t>
      </w:r>
    </w:p>
    <w:p w:rsidR="00000000" w:rsidRDefault="004C71C8">
      <w:pPr>
        <w:pStyle w:val="pj"/>
      </w:pPr>
      <w:r>
        <w:rPr>
          <w:rStyle w:val="s0"/>
        </w:rPr>
        <w:t>2090</w:t>
      </w:r>
      <w:r>
        <w:rPr>
          <w:rStyle w:val="s0"/>
        </w:rPr>
        <w:t xml:space="preserve"> - доходы, полученные по акту об учреждении доверительного управления имуществом от доверительного управляющего - нерезидента, на которого не возложено исполнение налогового обязательства за пределами Республики Казахстан за резидента, являющегося учредите</w:t>
      </w:r>
      <w:r>
        <w:rPr>
          <w:rStyle w:val="s0"/>
        </w:rPr>
        <w:t>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4C71C8">
      <w:pPr>
        <w:pStyle w:val="pj"/>
      </w:pPr>
      <w:r>
        <w:rPr>
          <w:rStyle w:val="s0"/>
        </w:rPr>
        <w:t xml:space="preserve">2100 - доходы в форме вознаграждений, за исключением вознаграждений по долговым ценным бумагам, </w:t>
      </w:r>
      <w:r>
        <w:rPr>
          <w:rStyle w:val="s0"/>
        </w:rPr>
        <w:t>получаемые от нерезидента;</w:t>
      </w:r>
    </w:p>
    <w:p w:rsidR="00000000" w:rsidRDefault="004C71C8">
      <w:pPr>
        <w:pStyle w:val="pj"/>
      </w:pPr>
      <w:r>
        <w:rPr>
          <w:rStyle w:val="s0"/>
        </w:rPr>
        <w:t>2110 - доходы в форме вознаграждений по долговым ценным бумагам, получаемые от эмитента - нерезидента;</w:t>
      </w:r>
    </w:p>
    <w:p w:rsidR="00000000" w:rsidRDefault="004C71C8">
      <w:pPr>
        <w:pStyle w:val="pj"/>
      </w:pPr>
      <w:r>
        <w:rPr>
          <w:rStyle w:val="s0"/>
        </w:rPr>
        <w:t xml:space="preserve">2120 - доходы в форме роялти, получаемые от нерезидента; </w:t>
      </w:r>
    </w:p>
    <w:p w:rsidR="00000000" w:rsidRDefault="004C71C8">
      <w:pPr>
        <w:pStyle w:val="pj"/>
      </w:pPr>
      <w:r>
        <w:rPr>
          <w:rStyle w:val="s0"/>
        </w:rPr>
        <w:t>2130 - доходы от сдачи в аренду имущества, находящегося за пределами</w:t>
      </w:r>
      <w:r>
        <w:rPr>
          <w:rStyle w:val="s0"/>
        </w:rPr>
        <w:t xml:space="preserve"> Республики Казахстан;</w:t>
      </w:r>
    </w:p>
    <w:p w:rsidR="00000000" w:rsidRDefault="004C71C8">
      <w:pPr>
        <w:pStyle w:val="pj"/>
      </w:pPr>
      <w:r>
        <w:rPr>
          <w:rStyle w:val="s0"/>
        </w:rPr>
        <w:t>2140 - доходы, получаемые от недвижимого имущества, находящегося за пределами Республики Казахстан;</w:t>
      </w:r>
    </w:p>
    <w:p w:rsidR="00000000" w:rsidRDefault="004C71C8">
      <w:pPr>
        <w:pStyle w:val="pj"/>
      </w:pPr>
      <w:r>
        <w:rPr>
          <w:rStyle w:val="s0"/>
        </w:rPr>
        <w:t>2150 - доходы в форме страховых премий, выплачиваемых по договорам страхования, возникающих за пределами Республики Казахстан;</w:t>
      </w:r>
    </w:p>
    <w:p w:rsidR="00000000" w:rsidRDefault="004C71C8">
      <w:pPr>
        <w:pStyle w:val="pj"/>
      </w:pPr>
      <w:r>
        <w:rPr>
          <w:rStyle w:val="s0"/>
        </w:rPr>
        <w:t>2151 -</w:t>
      </w:r>
      <w:r>
        <w:rPr>
          <w:rStyle w:val="s0"/>
        </w:rPr>
        <w:t xml:space="preserve"> доходы в форме страховых премий, выплачиваемых по договорам перестрахования рисков, возникающих за пределами Республики Казахстан;</w:t>
      </w:r>
    </w:p>
    <w:p w:rsidR="00000000" w:rsidRDefault="004C71C8">
      <w:pPr>
        <w:pStyle w:val="pj"/>
      </w:pPr>
      <w:r>
        <w:rPr>
          <w:rStyle w:val="s0"/>
        </w:rPr>
        <w:t xml:space="preserve">2160 - доходы от оказания транспортных услуг в международных перевозках, получаемые от нерезидента; </w:t>
      </w:r>
    </w:p>
    <w:p w:rsidR="00000000" w:rsidRDefault="004C71C8">
      <w:pPr>
        <w:pStyle w:val="pj"/>
      </w:pPr>
      <w:r>
        <w:rPr>
          <w:rStyle w:val="s0"/>
        </w:rPr>
        <w:t>2161 - доходы от оказан</w:t>
      </w:r>
      <w:r>
        <w:rPr>
          <w:rStyle w:val="s0"/>
        </w:rPr>
        <w:t xml:space="preserve">ия транспортных услуг за пределами Республики Казахстан, получаемые от нерезидента; </w:t>
      </w:r>
    </w:p>
    <w:p w:rsidR="00000000" w:rsidRDefault="004C71C8">
      <w:pPr>
        <w:pStyle w:val="pj"/>
      </w:pPr>
      <w:r>
        <w:rPr>
          <w:rStyle w:val="s0"/>
        </w:rPr>
        <w:t xml:space="preserve">2170 - доходы, получаемые от эксплуатации трубопроводов, линий электропередачи (ЛЭП), линий оптико-волоконной связи, находящихся за пределами Республики Казахстан; </w:t>
      </w:r>
    </w:p>
    <w:p w:rsidR="00000000" w:rsidRDefault="004C71C8">
      <w:pPr>
        <w:pStyle w:val="pj"/>
      </w:pPr>
      <w:r>
        <w:rPr>
          <w:rStyle w:val="s0"/>
        </w:rPr>
        <w:t>2180 -</w:t>
      </w:r>
      <w:r>
        <w:rPr>
          <w:rStyle w:val="s0"/>
        </w:rPr>
        <w:t xml:space="preserve"> доходы физического лица-резидента от деятельности за пределами Республики Казахстан по трудовому договору (контракту), заключенному с нерезидентом, являющимся работодателем; </w:t>
      </w:r>
    </w:p>
    <w:p w:rsidR="00000000" w:rsidRDefault="004C71C8">
      <w:pPr>
        <w:pStyle w:val="pj"/>
      </w:pPr>
      <w:r>
        <w:rPr>
          <w:rStyle w:val="s0"/>
        </w:rPr>
        <w:t>2181 - доходы физического лица-резидента от деятельности за пределами Республики</w:t>
      </w:r>
      <w:r>
        <w:rPr>
          <w:rStyle w:val="s0"/>
        </w:rPr>
        <w:t xml:space="preserve"> Казахстан по трудовому договору (контракту), заключенному с резидентом, являющимся работодателем; </w:t>
      </w:r>
    </w:p>
    <w:p w:rsidR="00000000" w:rsidRDefault="004C71C8">
      <w:pPr>
        <w:pStyle w:val="pj"/>
      </w:pPr>
      <w:r>
        <w:rPr>
          <w:rStyle w:val="s0"/>
        </w:rPr>
        <w:t>2190 - гонорары руководителя и (или) иные выплаты, получаемые членами органа управления (совета директоров, правления или иного органа) в связи с выполнение</w:t>
      </w:r>
      <w:r>
        <w:rPr>
          <w:rStyle w:val="s0"/>
        </w:rPr>
        <w:t>м возложенных на таких лиц управленческих обязанностей в отношении нерезидента. При этом место фактического выполнения управленческих обязанностей таких лиц не имеет значения;</w:t>
      </w:r>
    </w:p>
    <w:p w:rsidR="00000000" w:rsidRDefault="004C71C8">
      <w:pPr>
        <w:pStyle w:val="pj"/>
      </w:pPr>
      <w:r>
        <w:rPr>
          <w:rStyle w:val="s0"/>
        </w:rPr>
        <w:t>2200 - надбавки физического лица - резидента, выплачиваемые ему в связи с прожив</w:t>
      </w:r>
      <w:r>
        <w:rPr>
          <w:rStyle w:val="s0"/>
        </w:rPr>
        <w:t xml:space="preserve">анием за пределами Республики Казахстан нерезидентом, являющимся работодателем; </w:t>
      </w:r>
    </w:p>
    <w:p w:rsidR="00000000" w:rsidRDefault="004C71C8">
      <w:pPr>
        <w:pStyle w:val="pj"/>
      </w:pPr>
      <w:r>
        <w:rPr>
          <w:rStyle w:val="s0"/>
        </w:rPr>
        <w:t>2201 - надбавки физического лица - резидента, выплачиваемые ему в связи с проживанием за пределами Республики Казахстан резидентом, являющимся работодателем;</w:t>
      </w:r>
    </w:p>
    <w:p w:rsidR="00000000" w:rsidRDefault="004C71C8">
      <w:pPr>
        <w:pStyle w:val="pj"/>
      </w:pPr>
      <w:r>
        <w:rPr>
          <w:rStyle w:val="s0"/>
        </w:rPr>
        <w:t>2210 - доходы физ</w:t>
      </w:r>
      <w:r>
        <w:rPr>
          <w:rStyle w:val="s0"/>
        </w:rPr>
        <w:t>ического лица - резидента от деятельности за пределами Республики Казахстан в виде материальной выгоды, включая расходы на обеспечение материальных, социальных благ такому физическому лицу, понесенные работодателем (резидентом или нерезидентом) на основани</w:t>
      </w:r>
      <w:r>
        <w:rPr>
          <w:rStyle w:val="s0"/>
        </w:rPr>
        <w:t xml:space="preserve">и трудового договора (контракта). При этом к таким расходам относятся расходы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 </w:t>
      </w:r>
    </w:p>
    <w:p w:rsidR="00000000" w:rsidRDefault="004C71C8">
      <w:pPr>
        <w:pStyle w:val="pj"/>
      </w:pPr>
      <w:r>
        <w:rPr>
          <w:rStyle w:val="s0"/>
        </w:rPr>
        <w:t>2211 - дохо</w:t>
      </w:r>
      <w:r>
        <w:rPr>
          <w:rStyle w:val="s0"/>
        </w:rPr>
        <w:t>ды физического лица - резидента от деятельности за пределами Республики Казахстан в виде материальной выгоды, включая расходы на обеспечение материальных, социальных благ такому физическому лицу, понесенные иным лицом на основании договора на оказание услу</w:t>
      </w:r>
      <w:r>
        <w:rPr>
          <w:rStyle w:val="s0"/>
        </w:rPr>
        <w:t>г (выполнение работ). При этом к таким расходам относятся расходы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4C71C8">
      <w:pPr>
        <w:pStyle w:val="pj"/>
      </w:pPr>
      <w:r>
        <w:rPr>
          <w:rStyle w:val="s0"/>
        </w:rPr>
        <w:t>2220 - пенсионные выплат</w:t>
      </w:r>
      <w:r>
        <w:rPr>
          <w:rStyle w:val="s0"/>
        </w:rPr>
        <w:t>ы, осуществляемые накопительными пенсионными фондами-нерезидентами;</w:t>
      </w:r>
    </w:p>
    <w:p w:rsidR="00000000" w:rsidRDefault="004C71C8">
      <w:pPr>
        <w:pStyle w:val="pj"/>
      </w:pPr>
      <w:r>
        <w:rPr>
          <w:rStyle w:val="s0"/>
        </w:rPr>
        <w:t>2230 - доходы, выплачиваемые работнику культуры и искусства: артисту театра, кино, радио, телевидения, музыканту, художнику, спортсмену, - от деятельности за пределами Республики Казахстан</w:t>
      </w:r>
      <w:r>
        <w:rPr>
          <w:rStyle w:val="s0"/>
        </w:rPr>
        <w:t xml:space="preserve"> независимо от того, как и кому осуществляются выплаты; </w:t>
      </w:r>
    </w:p>
    <w:p w:rsidR="00000000" w:rsidRDefault="004C71C8">
      <w:pPr>
        <w:pStyle w:val="pj"/>
      </w:pPr>
      <w:r>
        <w:rPr>
          <w:rStyle w:val="s0"/>
        </w:rPr>
        <w:t>2240 - выигрыши, выплачиваемые нерезидентом;</w:t>
      </w:r>
    </w:p>
    <w:p w:rsidR="00000000" w:rsidRDefault="004C71C8">
      <w:pPr>
        <w:pStyle w:val="pj"/>
      </w:pPr>
      <w:r>
        <w:rPr>
          <w:rStyle w:val="s0"/>
        </w:rPr>
        <w:t xml:space="preserve">2250 - доходы, получаемые от оказания независимых личных (профессиональных) услуг за пределами Республики Казахстан; </w:t>
      </w:r>
    </w:p>
    <w:p w:rsidR="00000000" w:rsidRDefault="004C71C8">
      <w:pPr>
        <w:pStyle w:val="pj"/>
      </w:pPr>
      <w:r>
        <w:rPr>
          <w:rStyle w:val="s0"/>
        </w:rPr>
        <w:t>2260 - доходы в форме безвозмездного</w:t>
      </w:r>
      <w:r>
        <w:rPr>
          <w:rStyle w:val="s0"/>
        </w:rPr>
        <w:t xml:space="preserve"> получения имущества, находящегося за пределами Республики Казахстан; </w:t>
      </w:r>
    </w:p>
    <w:p w:rsidR="00000000" w:rsidRDefault="004C71C8">
      <w:pPr>
        <w:pStyle w:val="pj"/>
      </w:pPr>
      <w:r>
        <w:rPr>
          <w:rStyle w:val="s0"/>
        </w:rPr>
        <w:t xml:space="preserve">2261 - доходы от безвозмездно полученного имущества, находящегося за пределами Республики Казахстан; </w:t>
      </w:r>
    </w:p>
    <w:p w:rsidR="00000000" w:rsidRDefault="004C71C8">
      <w:pPr>
        <w:pStyle w:val="pj"/>
      </w:pPr>
      <w:r>
        <w:rPr>
          <w:rStyle w:val="s0"/>
        </w:rPr>
        <w:t>2270 - доходы по производным финансовым инструментам;</w:t>
      </w:r>
    </w:p>
    <w:p w:rsidR="00000000" w:rsidRDefault="004C71C8">
      <w:pPr>
        <w:pStyle w:val="pj"/>
      </w:pPr>
      <w:r>
        <w:rPr>
          <w:rStyle w:val="s0"/>
        </w:rPr>
        <w:t xml:space="preserve">2280 - доходы от списания обязательств; </w:t>
      </w:r>
    </w:p>
    <w:p w:rsidR="00000000" w:rsidRDefault="004C71C8">
      <w:pPr>
        <w:pStyle w:val="pj"/>
      </w:pPr>
      <w:r>
        <w:rPr>
          <w:rStyle w:val="s0"/>
        </w:rPr>
        <w:t xml:space="preserve">2290 - расходы по сомнительным обязательствам, понесенные за пределами Республики Казахстан; </w:t>
      </w:r>
    </w:p>
    <w:p w:rsidR="00000000" w:rsidRDefault="004C71C8">
      <w:pPr>
        <w:pStyle w:val="pj"/>
      </w:pPr>
      <w:r>
        <w:rPr>
          <w:rStyle w:val="s0"/>
        </w:rPr>
        <w:t>2300 - доходы от снижения размеров созданных провизий банков и организаций, осуществляющих отдельные виды банковских опер</w:t>
      </w:r>
      <w:r>
        <w:rPr>
          <w:rStyle w:val="s0"/>
        </w:rPr>
        <w:t xml:space="preserve">аций на основании лицензии, получаемые от нерезидента; </w:t>
      </w:r>
    </w:p>
    <w:p w:rsidR="00000000" w:rsidRDefault="004C71C8">
      <w:pPr>
        <w:pStyle w:val="pj"/>
      </w:pPr>
      <w:r>
        <w:rPr>
          <w:rStyle w:val="s0"/>
        </w:rPr>
        <w:t xml:space="preserve">2310 - доходы от снижения страховых резервов, созданных страховыми, перестраховочными организациями по договорам страхования, перестрахования, получаемые от нерезидента; </w:t>
      </w:r>
    </w:p>
    <w:p w:rsidR="00000000" w:rsidRDefault="004C71C8">
      <w:pPr>
        <w:pStyle w:val="pj"/>
      </w:pPr>
      <w:r>
        <w:rPr>
          <w:rStyle w:val="s0"/>
        </w:rPr>
        <w:t xml:space="preserve">2320 - доходы, полученные за </w:t>
      </w:r>
      <w:r>
        <w:rPr>
          <w:rStyle w:val="s0"/>
        </w:rPr>
        <w:t>согласие ограничить или прекратить предпринимательскую деятельность за пределами Республики Казахстан;</w:t>
      </w:r>
    </w:p>
    <w:p w:rsidR="00000000" w:rsidRDefault="004C71C8">
      <w:pPr>
        <w:pStyle w:val="pj"/>
      </w:pPr>
      <w:r>
        <w:rPr>
          <w:rStyle w:val="s0"/>
        </w:rPr>
        <w:t xml:space="preserve">2330 - доходы от выбытия фиксированных активов за пределами Республики Казахстан; </w:t>
      </w:r>
    </w:p>
    <w:p w:rsidR="00000000" w:rsidRDefault="004C71C8">
      <w:pPr>
        <w:pStyle w:val="pj"/>
      </w:pPr>
      <w:r>
        <w:rPr>
          <w:rStyle w:val="s0"/>
        </w:rPr>
        <w:t>2340 - доходы от корректировки расходов на геологическое изучение и по</w:t>
      </w:r>
      <w:r>
        <w:rPr>
          <w:rStyle w:val="s0"/>
        </w:rPr>
        <w:t xml:space="preserve">дготовительные работы к добыче природных ресурсов, а также других расходов недропользователей за пределами Республики Казахстан; </w:t>
      </w:r>
    </w:p>
    <w:p w:rsidR="00000000" w:rsidRDefault="004C71C8">
      <w:pPr>
        <w:pStyle w:val="pj"/>
      </w:pPr>
      <w:r>
        <w:rPr>
          <w:rStyle w:val="s0"/>
        </w:rPr>
        <w:t>2350 - доходы от превышения суммы отчислений в фонд ликвидации последствий разработки месторождений над суммой фактических рас</w:t>
      </w:r>
      <w:r>
        <w:rPr>
          <w:rStyle w:val="s0"/>
        </w:rPr>
        <w:t xml:space="preserve">ходов по ликвидации последствий разработки месторождений за пределами Республики Казахстан; </w:t>
      </w:r>
    </w:p>
    <w:p w:rsidR="00000000" w:rsidRDefault="004C71C8">
      <w:pPr>
        <w:pStyle w:val="pj"/>
      </w:pPr>
      <w:r>
        <w:rPr>
          <w:rStyle w:val="s0"/>
        </w:rPr>
        <w:t xml:space="preserve">2360 - доходы от осуществления совместной деятельности за пределами Республики Казахстан; </w:t>
      </w:r>
    </w:p>
    <w:p w:rsidR="00000000" w:rsidRDefault="004C71C8">
      <w:pPr>
        <w:pStyle w:val="pj"/>
      </w:pPr>
      <w:r>
        <w:rPr>
          <w:rStyle w:val="s0"/>
        </w:rPr>
        <w:t xml:space="preserve">2370 - ученые компенсации по ранее произведенным вычетам от нерезидента </w:t>
      </w:r>
      <w:r>
        <w:rPr>
          <w:rStyle w:val="s0"/>
        </w:rPr>
        <w:t xml:space="preserve">за пределами Республики Казахстан; </w:t>
      </w:r>
    </w:p>
    <w:p w:rsidR="00000000" w:rsidRDefault="004C71C8">
      <w:pPr>
        <w:pStyle w:val="pj"/>
      </w:pPr>
      <w:r>
        <w:rPr>
          <w:rStyle w:val="s0"/>
        </w:rPr>
        <w:t xml:space="preserve">2380 - 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w:t>
      </w:r>
      <w:r>
        <w:rPr>
          <w:rStyle w:val="s0"/>
        </w:rPr>
        <w:t>Казахстан о бухгалтерском учете и финансовой отчетности за пределами Республики Казахстан;</w:t>
      </w:r>
    </w:p>
    <w:p w:rsidR="00000000" w:rsidRDefault="004C71C8">
      <w:pPr>
        <w:pStyle w:val="pj"/>
      </w:pPr>
      <w:r>
        <w:rPr>
          <w:rStyle w:val="s0"/>
        </w:rPr>
        <w:t xml:space="preserve">2390 - доходы, полученные при эксплуатации объектов социальной сферы за пределами Республики Казахстан; </w:t>
      </w:r>
    </w:p>
    <w:p w:rsidR="00000000" w:rsidRDefault="004C71C8">
      <w:pPr>
        <w:pStyle w:val="pj"/>
      </w:pPr>
      <w:r>
        <w:rPr>
          <w:rStyle w:val="s0"/>
        </w:rPr>
        <w:t>2400 - доходы от продажи предприятия как имущественного комп</w:t>
      </w:r>
      <w:r>
        <w:rPr>
          <w:rStyle w:val="s0"/>
        </w:rPr>
        <w:t xml:space="preserve">лекса за пределами Республики Казахстан; </w:t>
      </w:r>
    </w:p>
    <w:p w:rsidR="00000000" w:rsidRDefault="004C71C8">
      <w:pPr>
        <w:pStyle w:val="pj"/>
      </w:pPr>
      <w:r>
        <w:rPr>
          <w:rStyle w:val="s0"/>
        </w:rPr>
        <w:t>2410 -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w:t>
      </w:r>
      <w:r>
        <w:rPr>
          <w:rStyle w:val="s0"/>
        </w:rPr>
        <w:t>зникновения доверительного управления за пределами Республики Казахстан;</w:t>
      </w:r>
    </w:p>
    <w:p w:rsidR="00000000" w:rsidRDefault="004C71C8">
      <w:pPr>
        <w:pStyle w:val="pj"/>
      </w:pPr>
      <w:r>
        <w:rPr>
          <w:rStyle w:val="s0"/>
        </w:rPr>
        <w:t>2420 - другие доходы, возникающие в результате предпринимательской деятельности за пределами Республики Казахстан.</w:t>
      </w:r>
    </w:p>
    <w:p w:rsidR="00000000" w:rsidRDefault="004C71C8">
      <w:pPr>
        <w:pStyle w:val="pj"/>
      </w:pPr>
      <w:bookmarkStart w:id="4" w:name="SUB7900"/>
      <w:bookmarkEnd w:id="4"/>
      <w:r>
        <w:rPr>
          <w:rStyle w:val="s0"/>
        </w:rPr>
        <w:t>79. При заполнении кода валюты необходимо использовать цифровую коди</w:t>
      </w:r>
      <w:r>
        <w:rPr>
          <w:rStyle w:val="s0"/>
        </w:rPr>
        <w:t xml:space="preserve">ровку валют в соответствии с </w:t>
      </w:r>
      <w:hyperlink r:id="rId242" w:anchor="sub_id=23" w:history="1">
        <w:r>
          <w:rPr>
            <w:rStyle w:val="a4"/>
          </w:rPr>
          <w:t>приложением 23</w:t>
        </w:r>
      </w:hyperlink>
      <w:r>
        <w:rPr>
          <w:rStyle w:val="s0"/>
        </w:rPr>
        <w:t xml:space="preserve"> «Классификатор валют» к Решению.</w:t>
      </w:r>
    </w:p>
    <w:p w:rsidR="00000000" w:rsidRDefault="004C71C8">
      <w:pPr>
        <w:pStyle w:val="pj"/>
      </w:pPr>
      <w:bookmarkStart w:id="5" w:name="SUB8000"/>
      <w:bookmarkEnd w:id="5"/>
      <w:r>
        <w:rPr>
          <w:rStyle w:val="s0"/>
        </w:rPr>
        <w:t xml:space="preserve">80. При заполнении кода страны необходимо использовать буквенную кодировку стран в соответствии с </w:t>
      </w:r>
      <w:hyperlink r:id="rId243" w:anchor="sub_id=22" w:history="1">
        <w:r>
          <w:rPr>
            <w:rStyle w:val="a4"/>
          </w:rPr>
          <w:t>приложением 22</w:t>
        </w:r>
      </w:hyperlink>
      <w:r>
        <w:rPr>
          <w:rStyle w:val="s0"/>
        </w:rPr>
        <w:t xml:space="preserve"> «Классификатор стран мира» к Решению.</w:t>
      </w:r>
    </w:p>
    <w:p w:rsidR="00000000" w:rsidRDefault="004C71C8">
      <w:pPr>
        <w:pStyle w:val="pj"/>
      </w:pPr>
      <w:bookmarkStart w:id="6" w:name="SUB8100"/>
      <w:bookmarkEnd w:id="6"/>
      <w:r>
        <w:rPr>
          <w:rStyle w:val="s0"/>
        </w:rPr>
        <w:t>81. При заполнении Декларации необходимо использовать следующую кодировку видов международных договоров (соглашений):</w:t>
      </w:r>
    </w:p>
    <w:p w:rsidR="00000000" w:rsidRDefault="004C71C8">
      <w:pPr>
        <w:pStyle w:val="pj"/>
      </w:pPr>
      <w:r>
        <w:rPr>
          <w:rStyle w:val="s0"/>
        </w:rPr>
        <w:t xml:space="preserve">01 - </w:t>
      </w:r>
      <w:r>
        <w:rPr>
          <w:rStyle w:val="s0"/>
        </w:rPr>
        <w:t xml:space="preserve">Конвенция об избежании двойного налогообложения и предотвращении уклонения от уплаты налогов на доход и капитал; </w:t>
      </w:r>
    </w:p>
    <w:p w:rsidR="00000000" w:rsidRDefault="004C71C8">
      <w:pPr>
        <w:pStyle w:val="pj"/>
      </w:pPr>
      <w:r>
        <w:rPr>
          <w:rStyle w:val="s0"/>
        </w:rPr>
        <w:t>02 - Учредительный договор Исламского Банка Развития;</w:t>
      </w:r>
    </w:p>
    <w:p w:rsidR="00000000" w:rsidRDefault="004C71C8">
      <w:pPr>
        <w:pStyle w:val="pj"/>
      </w:pPr>
      <w:r>
        <w:rPr>
          <w:rStyle w:val="s0"/>
        </w:rPr>
        <w:t>03 - Соглашение об условиях работы регионального экологического центра Центральной Азии;</w:t>
      </w:r>
      <w:r>
        <w:rPr>
          <w:rStyle w:val="s0"/>
        </w:rPr>
        <w:t xml:space="preserve"> </w:t>
      </w:r>
    </w:p>
    <w:p w:rsidR="00000000" w:rsidRDefault="004C71C8">
      <w:pPr>
        <w:pStyle w:val="pj"/>
      </w:pPr>
      <w:r>
        <w:rPr>
          <w:rStyle w:val="s0"/>
        </w:rPr>
        <w:t>04 - Учредительный договор Азиатского банка развития;</w:t>
      </w:r>
    </w:p>
    <w:p w:rsidR="00000000" w:rsidRDefault="004C71C8">
      <w:pPr>
        <w:pStyle w:val="pj"/>
      </w:pPr>
      <w:r>
        <w:rPr>
          <w:rStyle w:val="s0"/>
        </w:rPr>
        <w:t xml:space="preserve">05 - Соглашение по использованию гранта на проект строительства нового правительственного здания; </w:t>
      </w:r>
    </w:p>
    <w:p w:rsidR="00000000" w:rsidRDefault="004C71C8">
      <w:pPr>
        <w:pStyle w:val="pj"/>
      </w:pPr>
      <w:r>
        <w:rPr>
          <w:rStyle w:val="s0"/>
        </w:rPr>
        <w:t xml:space="preserve">06 - Соглашение о финансовом сотрудничестве; </w:t>
      </w:r>
    </w:p>
    <w:p w:rsidR="00000000" w:rsidRDefault="004C71C8">
      <w:pPr>
        <w:pStyle w:val="pj"/>
      </w:pPr>
      <w:r>
        <w:rPr>
          <w:rStyle w:val="s0"/>
        </w:rPr>
        <w:t xml:space="preserve">07 - Меморандум о взаимопонимании; </w:t>
      </w:r>
    </w:p>
    <w:p w:rsidR="00000000" w:rsidRDefault="004C71C8">
      <w:pPr>
        <w:pStyle w:val="pj"/>
      </w:pPr>
      <w:r>
        <w:rPr>
          <w:rStyle w:val="s0"/>
        </w:rPr>
        <w:t>08 - Соглашение отн</w:t>
      </w:r>
      <w:r>
        <w:rPr>
          <w:rStyle w:val="s0"/>
        </w:rPr>
        <w:t xml:space="preserve">осительно уничтожения шахтных пусковых установок межконтинентальных баллистических ракет, ликвидации последствий аварийных ситуаций и предотвращения распространения ядерного оружия; </w:t>
      </w:r>
    </w:p>
    <w:p w:rsidR="00000000" w:rsidRDefault="004C71C8">
      <w:pPr>
        <w:pStyle w:val="pj"/>
      </w:pPr>
      <w:r>
        <w:rPr>
          <w:rStyle w:val="s0"/>
        </w:rPr>
        <w:t xml:space="preserve">09 - Соглашение Международного банка реконструкции и развития; </w:t>
      </w:r>
    </w:p>
    <w:p w:rsidR="00000000" w:rsidRDefault="004C71C8">
      <w:pPr>
        <w:pStyle w:val="pj"/>
      </w:pPr>
      <w:r>
        <w:rPr>
          <w:rStyle w:val="s0"/>
        </w:rPr>
        <w:t>10 - Согл</w:t>
      </w:r>
      <w:r>
        <w:rPr>
          <w:rStyle w:val="s0"/>
        </w:rPr>
        <w:t>ашение Международного валютного фонда;</w:t>
      </w:r>
    </w:p>
    <w:p w:rsidR="00000000" w:rsidRDefault="004C71C8">
      <w:pPr>
        <w:pStyle w:val="pj"/>
      </w:pPr>
      <w:r>
        <w:rPr>
          <w:rStyle w:val="s0"/>
        </w:rPr>
        <w:t>11 - Соглашение Международной финансовой корпорации;</w:t>
      </w:r>
    </w:p>
    <w:p w:rsidR="00000000" w:rsidRDefault="004C71C8">
      <w:pPr>
        <w:pStyle w:val="pj"/>
      </w:pPr>
      <w:r>
        <w:rPr>
          <w:rStyle w:val="s0"/>
        </w:rPr>
        <w:t xml:space="preserve">12 - Конвенция об урегулировании инвестиционных споров; </w:t>
      </w:r>
    </w:p>
    <w:p w:rsidR="00000000" w:rsidRDefault="004C71C8">
      <w:pPr>
        <w:pStyle w:val="pj"/>
      </w:pPr>
      <w:r>
        <w:rPr>
          <w:rStyle w:val="s0"/>
        </w:rPr>
        <w:t>13 - Соглашение об учреждении Европейского банка реконструкции и развития;</w:t>
      </w:r>
    </w:p>
    <w:p w:rsidR="00000000" w:rsidRDefault="004C71C8">
      <w:pPr>
        <w:pStyle w:val="pj"/>
      </w:pPr>
      <w:r>
        <w:rPr>
          <w:rStyle w:val="s0"/>
        </w:rPr>
        <w:t xml:space="preserve">14 - Венская конвенция о дипломатических сношениях; </w:t>
      </w:r>
    </w:p>
    <w:p w:rsidR="00000000" w:rsidRDefault="004C71C8">
      <w:pPr>
        <w:pStyle w:val="pj"/>
      </w:pPr>
      <w:r>
        <w:rPr>
          <w:rStyle w:val="s0"/>
        </w:rPr>
        <w:t xml:space="preserve">15 - Договор по созданию Университета Центральной Азии; </w:t>
      </w:r>
    </w:p>
    <w:p w:rsidR="00000000" w:rsidRDefault="004C71C8">
      <w:pPr>
        <w:pStyle w:val="pj"/>
      </w:pPr>
      <w:r>
        <w:rPr>
          <w:rStyle w:val="s0"/>
        </w:rPr>
        <w:t xml:space="preserve">16 - Конвенция об учреждении Многостороннего агентства по гарантиям инвестиций; </w:t>
      </w:r>
    </w:p>
    <w:p w:rsidR="00000000" w:rsidRDefault="004C71C8">
      <w:pPr>
        <w:pStyle w:val="pj"/>
      </w:pPr>
      <w:r>
        <w:rPr>
          <w:rStyle w:val="s0"/>
        </w:rPr>
        <w:t>17 - Соглашение о Египетском университете исламской культуры «Нур</w:t>
      </w:r>
      <w:r>
        <w:rPr>
          <w:rStyle w:val="s0"/>
        </w:rPr>
        <w:t xml:space="preserve"> -Мубарак»; </w:t>
      </w:r>
    </w:p>
    <w:p w:rsidR="00000000" w:rsidRDefault="004C71C8">
      <w:pPr>
        <w:pStyle w:val="pj"/>
      </w:pPr>
      <w:r>
        <w:rPr>
          <w:rStyle w:val="s0"/>
        </w:rPr>
        <w:t>18 - Соглашение о воздушном сообщении;</w:t>
      </w:r>
    </w:p>
    <w:p w:rsidR="00000000" w:rsidRDefault="004C71C8">
      <w:pPr>
        <w:pStyle w:val="pj"/>
      </w:pPr>
      <w:r>
        <w:rPr>
          <w:rStyle w:val="s0"/>
        </w:rPr>
        <w:t xml:space="preserve">19 - Соглашение о предоставлении Международным Банком Реконструкции и Развития гранта Республике Казахстан на подготовку проекта «Поддержка агросервисных служб»; </w:t>
      </w:r>
    </w:p>
    <w:p w:rsidR="00000000" w:rsidRDefault="004C71C8">
      <w:pPr>
        <w:pStyle w:val="pj"/>
      </w:pPr>
      <w:r>
        <w:rPr>
          <w:rStyle w:val="s0"/>
        </w:rPr>
        <w:t>20 - Соглашение в форме обмена нотами о п</w:t>
      </w:r>
      <w:r>
        <w:rPr>
          <w:rStyle w:val="s0"/>
        </w:rPr>
        <w:t>ривлечении гранта Правительства Японии для осуществления проекта «Водоснабжение сельских населенных пунктов в Республике Казахстан»;</w:t>
      </w:r>
    </w:p>
    <w:p w:rsidR="00000000" w:rsidRDefault="004C71C8">
      <w:pPr>
        <w:pStyle w:val="pj"/>
      </w:pPr>
      <w:r>
        <w:rPr>
          <w:rStyle w:val="s0"/>
        </w:rPr>
        <w:t xml:space="preserve">21 - Конвенция о привилегиях и иммунитетах Евразийского экономического сообщества; </w:t>
      </w:r>
    </w:p>
    <w:p w:rsidR="00000000" w:rsidRDefault="004C71C8">
      <w:pPr>
        <w:pStyle w:val="pj"/>
      </w:pPr>
      <w:r>
        <w:rPr>
          <w:rStyle w:val="s0"/>
        </w:rPr>
        <w:t>22 - Иные международные договоры (согла</w:t>
      </w:r>
      <w:r>
        <w:rPr>
          <w:rStyle w:val="s0"/>
        </w:rPr>
        <w:t>шения, конвенции).</w:t>
      </w:r>
    </w:p>
    <w:p w:rsidR="00000000" w:rsidRDefault="004C71C8">
      <w:pPr>
        <w:pStyle w:val="pj"/>
      </w:pPr>
      <w:r>
        <w:rPr>
          <w:rStyle w:val="s0"/>
        </w:rPr>
        <w:t> </w:t>
      </w:r>
    </w:p>
    <w:sectPr w:rsidR="00000000">
      <w:headerReference w:type="even" r:id="rId244"/>
      <w:headerReference w:type="default" r:id="rId245"/>
      <w:footerReference w:type="even" r:id="rId246"/>
      <w:footerReference w:type="default" r:id="rId247"/>
      <w:headerReference w:type="first" r:id="rId248"/>
      <w:footerReference w:type="first" r:id="rId2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71C8" w:rsidRDefault="004C71C8" w:rsidP="004C71C8">
      <w:r>
        <w:separator/>
      </w:r>
    </w:p>
  </w:endnote>
  <w:endnote w:type="continuationSeparator" w:id="0">
    <w:p w:rsidR="004C71C8" w:rsidRDefault="004C71C8" w:rsidP="004C71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1C8" w:rsidRDefault="004C71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1C8" w:rsidRDefault="004C71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1C8" w:rsidRDefault="004C71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71C8" w:rsidRDefault="004C71C8" w:rsidP="004C71C8">
      <w:r>
        <w:separator/>
      </w:r>
    </w:p>
  </w:footnote>
  <w:footnote w:type="continuationSeparator" w:id="0">
    <w:p w:rsidR="004C71C8" w:rsidRDefault="004C71C8" w:rsidP="004C71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1C8" w:rsidRDefault="004C71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1C8" w:rsidRDefault="004C71C8" w:rsidP="004C71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71C8" w:rsidRDefault="004C71C8" w:rsidP="004C71C8">
    <w:pPr>
      <w:pStyle w:val="a6"/>
      <w:spacing w:after="100"/>
      <w:jc w:val="right"/>
      <w:rPr>
        <w:rFonts w:ascii="Arial" w:hAnsi="Arial" w:cs="Arial"/>
        <w:color w:val="808080"/>
        <w:sz w:val="20"/>
      </w:rPr>
    </w:pPr>
    <w:r>
      <w:rPr>
        <w:rFonts w:ascii="Arial" w:hAnsi="Arial" w:cs="Arial"/>
        <w:color w:val="808080"/>
        <w:sz w:val="20"/>
      </w:rPr>
      <w:t>Документ: Правила составления налоговой отчетности (декларации) по корпоративному подоходному налогу (Форма 100.00) (утверждены приказом Министра финансов Республики Казахстан от 20 декабря 2010 года № 644) (с изменениями и дополнениями от 14.04.2011 г.) (утратили силу)</w:t>
    </w:r>
  </w:p>
  <w:p w:rsidR="004C71C8" w:rsidRPr="004C71C8" w:rsidRDefault="004C71C8" w:rsidP="004C71C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10.02.2012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1C8" w:rsidRDefault="004C71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71C8"/>
    <w:rsid w:val="004C71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71C8"/>
    <w:pPr>
      <w:tabs>
        <w:tab w:val="center" w:pos="4677"/>
        <w:tab w:val="right" w:pos="9355"/>
      </w:tabs>
    </w:pPr>
  </w:style>
  <w:style w:type="character" w:customStyle="1" w:styleId="a7">
    <w:name w:val="Верхний колонтитул Знак"/>
    <w:basedOn w:val="a0"/>
    <w:link w:val="a6"/>
    <w:uiPriority w:val="99"/>
    <w:rsid w:val="004C71C8"/>
    <w:rPr>
      <w:rFonts w:eastAsiaTheme="minorEastAsia"/>
      <w:sz w:val="24"/>
      <w:szCs w:val="24"/>
    </w:rPr>
  </w:style>
  <w:style w:type="paragraph" w:styleId="a8">
    <w:name w:val="footer"/>
    <w:basedOn w:val="a"/>
    <w:link w:val="a9"/>
    <w:uiPriority w:val="99"/>
    <w:unhideWhenUsed/>
    <w:rsid w:val="004C71C8"/>
    <w:pPr>
      <w:tabs>
        <w:tab w:val="center" w:pos="4677"/>
        <w:tab w:val="right" w:pos="9355"/>
      </w:tabs>
    </w:pPr>
  </w:style>
  <w:style w:type="character" w:customStyle="1" w:styleId="a9">
    <w:name w:val="Нижний колонтитул Знак"/>
    <w:basedOn w:val="a0"/>
    <w:link w:val="a8"/>
    <w:uiPriority w:val="99"/>
    <w:rsid w:val="004C71C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71C8"/>
    <w:pPr>
      <w:tabs>
        <w:tab w:val="center" w:pos="4677"/>
        <w:tab w:val="right" w:pos="9355"/>
      </w:tabs>
    </w:pPr>
  </w:style>
  <w:style w:type="character" w:customStyle="1" w:styleId="a7">
    <w:name w:val="Верхний колонтитул Знак"/>
    <w:basedOn w:val="a0"/>
    <w:link w:val="a6"/>
    <w:uiPriority w:val="99"/>
    <w:rsid w:val="004C71C8"/>
    <w:rPr>
      <w:rFonts w:eastAsiaTheme="minorEastAsia"/>
      <w:sz w:val="24"/>
      <w:szCs w:val="24"/>
    </w:rPr>
  </w:style>
  <w:style w:type="paragraph" w:styleId="a8">
    <w:name w:val="footer"/>
    <w:basedOn w:val="a"/>
    <w:link w:val="a9"/>
    <w:uiPriority w:val="99"/>
    <w:unhideWhenUsed/>
    <w:rsid w:val="004C71C8"/>
    <w:pPr>
      <w:tabs>
        <w:tab w:val="center" w:pos="4677"/>
        <w:tab w:val="right" w:pos="9355"/>
      </w:tabs>
    </w:pPr>
  </w:style>
  <w:style w:type="character" w:customStyle="1" w:styleId="a9">
    <w:name w:val="Нижний колонтитул Знак"/>
    <w:basedOn w:val="a0"/>
    <w:link w:val="a8"/>
    <w:uiPriority w:val="99"/>
    <w:rsid w:val="004C71C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17" TargetMode="External"/><Relationship Id="rId21" Type="http://schemas.openxmlformats.org/officeDocument/2006/relationships/hyperlink" Target="http://online.zakon.kz/Document/?doc_id=30366217" TargetMode="External"/><Relationship Id="rId42" Type="http://schemas.openxmlformats.org/officeDocument/2006/relationships/hyperlink" Target="http://online.zakon.kz/Document/?doc_id=30366217" TargetMode="External"/><Relationship Id="rId63" Type="http://schemas.openxmlformats.org/officeDocument/2006/relationships/hyperlink" Target="http://online.zakon.kz/Document/?doc_id=30366217" TargetMode="External"/><Relationship Id="rId84" Type="http://schemas.openxmlformats.org/officeDocument/2006/relationships/hyperlink" Target="http://online.zakon.kz/Document/?doc_id=30366217" TargetMode="External"/><Relationship Id="rId138" Type="http://schemas.openxmlformats.org/officeDocument/2006/relationships/hyperlink" Target="http://online.zakon.kz/Document/?doc_id=30366217" TargetMode="External"/><Relationship Id="rId159" Type="http://schemas.openxmlformats.org/officeDocument/2006/relationships/hyperlink" Target="http://online.zakon.kz/Document/?doc_id=30366217" TargetMode="External"/><Relationship Id="rId170" Type="http://schemas.openxmlformats.org/officeDocument/2006/relationships/hyperlink" Target="http://online.zakon.kz/Document/?doc_id=30366217" TargetMode="External"/><Relationship Id="rId191" Type="http://schemas.openxmlformats.org/officeDocument/2006/relationships/hyperlink" Target="http://online.zakon.kz/Document/?doc_id=30366217" TargetMode="External"/><Relationship Id="rId205" Type="http://schemas.openxmlformats.org/officeDocument/2006/relationships/hyperlink" Target="http://online.zakon.kz/Document/?doc_id=30366217" TargetMode="External"/><Relationship Id="rId226" Type="http://schemas.openxmlformats.org/officeDocument/2006/relationships/hyperlink" Target="http://online.zakon.kz/Document/?doc_id=30366217" TargetMode="External"/><Relationship Id="rId247" Type="http://schemas.openxmlformats.org/officeDocument/2006/relationships/footer" Target="footer2.xml"/><Relationship Id="rId107" Type="http://schemas.openxmlformats.org/officeDocument/2006/relationships/hyperlink" Target="http://online.zakon.kz/Document/?doc_id=30366217" TargetMode="External"/><Relationship Id="rId11" Type="http://schemas.openxmlformats.org/officeDocument/2006/relationships/hyperlink" Target="http://online.zakon.kz/Document/?doc_id=30985308" TargetMode="External"/><Relationship Id="rId32" Type="http://schemas.openxmlformats.org/officeDocument/2006/relationships/hyperlink" Target="http://online.zakon.kz/Document/?doc_id=30366217" TargetMode="External"/><Relationship Id="rId53" Type="http://schemas.openxmlformats.org/officeDocument/2006/relationships/hyperlink" Target="http://online.zakon.kz/Document/?doc_id=30366217" TargetMode="External"/><Relationship Id="rId74" Type="http://schemas.openxmlformats.org/officeDocument/2006/relationships/hyperlink" Target="http://online.zakon.kz/Document/?doc_id=30366217" TargetMode="External"/><Relationship Id="rId128" Type="http://schemas.openxmlformats.org/officeDocument/2006/relationships/hyperlink" Target="http://online.zakon.kz/Document/?doc_id=30366217" TargetMode="External"/><Relationship Id="rId149" Type="http://schemas.openxmlformats.org/officeDocument/2006/relationships/hyperlink" Target="http://online.zakon.kz/Document/?doc_id=40302127" TargetMode="External"/><Relationship Id="rId5" Type="http://schemas.openxmlformats.org/officeDocument/2006/relationships/footnotes" Target="footnotes.xml"/><Relationship Id="rId95" Type="http://schemas.openxmlformats.org/officeDocument/2006/relationships/hyperlink" Target="http://online.zakon.kz/Document/?doc_id=30366217" TargetMode="External"/><Relationship Id="rId160" Type="http://schemas.openxmlformats.org/officeDocument/2006/relationships/hyperlink" Target="http://online.zakon.kz/Document/?doc_id=40303416" TargetMode="External"/><Relationship Id="rId181" Type="http://schemas.openxmlformats.org/officeDocument/2006/relationships/hyperlink" Target="http://online.zakon.kz/Document/?doc_id=1026672" TargetMode="External"/><Relationship Id="rId216" Type="http://schemas.openxmlformats.org/officeDocument/2006/relationships/hyperlink" Target="http://online.zakon.kz/Document/?doc_id=30366217" TargetMode="External"/><Relationship Id="rId237" Type="http://schemas.openxmlformats.org/officeDocument/2006/relationships/hyperlink" Target="http://online.zakon.kz/Document/?doc_id=40304019" TargetMode="External"/><Relationship Id="rId22" Type="http://schemas.openxmlformats.org/officeDocument/2006/relationships/hyperlink" Target="http://online.zakon.kz/Document/?doc_id=30366217" TargetMode="External"/><Relationship Id="rId43" Type="http://schemas.openxmlformats.org/officeDocument/2006/relationships/hyperlink" Target="http://online.zakon.kz/Document/?doc_id=30366217" TargetMode="External"/><Relationship Id="rId64"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139" Type="http://schemas.openxmlformats.org/officeDocument/2006/relationships/hyperlink" Target="http://online.zakon.kz/Document/?doc_id=40302125" TargetMode="External"/><Relationship Id="rId85" Type="http://schemas.openxmlformats.org/officeDocument/2006/relationships/hyperlink" Target="http://online.zakon.kz/Document/?doc_id=30366217" TargetMode="External"/><Relationship Id="rId150" Type="http://schemas.openxmlformats.org/officeDocument/2006/relationships/hyperlink" Target="http://online.zakon.kz/Document/?doc_id=30366217" TargetMode="External"/><Relationship Id="rId171" Type="http://schemas.openxmlformats.org/officeDocument/2006/relationships/hyperlink" Target="http://online.zakon.kz/Document/?doc_id=30366217" TargetMode="External"/><Relationship Id="rId192" Type="http://schemas.openxmlformats.org/officeDocument/2006/relationships/hyperlink" Target="http://online.zakon.kz/Document/?doc_id=30366217" TargetMode="External"/><Relationship Id="rId206" Type="http://schemas.openxmlformats.org/officeDocument/2006/relationships/hyperlink" Target="http://online.zakon.kz/Document/?doc_id=30366217" TargetMode="External"/><Relationship Id="rId227" Type="http://schemas.openxmlformats.org/officeDocument/2006/relationships/hyperlink" Target="http://online.zakon.kz/Document/?doc_id=30366217" TargetMode="External"/><Relationship Id="rId248" Type="http://schemas.openxmlformats.org/officeDocument/2006/relationships/header" Target="header3.xml"/><Relationship Id="rId12" Type="http://schemas.openxmlformats.org/officeDocument/2006/relationships/hyperlink" Target="http://online.zakon.kz/Document/?doc_id=41217716" TargetMode="External"/><Relationship Id="rId17" Type="http://schemas.openxmlformats.org/officeDocument/2006/relationships/hyperlink" Target="http://online.zakon.kz/Document/?doc_id=30366217" TargetMode="External"/><Relationship Id="rId33" Type="http://schemas.openxmlformats.org/officeDocument/2006/relationships/hyperlink" Target="http://online.zakon.kz/Document/?doc_id=30819580" TargetMode="External"/><Relationship Id="rId38" Type="http://schemas.openxmlformats.org/officeDocument/2006/relationships/hyperlink" Target="http://online.zakon.kz/Document/?doc_id=30366217" TargetMode="External"/><Relationship Id="rId59" Type="http://schemas.openxmlformats.org/officeDocument/2006/relationships/hyperlink" Target="http://online.zakon.kz/Document/?doc_id=30366217" TargetMode="External"/><Relationship Id="rId103" Type="http://schemas.openxmlformats.org/officeDocument/2006/relationships/hyperlink" Target="http://online.zakon.kz/Document/?doc_id=30366217" TargetMode="External"/><Relationship Id="rId108" Type="http://schemas.openxmlformats.org/officeDocument/2006/relationships/hyperlink" Target="http://online.zakon.kz/Document/?doc_id=30366217" TargetMode="External"/><Relationship Id="rId124" Type="http://schemas.openxmlformats.org/officeDocument/2006/relationships/hyperlink" Target="http://online.zakon.kz/Document/?doc_id=30366217" TargetMode="External"/><Relationship Id="rId129" Type="http://schemas.openxmlformats.org/officeDocument/2006/relationships/hyperlink" Target="http://online.zakon.kz/Document/?doc_id=30366217" TargetMode="External"/><Relationship Id="rId54" Type="http://schemas.openxmlformats.org/officeDocument/2006/relationships/hyperlink" Target="http://online.zakon.kz/Document/?doc_id=30366217" TargetMode="External"/><Relationship Id="rId70" Type="http://schemas.openxmlformats.org/officeDocument/2006/relationships/hyperlink" Target="http://online.zakon.kz/Document/?doc_id=30366217" TargetMode="External"/><Relationship Id="rId75" Type="http://schemas.openxmlformats.org/officeDocument/2006/relationships/hyperlink" Target="http://online.zakon.kz/Document/?doc_id=30366217" TargetMode="External"/><Relationship Id="rId91" Type="http://schemas.openxmlformats.org/officeDocument/2006/relationships/hyperlink" Target="http://online.zakon.kz/Document/?doc_id=30366217" TargetMode="External"/><Relationship Id="rId96" Type="http://schemas.openxmlformats.org/officeDocument/2006/relationships/hyperlink" Target="http://online.zakon.kz/Document/?doc_id=30366217" TargetMode="External"/><Relationship Id="rId140" Type="http://schemas.openxmlformats.org/officeDocument/2006/relationships/hyperlink" Target="http://online.zakon.kz/Document/?doc_id=30366217" TargetMode="External"/><Relationship Id="rId145" Type="http://schemas.openxmlformats.org/officeDocument/2006/relationships/hyperlink" Target="http://online.zakon.kz/Document/?doc_id=30366217" TargetMode="External"/><Relationship Id="rId161" Type="http://schemas.openxmlformats.org/officeDocument/2006/relationships/hyperlink" Target="http://online.zakon.kz/Document/?doc_id=30366217" TargetMode="External"/><Relationship Id="rId166" Type="http://schemas.openxmlformats.org/officeDocument/2006/relationships/hyperlink" Target="http://online.zakon.kz/Document/?doc_id=30366217" TargetMode="External"/><Relationship Id="rId182" Type="http://schemas.openxmlformats.org/officeDocument/2006/relationships/hyperlink" Target="http://online.zakon.kz/Document/?doc_id=30366217" TargetMode="External"/><Relationship Id="rId187" Type="http://schemas.openxmlformats.org/officeDocument/2006/relationships/hyperlink" Target="http://online.zakon.kz/Document/?doc_id=30367517" TargetMode="External"/><Relationship Id="rId217" Type="http://schemas.openxmlformats.org/officeDocument/2006/relationships/hyperlink" Target="http://online.zakon.kz/Document/?doc_id=3036621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367517" TargetMode="External"/><Relationship Id="rId233" Type="http://schemas.openxmlformats.org/officeDocument/2006/relationships/hyperlink" Target="http://online.zakon.kz/Document/?doc_id=30366217" TargetMode="External"/><Relationship Id="rId238" Type="http://schemas.openxmlformats.org/officeDocument/2006/relationships/hyperlink" Target="http://online.zakon.kz/Document/?doc_id=30366217" TargetMode="External"/><Relationship Id="rId23" Type="http://schemas.openxmlformats.org/officeDocument/2006/relationships/hyperlink" Target="http://online.zakon.kz/Document/?doc_id=30366217" TargetMode="External"/><Relationship Id="rId28" Type="http://schemas.openxmlformats.org/officeDocument/2006/relationships/hyperlink" Target="http://online.zakon.kz/Document/?doc_id=30366217"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0366217" TargetMode="External"/><Relationship Id="rId119" Type="http://schemas.openxmlformats.org/officeDocument/2006/relationships/hyperlink" Target="http://online.zakon.kz/Document/?doc_id=30366217" TargetMode="External"/><Relationship Id="rId44" Type="http://schemas.openxmlformats.org/officeDocument/2006/relationships/hyperlink" Target="http://online.zakon.kz/Document/?doc_id=30366217" TargetMode="External"/><Relationship Id="rId60" Type="http://schemas.openxmlformats.org/officeDocument/2006/relationships/hyperlink" Target="http://online.zakon.kz/Document/?doc_id=30366217" TargetMode="External"/><Relationship Id="rId65" Type="http://schemas.openxmlformats.org/officeDocument/2006/relationships/hyperlink" Target="http://online.zakon.kz/Document/?doc_id=30366217" TargetMode="External"/><Relationship Id="rId81" Type="http://schemas.openxmlformats.org/officeDocument/2006/relationships/hyperlink" Target="http://online.zakon.kz/Document/?doc_id=30366217" TargetMode="External"/><Relationship Id="rId86" Type="http://schemas.openxmlformats.org/officeDocument/2006/relationships/hyperlink" Target="http://online.zakon.kz/Document/?doc_id=30366217" TargetMode="External"/><Relationship Id="rId130" Type="http://schemas.openxmlformats.org/officeDocument/2006/relationships/hyperlink" Target="http://online.zakon.kz/Document/?doc_id=30366217" TargetMode="External"/><Relationship Id="rId135" Type="http://schemas.openxmlformats.org/officeDocument/2006/relationships/hyperlink" Target="http://online.zakon.kz/Document/?doc_id=30366217" TargetMode="External"/><Relationship Id="rId151" Type="http://schemas.openxmlformats.org/officeDocument/2006/relationships/hyperlink" Target="http://online.zakon.kz/Document/?doc_id=40302128" TargetMode="External"/><Relationship Id="rId156" Type="http://schemas.openxmlformats.org/officeDocument/2006/relationships/hyperlink" Target="http://online.zakon.kz/Document/?doc_id=30366217" TargetMode="External"/><Relationship Id="rId177" Type="http://schemas.openxmlformats.org/officeDocument/2006/relationships/hyperlink" Target="http://online.zakon.kz/Document/?doc_id=30366217" TargetMode="External"/><Relationship Id="rId198" Type="http://schemas.openxmlformats.org/officeDocument/2006/relationships/hyperlink" Target="http://online.zakon.kz/Document/?doc_id=40303421" TargetMode="External"/><Relationship Id="rId172" Type="http://schemas.openxmlformats.org/officeDocument/2006/relationships/hyperlink" Target="http://online.zakon.kz/Document/?doc_id=30366217" TargetMode="External"/><Relationship Id="rId193" Type="http://schemas.openxmlformats.org/officeDocument/2006/relationships/hyperlink" Target="http://online.zakon.kz/Document/?doc_id=40303420" TargetMode="External"/><Relationship Id="rId202" Type="http://schemas.openxmlformats.org/officeDocument/2006/relationships/hyperlink" Target="http://online.zakon.kz/Document/?doc_id=30366217" TargetMode="External"/><Relationship Id="rId207" Type="http://schemas.openxmlformats.org/officeDocument/2006/relationships/hyperlink" Target="http://online.zakon.kz/Document/?doc_id=30366217" TargetMode="External"/><Relationship Id="rId223" Type="http://schemas.openxmlformats.org/officeDocument/2006/relationships/hyperlink" Target="http://online.zakon.kz/Document/?doc_id=30366217" TargetMode="External"/><Relationship Id="rId228" Type="http://schemas.openxmlformats.org/officeDocument/2006/relationships/hyperlink" Target="http://online.zakon.kz/Document/?doc_id=30366217" TargetMode="External"/><Relationship Id="rId244" Type="http://schemas.openxmlformats.org/officeDocument/2006/relationships/header" Target="header1.xml"/><Relationship Id="rId249" Type="http://schemas.openxmlformats.org/officeDocument/2006/relationships/footer" Target="footer3.xml"/><Relationship Id="rId13" Type="http://schemas.openxmlformats.org/officeDocument/2006/relationships/hyperlink" Target="http://online.zakon.kz/Document/?doc_id=30913561" TargetMode="External"/><Relationship Id="rId18" Type="http://schemas.openxmlformats.org/officeDocument/2006/relationships/hyperlink" Target="http://online.zakon.kz/Document/?doc_id=30367517" TargetMode="External"/><Relationship Id="rId39" Type="http://schemas.openxmlformats.org/officeDocument/2006/relationships/hyperlink" Target="http://online.zakon.kz/Document/?doc_id=30366217" TargetMode="External"/><Relationship Id="rId109" Type="http://schemas.openxmlformats.org/officeDocument/2006/relationships/hyperlink" Target="http://online.zakon.kz/Document/?doc_id=30366217" TargetMode="External"/><Relationship Id="rId34" Type="http://schemas.openxmlformats.org/officeDocument/2006/relationships/hyperlink" Target="http://online.zakon.kz/Document/?doc_id=30819580" TargetMode="External"/><Relationship Id="rId50" Type="http://schemas.openxmlformats.org/officeDocument/2006/relationships/hyperlink" Target="http://online.zakon.kz/Document/?doc_id=30366217" TargetMode="External"/><Relationship Id="rId55" Type="http://schemas.openxmlformats.org/officeDocument/2006/relationships/hyperlink" Target="http://online.zakon.kz/Document/?doc_id=30366217" TargetMode="External"/><Relationship Id="rId76" Type="http://schemas.openxmlformats.org/officeDocument/2006/relationships/hyperlink" Target="http://online.zakon.kz/Document/?doc_id=30366217" TargetMode="External"/><Relationship Id="rId97" Type="http://schemas.openxmlformats.org/officeDocument/2006/relationships/hyperlink" Target="http://online.zakon.kz/Document/?doc_id=30366217" TargetMode="External"/><Relationship Id="rId104" Type="http://schemas.openxmlformats.org/officeDocument/2006/relationships/hyperlink" Target="http://online.zakon.kz/Document/?doc_id=30366217" TargetMode="External"/><Relationship Id="rId120" Type="http://schemas.openxmlformats.org/officeDocument/2006/relationships/hyperlink" Target="http://online.zakon.kz/Document/?doc_id=30366217" TargetMode="External"/><Relationship Id="rId125" Type="http://schemas.openxmlformats.org/officeDocument/2006/relationships/hyperlink" Target="http://online.zakon.kz/Document/?doc_id=30366217" TargetMode="External"/><Relationship Id="rId141" Type="http://schemas.openxmlformats.org/officeDocument/2006/relationships/hyperlink" Target="http://online.zakon.kz/Document/?doc_id=30366217" TargetMode="External"/><Relationship Id="rId146" Type="http://schemas.openxmlformats.org/officeDocument/2006/relationships/hyperlink" Target="http://online.zakon.kz/Document/?doc_id=40302126" TargetMode="External"/><Relationship Id="rId167" Type="http://schemas.openxmlformats.org/officeDocument/2006/relationships/hyperlink" Target="http://online.zakon.kz/Document/?doc_id=30366217" TargetMode="External"/><Relationship Id="rId188" Type="http://schemas.openxmlformats.org/officeDocument/2006/relationships/hyperlink" Target="http://online.zakon.kz/Document/?doc_id=40303419" TargetMode="External"/><Relationship Id="rId7" Type="http://schemas.openxmlformats.org/officeDocument/2006/relationships/hyperlink" Target="http://online.zakon.kz/Document/?doc_id=30910271" TargetMode="External"/><Relationship Id="rId71"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162" Type="http://schemas.openxmlformats.org/officeDocument/2006/relationships/hyperlink" Target="http://online.zakon.kz/Document/?doc_id=30366217" TargetMode="External"/><Relationship Id="rId183" Type="http://schemas.openxmlformats.org/officeDocument/2006/relationships/hyperlink" Target="http://online.zakon.kz/Document/?doc_id=30366217" TargetMode="External"/><Relationship Id="rId213" Type="http://schemas.openxmlformats.org/officeDocument/2006/relationships/hyperlink" Target="http://online.zakon.kz/Document/?doc_id=30366217" TargetMode="External"/><Relationship Id="rId218" Type="http://schemas.openxmlformats.org/officeDocument/2006/relationships/hyperlink" Target="http://online.zakon.kz/Document/?doc_id=30366217" TargetMode="External"/><Relationship Id="rId234" Type="http://schemas.openxmlformats.org/officeDocument/2006/relationships/hyperlink" Target="http://online.zakon.kz/Document/?doc_id=30366217" TargetMode="External"/><Relationship Id="rId239" Type="http://schemas.openxmlformats.org/officeDocument/2006/relationships/hyperlink" Target="http://online.zakon.kz/Document/?doc_id=40304020" TargetMode="External"/><Relationship Id="rId2" Type="http://schemas.microsoft.com/office/2007/relationships/stylesWithEffects" Target="stylesWithEffects.xml"/><Relationship Id="rId29" Type="http://schemas.openxmlformats.org/officeDocument/2006/relationships/hyperlink" Target="http://online.zakon.kz/Document/?doc_id=30086134" TargetMode="External"/><Relationship Id="rId250" Type="http://schemas.openxmlformats.org/officeDocument/2006/relationships/fontTable" Target="fontTable.xml"/><Relationship Id="rId24" Type="http://schemas.openxmlformats.org/officeDocument/2006/relationships/hyperlink" Target="http://online.zakon.kz/Document/?doc_id=30366217" TargetMode="External"/><Relationship Id="rId40" Type="http://schemas.openxmlformats.org/officeDocument/2006/relationships/hyperlink" Target="http://online.zakon.kz/Document/?doc_id=30366217" TargetMode="External"/><Relationship Id="rId45" Type="http://schemas.openxmlformats.org/officeDocument/2006/relationships/hyperlink" Target="http://online.zakon.kz/Document/?doc_id=30366217" TargetMode="External"/><Relationship Id="rId66" Type="http://schemas.openxmlformats.org/officeDocument/2006/relationships/hyperlink" Target="http://online.zakon.kz/Document/?doc_id=30366217" TargetMode="External"/><Relationship Id="rId87" Type="http://schemas.openxmlformats.org/officeDocument/2006/relationships/hyperlink" Target="http://online.zakon.kz/Document/?doc_id=30366217" TargetMode="External"/><Relationship Id="rId110" Type="http://schemas.openxmlformats.org/officeDocument/2006/relationships/hyperlink" Target="http://online.zakon.kz/Document/?doc_id=30367517" TargetMode="External"/><Relationship Id="rId115" Type="http://schemas.openxmlformats.org/officeDocument/2006/relationships/hyperlink" Target="http://online.zakon.kz/Document/?doc_id=30367517" TargetMode="External"/><Relationship Id="rId131" Type="http://schemas.openxmlformats.org/officeDocument/2006/relationships/hyperlink" Target="http://online.zakon.kz/Document/?doc_id=30366217" TargetMode="External"/><Relationship Id="rId136" Type="http://schemas.openxmlformats.org/officeDocument/2006/relationships/hyperlink" Target="http://online.zakon.kz/Document/?doc_id=30366217" TargetMode="External"/><Relationship Id="rId157" Type="http://schemas.openxmlformats.org/officeDocument/2006/relationships/hyperlink" Target="http://online.zakon.kz/Document/?doc_id=30366217" TargetMode="External"/><Relationship Id="rId178" Type="http://schemas.openxmlformats.org/officeDocument/2006/relationships/hyperlink" Target="http://online.zakon.kz/Document/?doc_id=30366217" TargetMode="External"/><Relationship Id="rId61" Type="http://schemas.openxmlformats.org/officeDocument/2006/relationships/hyperlink" Target="http://online.zakon.kz/Document/?doc_id=30366217" TargetMode="External"/><Relationship Id="rId82" Type="http://schemas.openxmlformats.org/officeDocument/2006/relationships/hyperlink" Target="http://online.zakon.kz/Document/?doc_id=30366217" TargetMode="External"/><Relationship Id="rId152" Type="http://schemas.openxmlformats.org/officeDocument/2006/relationships/hyperlink" Target="http://online.zakon.kz/Document/?doc_id=40302129" TargetMode="External"/><Relationship Id="rId173" Type="http://schemas.openxmlformats.org/officeDocument/2006/relationships/hyperlink" Target="http://online.zakon.kz/Document/?doc_id=30366217" TargetMode="External"/><Relationship Id="rId194" Type="http://schemas.openxmlformats.org/officeDocument/2006/relationships/hyperlink" Target="http://online.zakon.kz/Document/?doc_id=30366217" TargetMode="External"/><Relationship Id="rId199" Type="http://schemas.openxmlformats.org/officeDocument/2006/relationships/hyperlink" Target="http://online.zakon.kz/Document/?doc_id=30366217" TargetMode="External"/><Relationship Id="rId203" Type="http://schemas.openxmlformats.org/officeDocument/2006/relationships/hyperlink" Target="http://online.zakon.kz/Document/?doc_id=40303423" TargetMode="External"/><Relationship Id="rId208" Type="http://schemas.openxmlformats.org/officeDocument/2006/relationships/hyperlink" Target="http://online.zakon.kz/Document/?doc_id=40304016" TargetMode="External"/><Relationship Id="rId229" Type="http://schemas.openxmlformats.org/officeDocument/2006/relationships/hyperlink" Target="http://online.zakon.kz/Document/?doc_id=40304018" TargetMode="External"/><Relationship Id="rId19" Type="http://schemas.openxmlformats.org/officeDocument/2006/relationships/hyperlink" Target="http://online.zakon.kz/Document/?doc_id=30366217" TargetMode="External"/><Relationship Id="rId224" Type="http://schemas.openxmlformats.org/officeDocument/2006/relationships/hyperlink" Target="http://online.zakon.kz/Document/?doc_id=30366217" TargetMode="External"/><Relationship Id="rId240" Type="http://schemas.openxmlformats.org/officeDocument/2006/relationships/hyperlink" Target="http://online.zakon.kz/Document/?doc_id=40304021" TargetMode="External"/><Relationship Id="rId245" Type="http://schemas.openxmlformats.org/officeDocument/2006/relationships/header" Target="header2.xml"/><Relationship Id="rId14" Type="http://schemas.openxmlformats.org/officeDocument/2006/relationships/hyperlink" Target="http://online.zakon.kz/Document/?doc_id=30985275" TargetMode="External"/><Relationship Id="rId30" Type="http://schemas.openxmlformats.org/officeDocument/2006/relationships/hyperlink" Target="http://online.zakon.kz/Document/?doc_id=40302124" TargetMode="External"/><Relationship Id="rId35" Type="http://schemas.openxmlformats.org/officeDocument/2006/relationships/hyperlink" Target="http://online.zakon.kz/Document/?doc_id=30366217" TargetMode="External"/><Relationship Id="rId56" Type="http://schemas.openxmlformats.org/officeDocument/2006/relationships/hyperlink" Target="http://online.zakon.kz/Document/?doc_id=30366217"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online.zakon.kz/Document/?doc_id=1035552" TargetMode="External"/><Relationship Id="rId105" Type="http://schemas.openxmlformats.org/officeDocument/2006/relationships/hyperlink" Target="http://online.zakon.kz/Document/?doc_id=30366217" TargetMode="External"/><Relationship Id="rId126" Type="http://schemas.openxmlformats.org/officeDocument/2006/relationships/hyperlink" Target="http://online.zakon.kz/Document/?doc_id=30366217" TargetMode="External"/><Relationship Id="rId147" Type="http://schemas.openxmlformats.org/officeDocument/2006/relationships/hyperlink" Target="http://online.zakon.kz/Document/?doc_id=30366217" TargetMode="External"/><Relationship Id="rId168" Type="http://schemas.openxmlformats.org/officeDocument/2006/relationships/hyperlink" Target="http://online.zakon.kz/Document/?doc_id=30366217" TargetMode="External"/><Relationship Id="rId8" Type="http://schemas.openxmlformats.org/officeDocument/2006/relationships/hyperlink" Target="http://online.zakon.kz/Document/?doc_id=31121914" TargetMode="External"/><Relationship Id="rId51" Type="http://schemas.openxmlformats.org/officeDocument/2006/relationships/hyperlink" Target="http://online.zakon.kz/Document/?doc_id=30366217" TargetMode="External"/><Relationship Id="rId72" Type="http://schemas.openxmlformats.org/officeDocument/2006/relationships/hyperlink" Target="http://online.zakon.kz/Document/?doc_id=30366217" TargetMode="External"/><Relationship Id="rId93" Type="http://schemas.openxmlformats.org/officeDocument/2006/relationships/hyperlink" Target="http://online.zakon.kz/Document/?doc_id=30366217" TargetMode="External"/><Relationship Id="rId98" Type="http://schemas.openxmlformats.org/officeDocument/2006/relationships/hyperlink" Target="http://online.zakon.kz/Document/?doc_id=30366217" TargetMode="External"/><Relationship Id="rId121" Type="http://schemas.openxmlformats.org/officeDocument/2006/relationships/hyperlink" Target="http://online.zakon.kz/Document/?doc_id=30366217" TargetMode="External"/><Relationship Id="rId142" Type="http://schemas.openxmlformats.org/officeDocument/2006/relationships/hyperlink" Target="http://online.zakon.kz/Document/?doc_id=30366217" TargetMode="External"/><Relationship Id="rId163" Type="http://schemas.openxmlformats.org/officeDocument/2006/relationships/hyperlink" Target="http://online.zakon.kz/Document/?doc_id=30366217" TargetMode="External"/><Relationship Id="rId184" Type="http://schemas.openxmlformats.org/officeDocument/2006/relationships/hyperlink" Target="http://online.zakon.kz/Document/?doc_id=40303418" TargetMode="External"/><Relationship Id="rId189" Type="http://schemas.openxmlformats.org/officeDocument/2006/relationships/hyperlink" Target="http://online.zakon.kz/Document/?doc_id=30366217" TargetMode="External"/><Relationship Id="rId219" Type="http://schemas.openxmlformats.org/officeDocument/2006/relationships/hyperlink" Target="http://online.zakon.kz/Document/?doc_id=30366217" TargetMode="External"/><Relationship Id="rId3" Type="http://schemas.openxmlformats.org/officeDocument/2006/relationships/settings" Target="settings.xml"/><Relationship Id="rId214" Type="http://schemas.openxmlformats.org/officeDocument/2006/relationships/hyperlink" Target="http://online.zakon.kz/Document/?doc_id=30366217" TargetMode="External"/><Relationship Id="rId230" Type="http://schemas.openxmlformats.org/officeDocument/2006/relationships/hyperlink" Target="http://online.zakon.kz/Document/?doc_id=30366217" TargetMode="External"/><Relationship Id="rId235" Type="http://schemas.openxmlformats.org/officeDocument/2006/relationships/hyperlink" Target="http://online.zakon.kz/Document/?doc_id=30366217" TargetMode="External"/><Relationship Id="rId251" Type="http://schemas.openxmlformats.org/officeDocument/2006/relationships/theme" Target="theme/theme1.xml"/><Relationship Id="rId25" Type="http://schemas.openxmlformats.org/officeDocument/2006/relationships/hyperlink" Target="http://online.zakon.kz/Document/?doc_id=30366217" TargetMode="External"/><Relationship Id="rId46" Type="http://schemas.openxmlformats.org/officeDocument/2006/relationships/hyperlink" Target="http://online.zakon.kz/Document/?doc_id=30366217" TargetMode="External"/><Relationship Id="rId67" Type="http://schemas.openxmlformats.org/officeDocument/2006/relationships/hyperlink" Target="http://online.zakon.kz/Document/?doc_id=30366217" TargetMode="External"/><Relationship Id="rId116" Type="http://schemas.openxmlformats.org/officeDocument/2006/relationships/hyperlink" Target="http://online.zakon.kz/Document/?doc_id=30367517" TargetMode="External"/><Relationship Id="rId137" Type="http://schemas.openxmlformats.org/officeDocument/2006/relationships/hyperlink" Target="http://online.zakon.kz/Document/?doc_id=30366217" TargetMode="External"/><Relationship Id="rId158" Type="http://schemas.openxmlformats.org/officeDocument/2006/relationships/hyperlink" Target="http://online.zakon.kz/Document/?doc_id=30366217" TargetMode="External"/><Relationship Id="rId20" Type="http://schemas.openxmlformats.org/officeDocument/2006/relationships/hyperlink" Target="http://online.zakon.kz/Document/?doc_id=30366217" TargetMode="External"/><Relationship Id="rId41" Type="http://schemas.openxmlformats.org/officeDocument/2006/relationships/hyperlink" Target="http://online.zakon.kz/Document/?doc_id=30366217" TargetMode="External"/><Relationship Id="rId62" Type="http://schemas.openxmlformats.org/officeDocument/2006/relationships/hyperlink" Target="http://online.zakon.kz/Document/?doc_id=30366217" TargetMode="External"/><Relationship Id="rId83" Type="http://schemas.openxmlformats.org/officeDocument/2006/relationships/hyperlink" Target="http://online.zakon.kz/Document/?doc_id=30366217" TargetMode="External"/><Relationship Id="rId88" Type="http://schemas.openxmlformats.org/officeDocument/2006/relationships/hyperlink" Target="http://online.zakon.kz/Document/?doc_id=30366217" TargetMode="External"/><Relationship Id="rId111" Type="http://schemas.openxmlformats.org/officeDocument/2006/relationships/hyperlink" Target="http://online.zakon.kz/Document/?doc_id=30366217" TargetMode="External"/><Relationship Id="rId132" Type="http://schemas.openxmlformats.org/officeDocument/2006/relationships/hyperlink" Target="http://online.zakon.kz/Document/?doc_id=30366217" TargetMode="External"/><Relationship Id="rId153" Type="http://schemas.openxmlformats.org/officeDocument/2006/relationships/hyperlink" Target="http://online.zakon.kz/Document/?doc_id=30366217" TargetMode="External"/><Relationship Id="rId174" Type="http://schemas.openxmlformats.org/officeDocument/2006/relationships/hyperlink" Target="http://online.zakon.kz/Document/?doc_id=30366217" TargetMode="External"/><Relationship Id="rId179" Type="http://schemas.openxmlformats.org/officeDocument/2006/relationships/hyperlink" Target="http://online.zakon.kz/Document/?doc_id=30366217"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0366217" TargetMode="External"/><Relationship Id="rId190" Type="http://schemas.openxmlformats.org/officeDocument/2006/relationships/hyperlink" Target="http://online.zakon.kz/Document/?doc_id=30366217" TargetMode="External"/><Relationship Id="rId204" Type="http://schemas.openxmlformats.org/officeDocument/2006/relationships/hyperlink" Target="http://online.zakon.kz/Document/?doc_id=30366217" TargetMode="External"/><Relationship Id="rId220" Type="http://schemas.openxmlformats.org/officeDocument/2006/relationships/hyperlink" Target="http://online.zakon.kz/Document/?doc_id=30367517" TargetMode="External"/><Relationship Id="rId225" Type="http://schemas.openxmlformats.org/officeDocument/2006/relationships/hyperlink" Target="http://online.zakon.kz/Document/?doc_id=30366217" TargetMode="External"/><Relationship Id="rId241" Type="http://schemas.openxmlformats.org/officeDocument/2006/relationships/hyperlink" Target="http://online.zakon.kz/Document/?doc_id=30366217" TargetMode="External"/><Relationship Id="rId246" Type="http://schemas.openxmlformats.org/officeDocument/2006/relationships/footer" Target="footer1.xml"/><Relationship Id="rId15" Type="http://schemas.openxmlformats.org/officeDocument/2006/relationships/hyperlink" Target="http://online.zakon.kz/Document/?link_id=1001942195" TargetMode="External"/><Relationship Id="rId36" Type="http://schemas.openxmlformats.org/officeDocument/2006/relationships/hyperlink" Target="http://online.zakon.kz/Document/?doc_id=30366217" TargetMode="External"/><Relationship Id="rId57" Type="http://schemas.openxmlformats.org/officeDocument/2006/relationships/hyperlink" Target="http://online.zakon.kz/Document/?doc_id=30366217" TargetMode="External"/><Relationship Id="rId106" Type="http://schemas.openxmlformats.org/officeDocument/2006/relationships/hyperlink" Target="http://online.zakon.kz/Document/?doc_id=30366217" TargetMode="External"/><Relationship Id="rId127" Type="http://schemas.openxmlformats.org/officeDocument/2006/relationships/hyperlink" Target="http://online.zakon.kz/Document/?doc_id=1035552" TargetMode="External"/><Relationship Id="rId10" Type="http://schemas.openxmlformats.org/officeDocument/2006/relationships/hyperlink" Target="http://online.zakon.kz/Document/?link_id=1001942195" TargetMode="External"/><Relationship Id="rId31" Type="http://schemas.openxmlformats.org/officeDocument/2006/relationships/hyperlink" Target="http://online.zakon.kz/Document/?doc_id=30366217"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30366217" TargetMode="External"/><Relationship Id="rId78" Type="http://schemas.openxmlformats.org/officeDocument/2006/relationships/hyperlink" Target="http://online.zakon.kz/Document/?doc_id=30366217" TargetMode="External"/><Relationship Id="rId94" Type="http://schemas.openxmlformats.org/officeDocument/2006/relationships/hyperlink" Target="http://online.zakon.kz/Document/?doc_id=30366217" TargetMode="External"/><Relationship Id="rId99" Type="http://schemas.openxmlformats.org/officeDocument/2006/relationships/hyperlink" Target="http://online.zakon.kz/Document/?doc_id=30367517" TargetMode="External"/><Relationship Id="rId101" Type="http://schemas.openxmlformats.org/officeDocument/2006/relationships/hyperlink" Target="http://online.zakon.kz/Document/?doc_id=30367517" TargetMode="External"/><Relationship Id="rId122" Type="http://schemas.openxmlformats.org/officeDocument/2006/relationships/hyperlink" Target="http://online.zakon.kz/Document/?doc_id=30366217" TargetMode="External"/><Relationship Id="rId143" Type="http://schemas.openxmlformats.org/officeDocument/2006/relationships/hyperlink" Target="http://online.zakon.kz/Document/?doc_id=30366217" TargetMode="External"/><Relationship Id="rId148" Type="http://schemas.openxmlformats.org/officeDocument/2006/relationships/hyperlink" Target="http://online.zakon.kz/Document/?doc_id=30366217" TargetMode="External"/><Relationship Id="rId164" Type="http://schemas.openxmlformats.org/officeDocument/2006/relationships/hyperlink" Target="http://online.zakon.kz/Document/?doc_id=30367517" TargetMode="External"/><Relationship Id="rId169" Type="http://schemas.openxmlformats.org/officeDocument/2006/relationships/hyperlink" Target="http://online.zakon.kz/Document/?doc_id=40303417" TargetMode="External"/><Relationship Id="rId185" Type="http://schemas.openxmlformats.org/officeDocument/2006/relationships/hyperlink" Target="http://online.zakon.kz/Document/?doc_id=30366217" TargetMode="External"/><Relationship Id="rId4" Type="http://schemas.openxmlformats.org/officeDocument/2006/relationships/webSettings" Target="webSettings.xml"/><Relationship Id="rId9" Type="http://schemas.openxmlformats.org/officeDocument/2006/relationships/hyperlink" Target="http://online.zakon.kz/Document/?doc_id=30985275" TargetMode="External"/><Relationship Id="rId180" Type="http://schemas.openxmlformats.org/officeDocument/2006/relationships/hyperlink" Target="http://online.zakon.kz/Document/?doc_id=30366217" TargetMode="External"/><Relationship Id="rId210" Type="http://schemas.openxmlformats.org/officeDocument/2006/relationships/hyperlink" Target="http://online.zakon.kz/Document/?doc_id=30367517" TargetMode="External"/><Relationship Id="rId215" Type="http://schemas.openxmlformats.org/officeDocument/2006/relationships/hyperlink" Target="http://online.zakon.kz/Document/?doc_id=40304017" TargetMode="External"/><Relationship Id="rId236" Type="http://schemas.openxmlformats.org/officeDocument/2006/relationships/hyperlink" Target="http://online.zakon.kz/Document/?doc_id=30366217" TargetMode="External"/><Relationship Id="rId26" Type="http://schemas.openxmlformats.org/officeDocument/2006/relationships/hyperlink" Target="http://online.zakon.kz/Document/?doc_id=40302124" TargetMode="External"/><Relationship Id="rId231" Type="http://schemas.openxmlformats.org/officeDocument/2006/relationships/hyperlink" Target="http://online.zakon.kz/Document/?doc_id=30366217" TargetMode="External"/><Relationship Id="rId47" Type="http://schemas.openxmlformats.org/officeDocument/2006/relationships/hyperlink" Target="http://online.zakon.kz/Document/?doc_id=30366217" TargetMode="External"/><Relationship Id="rId68" Type="http://schemas.openxmlformats.org/officeDocument/2006/relationships/hyperlink" Target="http://online.zakon.kz/Document/?doc_id=30366217" TargetMode="External"/><Relationship Id="rId89" Type="http://schemas.openxmlformats.org/officeDocument/2006/relationships/hyperlink" Target="http://online.zakon.kz/Document/?doc_id=30366217" TargetMode="External"/><Relationship Id="rId112" Type="http://schemas.openxmlformats.org/officeDocument/2006/relationships/hyperlink" Target="http://online.zakon.kz/Document/?doc_id=30366217" TargetMode="External"/><Relationship Id="rId133" Type="http://schemas.openxmlformats.org/officeDocument/2006/relationships/hyperlink" Target="http://online.zakon.kz/Document/?doc_id=1006061" TargetMode="External"/><Relationship Id="rId154" Type="http://schemas.openxmlformats.org/officeDocument/2006/relationships/hyperlink" Target="http://online.zakon.kz/Document/?doc_id=30366217" TargetMode="External"/><Relationship Id="rId175" Type="http://schemas.openxmlformats.org/officeDocument/2006/relationships/hyperlink" Target="http://online.zakon.kz/Document/?doc_id=30366217" TargetMode="External"/><Relationship Id="rId196" Type="http://schemas.openxmlformats.org/officeDocument/2006/relationships/hyperlink" Target="http://online.zakon.kz/Document/?doc_id=30366217" TargetMode="External"/><Relationship Id="rId200" Type="http://schemas.openxmlformats.org/officeDocument/2006/relationships/hyperlink" Target="http://online.zakon.kz/Document/?doc_id=40303422" TargetMode="External"/><Relationship Id="rId16" Type="http://schemas.openxmlformats.org/officeDocument/2006/relationships/hyperlink" Target="http://online.zakon.kz/Document/?doc_id=30985308" TargetMode="External"/><Relationship Id="rId221" Type="http://schemas.openxmlformats.org/officeDocument/2006/relationships/hyperlink" Target="http://online.zakon.kz/Document/?doc_id=30366217" TargetMode="External"/><Relationship Id="rId242" Type="http://schemas.openxmlformats.org/officeDocument/2006/relationships/hyperlink" Target="http://online.zakon.kz/Document/?doc_id=30819580" TargetMode="External"/><Relationship Id="rId37" Type="http://schemas.openxmlformats.org/officeDocument/2006/relationships/hyperlink" Target="http://online.zakon.kz/Document/?doc_id=30366217" TargetMode="External"/><Relationship Id="rId58" Type="http://schemas.openxmlformats.org/officeDocument/2006/relationships/hyperlink" Target="http://online.zakon.kz/Document/?doc_id=30366217" TargetMode="External"/><Relationship Id="rId79" Type="http://schemas.openxmlformats.org/officeDocument/2006/relationships/hyperlink" Target="http://online.zakon.kz/Document/?doc_id=30366217" TargetMode="External"/><Relationship Id="rId102" Type="http://schemas.openxmlformats.org/officeDocument/2006/relationships/hyperlink" Target="http://online.zakon.kz/Document/?doc_id=30366217" TargetMode="External"/><Relationship Id="rId123" Type="http://schemas.openxmlformats.org/officeDocument/2006/relationships/hyperlink" Target="http://online.zakon.kz/Document/?doc_id=30366217" TargetMode="External"/><Relationship Id="rId144" Type="http://schemas.openxmlformats.org/officeDocument/2006/relationships/hyperlink" Target="http://online.zakon.kz/Document/?doc_id=30366217" TargetMode="External"/><Relationship Id="rId90" Type="http://schemas.openxmlformats.org/officeDocument/2006/relationships/hyperlink" Target="http://online.zakon.kz/Document/?doc_id=30366217"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doc_id=30367517" TargetMode="External"/><Relationship Id="rId211" Type="http://schemas.openxmlformats.org/officeDocument/2006/relationships/hyperlink" Target="http://online.zakon.kz/Document/?doc_id=30366217" TargetMode="External"/><Relationship Id="rId232" Type="http://schemas.openxmlformats.org/officeDocument/2006/relationships/hyperlink" Target="http://online.zakon.kz/Document/?doc_id=30366217" TargetMode="External"/><Relationship Id="rId27" Type="http://schemas.openxmlformats.org/officeDocument/2006/relationships/hyperlink" Target="http://online.zakon.kz/Document/?doc_id=30366217" TargetMode="External"/><Relationship Id="rId48" Type="http://schemas.openxmlformats.org/officeDocument/2006/relationships/hyperlink" Target="http://online.zakon.kz/Document/?doc_id=30366217" TargetMode="External"/><Relationship Id="rId69" Type="http://schemas.openxmlformats.org/officeDocument/2006/relationships/hyperlink" Target="http://online.zakon.kz/Document/?doc_id=30366217" TargetMode="External"/><Relationship Id="rId113" Type="http://schemas.openxmlformats.org/officeDocument/2006/relationships/hyperlink" Target="http://online.zakon.kz/Document/?doc_id=30366217" TargetMode="External"/><Relationship Id="rId134" Type="http://schemas.openxmlformats.org/officeDocument/2006/relationships/hyperlink" Target="http://online.zakon.kz/Document/?doc_id=30366217" TargetMode="External"/><Relationship Id="rId80" Type="http://schemas.openxmlformats.org/officeDocument/2006/relationships/hyperlink" Target="http://online.zakon.kz/Document/?doc_id=30366217" TargetMode="External"/><Relationship Id="rId155" Type="http://schemas.openxmlformats.org/officeDocument/2006/relationships/hyperlink" Target="http://online.zakon.kz/Document/?doc_id=30366217" TargetMode="External"/><Relationship Id="rId176" Type="http://schemas.openxmlformats.org/officeDocument/2006/relationships/hyperlink" Target="http://online.zakon.kz/Document/?doc_id=30366217" TargetMode="External"/><Relationship Id="rId197" Type="http://schemas.openxmlformats.org/officeDocument/2006/relationships/hyperlink" Target="http://online.zakon.kz/Document/?doc_id=30366217" TargetMode="External"/><Relationship Id="rId201" Type="http://schemas.openxmlformats.org/officeDocument/2006/relationships/hyperlink" Target="http://online.zakon.kz/Document/?doc_id=30366217" TargetMode="External"/><Relationship Id="rId222" Type="http://schemas.openxmlformats.org/officeDocument/2006/relationships/hyperlink" Target="http://online.zakon.kz/Document/?doc_id=30366217" TargetMode="External"/><Relationship Id="rId243" Type="http://schemas.openxmlformats.org/officeDocument/2006/relationships/hyperlink" Target="http://online.zakon.kz/Document/?doc_id=308195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22139</Words>
  <Characters>167657</Characters>
  <Application>Microsoft Office Word</Application>
  <DocSecurity>0</DocSecurity>
  <Lines>1397</Lines>
  <Paragraphs>378</Paragraphs>
  <ScaleCrop>false</ScaleCrop>
  <Company>SPecialiST RePack</Company>
  <LinksUpToDate>false</LinksUpToDate>
  <CharactersWithSpaces>189418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составления налоговой отчетности (декларации) по корпоративному подоходному налогу (Форма 100.00) (утверждены приказом Министра финансов Республики Казахстан от 20 декабря 2010 года № 644) (с изменениями и дополнениями от 14.04.2011 г.) (утратили силу) (©Paragraph 2024)</dc:title>
  <dc:subject/>
  <dc:creator>Сергей Мельников</dc:creator>
  <cp:keywords/>
  <dc:description/>
  <cp:lastModifiedBy>Сергей Мельников</cp:lastModifiedBy>
  <cp:revision>2</cp:revision>
  <dcterms:created xsi:type="dcterms:W3CDTF">2024-06-04T18:08:00Z</dcterms:created>
  <dcterms:modified xsi:type="dcterms:W3CDTF">2024-06-04T18:08:00Z</dcterms:modified>
</cp:coreProperties>
</file>