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23A6">
      <w:pPr>
        <w:ind w:firstLine="400"/>
        <w:jc w:val="right"/>
      </w:pPr>
      <w:bookmarkStart w:id="0" w:name="_GoBack"/>
      <w:bookmarkEnd w:id="0"/>
      <w:r>
        <w:rPr>
          <w:rStyle w:val="s0"/>
        </w:rPr>
        <w:t>Утверждены</w:t>
      </w:r>
    </w:p>
    <w:p w:rsidR="00000000" w:rsidRDefault="004323A6">
      <w:pPr>
        <w:ind w:firstLine="400"/>
        <w:jc w:val="right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</w:t>
      </w:r>
    </w:p>
    <w:p w:rsidR="00000000" w:rsidRDefault="004323A6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4323A6">
      <w:pPr>
        <w:ind w:firstLine="400"/>
        <w:jc w:val="right"/>
      </w:pPr>
      <w:r>
        <w:rPr>
          <w:rStyle w:val="s0"/>
        </w:rPr>
        <w:t>от 20 декабря 2010 года № 644</w:t>
      </w:r>
    </w:p>
    <w:p w:rsidR="00000000" w:rsidRDefault="004323A6">
      <w:pPr>
        <w:ind w:firstLine="400"/>
        <w:jc w:val="right"/>
      </w:pPr>
      <w:r>
        <w:rPr>
          <w:rStyle w:val="s0"/>
        </w:rPr>
        <w:t> </w:t>
      </w:r>
    </w:p>
    <w:p w:rsidR="00000000" w:rsidRDefault="004323A6">
      <w:pPr>
        <w:ind w:firstLine="400"/>
        <w:jc w:val="right"/>
      </w:pPr>
      <w:r>
        <w:rPr>
          <w:rStyle w:val="s0"/>
        </w:rPr>
        <w:t>Приложение к декларации</w:t>
      </w:r>
    </w:p>
    <w:p w:rsidR="00000000" w:rsidRDefault="004323A6">
      <w:pPr>
        <w:ind w:firstLine="400"/>
        <w:jc w:val="right"/>
      </w:pPr>
      <w:r>
        <w:rPr>
          <w:rStyle w:val="s0"/>
        </w:rPr>
        <w:t>по индивидуальному подоходному</w:t>
      </w:r>
    </w:p>
    <w:p w:rsidR="00000000" w:rsidRDefault="004323A6">
      <w:pPr>
        <w:ind w:firstLine="400"/>
        <w:jc w:val="right"/>
      </w:pPr>
      <w:r>
        <w:rPr>
          <w:rStyle w:val="s0"/>
        </w:rPr>
        <w:t>налогу и социальному налогу</w:t>
      </w:r>
    </w:p>
    <w:p w:rsidR="00000000" w:rsidRDefault="004323A6">
      <w:pPr>
        <w:ind w:firstLine="400"/>
        <w:jc w:val="right"/>
      </w:pPr>
      <w:r>
        <w:rPr>
          <w:rStyle w:val="s0"/>
        </w:rPr>
        <w:t>(форма 200.00)</w:t>
      </w:r>
    </w:p>
    <w:p w:rsidR="00000000" w:rsidRDefault="004323A6">
      <w:pPr>
        <w:ind w:firstLine="400"/>
        <w:jc w:val="right"/>
      </w:pPr>
      <w:r>
        <w:rPr>
          <w:rStyle w:val="s0"/>
        </w:rPr>
        <w:t> </w:t>
      </w:r>
    </w:p>
    <w:p w:rsidR="00000000" w:rsidRDefault="004323A6">
      <w:pPr>
        <w:jc w:val="both"/>
      </w:pPr>
      <w:r>
        <w:rPr>
          <w:rStyle w:val="s3"/>
        </w:rPr>
        <w:t xml:space="preserve">Утратили силу с 1 января 2012 года в соответствии с </w:t>
      </w:r>
      <w:hyperlink r:id="rId8" w:anchor="sub_id=100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12 января 2012 года № 15</w:t>
      </w:r>
    </w:p>
    <w:p w:rsidR="00000000" w:rsidRDefault="004323A6">
      <w:pPr>
        <w:ind w:firstLine="400"/>
        <w:jc w:val="both"/>
      </w:pPr>
      <w:r>
        <w:rPr>
          <w:rStyle w:val="s0"/>
        </w:rPr>
        <w:t> </w:t>
      </w:r>
    </w:p>
    <w:p w:rsidR="00000000" w:rsidRDefault="004323A6">
      <w:pPr>
        <w:jc w:val="both"/>
      </w:pPr>
      <w:r>
        <w:rPr>
          <w:rStyle w:val="s3"/>
        </w:rPr>
        <w:t xml:space="preserve">См. </w:t>
      </w:r>
      <w:hyperlink r:id="rId9" w:history="1">
        <w:r>
          <w:rPr>
            <w:rStyle w:val="a3"/>
            <w:i/>
            <w:iCs/>
          </w:rPr>
          <w:t>Пример</w:t>
        </w:r>
      </w:hyperlink>
      <w:r>
        <w:rPr>
          <w:rStyle w:val="s3"/>
        </w:rPr>
        <w:t xml:space="preserve"> заполнения Декларации</w:t>
      </w:r>
    </w:p>
    <w:p w:rsidR="00000000" w:rsidRDefault="004323A6">
      <w:pPr>
        <w:jc w:val="both"/>
      </w:pPr>
      <w:r>
        <w:t> </w:t>
      </w:r>
    </w:p>
    <w:p w:rsidR="00000000" w:rsidRDefault="004323A6">
      <w:pPr>
        <w:jc w:val="both"/>
      </w:pPr>
      <w:r>
        <w:rPr>
          <w:rStyle w:val="s3"/>
        </w:rPr>
        <w:t xml:space="preserve">См. </w:t>
      </w:r>
      <w:hyperlink r:id="rId10" w:anchor="sub_id=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МФ РК от апреля 2011 года № НК-21-58/4184</w:t>
      </w:r>
    </w:p>
    <w:p w:rsidR="00000000" w:rsidRDefault="004323A6">
      <w:pPr>
        <w:ind w:firstLine="400"/>
        <w:jc w:val="both"/>
      </w:pPr>
      <w:r>
        <w:t> </w:t>
      </w:r>
    </w:p>
    <w:p w:rsidR="00000000" w:rsidRDefault="004323A6">
      <w:pPr>
        <w:jc w:val="both"/>
      </w:pPr>
      <w:r>
        <w:rPr>
          <w:rStyle w:val="s3"/>
        </w:rPr>
        <w:t>По всему тексту правил после слов «для юридических лиц - производ</w:t>
      </w:r>
      <w:r>
        <w:rPr>
          <w:rStyle w:val="s3"/>
        </w:rPr>
        <w:t xml:space="preserve">ителей сельскохозяйственной продукции» дополнено словами «, продукции аквакультуры (рыбоводства) в соответствии с </w:t>
      </w:r>
      <w:hyperlink r:id="rId11" w:anchor="sub_id=400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14.04.11 г. № 188 (введен в </w:t>
      </w:r>
      <w:r>
        <w:rPr>
          <w:rStyle w:val="s3"/>
        </w:rPr>
        <w:t xml:space="preserve">действие со дня первого официального </w:t>
      </w:r>
      <w:hyperlink r:id="rId1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, распространяется  на отношения, возникающие с 1 января 2011 года) (</w:t>
      </w:r>
      <w:hyperlink r:id="rId13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4323A6">
      <w:pPr>
        <w:ind w:firstLine="400"/>
        <w:jc w:val="both"/>
      </w:pPr>
      <w:r>
        <w:t> </w:t>
      </w:r>
    </w:p>
    <w:p w:rsidR="00000000" w:rsidRDefault="004323A6">
      <w:pPr>
        <w:jc w:val="center"/>
      </w:pPr>
      <w:r>
        <w:rPr>
          <w:rStyle w:val="s1"/>
        </w:rPr>
        <w:t>Правила</w:t>
      </w:r>
      <w:r>
        <w:br/>
      </w:r>
      <w:r>
        <w:rPr>
          <w:rStyle w:val="s1"/>
        </w:rPr>
        <w:t>составления налоговой отчетности (декларации)</w:t>
      </w:r>
      <w:r>
        <w:br/>
      </w:r>
      <w:r>
        <w:rPr>
          <w:rStyle w:val="s1"/>
        </w:rPr>
        <w:t>по индивидуальному подоходному налогу и социальному налогу</w:t>
      </w:r>
    </w:p>
    <w:p w:rsidR="00000000" w:rsidRDefault="004323A6">
      <w:pPr>
        <w:jc w:val="center"/>
      </w:pPr>
      <w:r>
        <w:rPr>
          <w:rStyle w:val="s1"/>
        </w:rPr>
        <w:t>(</w:t>
      </w:r>
      <w:hyperlink r:id="rId14" w:history="1">
        <w:r>
          <w:rPr>
            <w:rStyle w:val="a3"/>
            <w:b/>
            <w:bCs/>
          </w:rPr>
          <w:t>Форма 200.00</w:t>
        </w:r>
      </w:hyperlink>
      <w:r>
        <w:rPr>
          <w:rStyle w:val="s1"/>
        </w:rPr>
        <w:t xml:space="preserve">) </w:t>
      </w:r>
    </w:p>
    <w:p w:rsidR="00000000" w:rsidRDefault="004323A6">
      <w:pPr>
        <w:jc w:val="center"/>
      </w:pPr>
      <w:r>
        <w:rPr>
          <w:rStyle w:val="s3"/>
        </w:rPr>
        <w:t xml:space="preserve">(с </w:t>
      </w:r>
      <w:hyperlink r:id="rId15" w:history="1">
        <w:r>
          <w:rPr>
            <w:rStyle w:val="a3"/>
            <w:i/>
            <w:iCs/>
          </w:rPr>
          <w:t>изменениями</w:t>
        </w:r>
      </w:hyperlink>
      <w:r>
        <w:rPr>
          <w:rStyle w:val="s3"/>
        </w:rPr>
        <w:t xml:space="preserve"> от 14.04.2011 г.)</w:t>
      </w:r>
    </w:p>
    <w:p w:rsidR="00000000" w:rsidRDefault="004323A6">
      <w:pPr>
        <w:jc w:val="center"/>
      </w:pPr>
      <w:r>
        <w:t> </w:t>
      </w:r>
    </w:p>
    <w:p w:rsidR="00000000" w:rsidRDefault="004323A6">
      <w:pPr>
        <w:jc w:val="center"/>
      </w:pPr>
      <w:r>
        <w:rPr>
          <w:rStyle w:val="s1"/>
        </w:rPr>
        <w:t>1. Общие положения</w:t>
      </w:r>
    </w:p>
    <w:p w:rsidR="00000000" w:rsidRDefault="004323A6">
      <w:pPr>
        <w:ind w:firstLine="400"/>
        <w:jc w:val="both"/>
      </w:pPr>
      <w:r>
        <w:rPr>
          <w:rStyle w:val="s0"/>
        </w:rPr>
        <w:t> 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1. Настоящие Правила разработаны в соответствии с </w:t>
      </w:r>
      <w:hyperlink r:id="rId16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</w:t>
      </w:r>
      <w:r>
        <w:rPr>
          <w:rStyle w:val="s0"/>
        </w:rPr>
        <w:t xml:space="preserve">ахстан от 10 декабря 2008 года «О налогах и других обязательных платежах в бюджет» (Налоговый кодекс), и </w:t>
      </w:r>
      <w:hyperlink r:id="rId17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 «О пенсионном обеспечении в Республике Казахстан» (да</w:t>
      </w:r>
      <w:r>
        <w:rPr>
          <w:rStyle w:val="s0"/>
        </w:rPr>
        <w:t>лее - Закон о пенсионном обеспечении), «Об обязателаьном социальном страховании» (далее - Закон об обязательном социальном страховании).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Правила определяют порядок составления формы налоговой отчетности (декларации) по индивидуальному подоходному налогу и </w:t>
      </w:r>
      <w:r>
        <w:rPr>
          <w:rStyle w:val="s0"/>
        </w:rPr>
        <w:t>социальному налогу (далее - Декларация), предназначенной для исчисления индивидуального подоходного налога, социального налога, а также для исчисления, удержания (начисления) и перечисления сумм обязательных пенсионных взносов в накопительный пенсионный фо</w:t>
      </w:r>
      <w:r>
        <w:rPr>
          <w:rStyle w:val="s0"/>
        </w:rPr>
        <w:t xml:space="preserve">нд (далее - обязательные пенсионные взносы), начисления и перечисления сумм социальных отчислений в Государственный фонд социального страхования (далее - социальные отчисления). </w:t>
      </w:r>
    </w:p>
    <w:p w:rsidR="00000000" w:rsidRDefault="004323A6">
      <w:pPr>
        <w:ind w:firstLine="400"/>
        <w:jc w:val="both"/>
      </w:pPr>
      <w:r>
        <w:rPr>
          <w:rStyle w:val="s0"/>
        </w:rPr>
        <w:t>Декларация составляется налоговыми агентами, за исключением применяющих специ</w:t>
      </w:r>
      <w:r>
        <w:rPr>
          <w:rStyle w:val="s0"/>
        </w:rPr>
        <w:t xml:space="preserve">альные налоговые режимы для крестьянских или фермерских хозяйств и для субъектов малого бизнеса на основе упрощенной декларации, по отношению к физическим лицам согласно </w:t>
      </w:r>
      <w:hyperlink r:id="rId18" w:anchor="sub_id=1530000" w:history="1">
        <w:r>
          <w:rPr>
            <w:rStyle w:val="a3"/>
          </w:rPr>
          <w:t>г</w:t>
        </w:r>
        <w:r>
          <w:rPr>
            <w:rStyle w:val="a3"/>
          </w:rPr>
          <w:t>лавам 18</w:t>
        </w:r>
      </w:hyperlink>
      <w:r>
        <w:rPr>
          <w:rStyle w:val="s0"/>
        </w:rPr>
        <w:t xml:space="preserve">, </w:t>
      </w:r>
      <w:hyperlink r:id="rId19" w:anchor="sub_id=1600000" w:history="1">
        <w:r>
          <w:rPr>
            <w:rStyle w:val="a3"/>
          </w:rPr>
          <w:t>19 раздела 6</w:t>
        </w:r>
      </w:hyperlink>
      <w:r>
        <w:rPr>
          <w:rStyle w:val="s0"/>
        </w:rPr>
        <w:t xml:space="preserve">, </w:t>
      </w:r>
      <w:hyperlink r:id="rId20" w:anchor="sub_id=3550000" w:history="1">
        <w:r>
          <w:rPr>
            <w:rStyle w:val="a3"/>
          </w:rPr>
          <w:t>разделу 12</w:t>
        </w:r>
      </w:hyperlink>
      <w:r>
        <w:rPr>
          <w:rStyle w:val="s0"/>
        </w:rPr>
        <w:t xml:space="preserve"> Налогового кодекса. 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Структурные подразделения, признанные по решению юридического лица согласно </w:t>
      </w:r>
      <w:hyperlink r:id="rId21" w:anchor="sub_id=3550200" w:history="1">
        <w:r>
          <w:rPr>
            <w:rStyle w:val="a3"/>
          </w:rPr>
          <w:t>пункту 2 статьи 355</w:t>
        </w:r>
      </w:hyperlink>
      <w:r>
        <w:rPr>
          <w:rStyle w:val="s0"/>
        </w:rPr>
        <w:t xml:space="preserve"> Налогового кодекса самостоятельными плательщиками социального налога, для ц</w:t>
      </w:r>
      <w:r>
        <w:rPr>
          <w:rStyle w:val="s0"/>
        </w:rPr>
        <w:t xml:space="preserve">елей настоящих Правил признаются налоговыми агентами по индивидуальному подоходному налогу. </w:t>
      </w:r>
    </w:p>
    <w:p w:rsidR="00000000" w:rsidRDefault="004323A6">
      <w:pPr>
        <w:ind w:firstLine="400"/>
        <w:jc w:val="both"/>
      </w:pPr>
      <w:r>
        <w:rPr>
          <w:rStyle w:val="s0"/>
        </w:rPr>
        <w:t>2. Декларация состоит из самой Декларации (форма 200.00) и приложений к ней (формы с 200.01 по 200.03), предназначенных для детального отражения информации об исчи</w:t>
      </w:r>
      <w:r>
        <w:rPr>
          <w:rStyle w:val="s0"/>
        </w:rPr>
        <w:t>слении налогового обязательства.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3. При заполнении Декларации не допускаются исправления, подчистки и помарки. 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4. При отсутствии показателей соответствующие ячейки Декларации не заполняются. 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5. Приложения к Декларации составляются в обязательном порядке </w:t>
      </w:r>
      <w:r>
        <w:rPr>
          <w:rStyle w:val="s0"/>
        </w:rPr>
        <w:t xml:space="preserve">при заполнении строк в Декларации, требующих раскрытия соответствующих показателей. 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6. Приложения к Декларации не составляются при отсутствии данных, подлежащих отражению в них. 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7. В случае превышения количества показателей в строках, имеющихся на листе </w:t>
      </w:r>
      <w:r>
        <w:rPr>
          <w:rStyle w:val="s0"/>
        </w:rPr>
        <w:t xml:space="preserve">приложения к Декларации, дополнительно заполняется аналогичный лист приложения к Декларации. </w:t>
      </w:r>
    </w:p>
    <w:p w:rsidR="00000000" w:rsidRDefault="004323A6">
      <w:pPr>
        <w:ind w:firstLine="400"/>
        <w:jc w:val="both"/>
      </w:pPr>
      <w:r>
        <w:rPr>
          <w:rStyle w:val="s0"/>
        </w:rPr>
        <w:t>8. В настоящих Правилах применяются следующие арифметические знаки: «+» - плюс; «-» - минус; «х» - умножение; «/» - деление; «=» - равно.</w:t>
      </w:r>
    </w:p>
    <w:p w:rsidR="00000000" w:rsidRDefault="004323A6">
      <w:pPr>
        <w:ind w:firstLine="400"/>
        <w:jc w:val="both"/>
      </w:pPr>
      <w:r>
        <w:rPr>
          <w:rStyle w:val="s0"/>
        </w:rPr>
        <w:t>9. Отрицательные значени</w:t>
      </w:r>
      <w:r>
        <w:rPr>
          <w:rStyle w:val="s0"/>
        </w:rPr>
        <w:t xml:space="preserve">я сумм обозначаются знаком « - » в первой левой ячейке соответствующей строки (графы) Декларации. 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10. При составлении Декларации: </w:t>
      </w:r>
    </w:p>
    <w:p w:rsidR="00000000" w:rsidRDefault="004323A6">
      <w:pPr>
        <w:ind w:firstLine="400"/>
        <w:jc w:val="both"/>
      </w:pPr>
      <w:r>
        <w:rPr>
          <w:rStyle w:val="s0"/>
        </w:rPr>
        <w:t>1) на бумажном носителе - заполняется шариковой или перьевой ручкой, черными или синими чернилами, заглавными печатными симв</w:t>
      </w:r>
      <w:r>
        <w:rPr>
          <w:rStyle w:val="s0"/>
        </w:rPr>
        <w:t xml:space="preserve">олами или с использованием печатающего устройства; 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2) на электронном носителе - заполняется в соответствии со </w:t>
      </w:r>
      <w:hyperlink r:id="rId22" w:anchor="sub_id=680000" w:history="1">
        <w:r>
          <w:rPr>
            <w:rStyle w:val="a3"/>
          </w:rPr>
          <w:t>статьей 68</w:t>
        </w:r>
      </w:hyperlink>
      <w:r>
        <w:rPr>
          <w:rStyle w:val="s0"/>
        </w:rPr>
        <w:t xml:space="preserve"> Налогового кодекса. 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11. Декларация подписывается налоговым агентом либо его представителем и заверяется печатью налогового агента либо его представителя, имеющего в установленных законодательством Республики Казахстан случаях печать со своим наименованием, в соответствии с </w:t>
      </w:r>
      <w:hyperlink r:id="rId23" w:anchor="sub_id=610300" w:history="1">
        <w:r>
          <w:rPr>
            <w:rStyle w:val="a3"/>
          </w:rPr>
          <w:t>пунктом 3 статьи 61</w:t>
        </w:r>
      </w:hyperlink>
      <w:r>
        <w:rPr>
          <w:rStyle w:val="s0"/>
        </w:rPr>
        <w:t xml:space="preserve"> Налогового кодекса.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12. При представлении Декларации: </w:t>
      </w:r>
    </w:p>
    <w:p w:rsidR="00000000" w:rsidRDefault="004323A6">
      <w:pPr>
        <w:ind w:firstLine="400"/>
        <w:jc w:val="both"/>
      </w:pPr>
      <w:r>
        <w:rPr>
          <w:rStyle w:val="s0"/>
        </w:rPr>
        <w:t>1) в явочном порядке на бумажном носителе - составляется в двух экземплярах, один экземпляр возвращ</w:t>
      </w:r>
      <w:r>
        <w:rPr>
          <w:rStyle w:val="s0"/>
        </w:rPr>
        <w:t>ается налогоплательщику с отметкой налогового органа;</w:t>
      </w:r>
    </w:p>
    <w:p w:rsidR="00000000" w:rsidRDefault="004323A6">
      <w:pPr>
        <w:ind w:firstLine="400"/>
        <w:jc w:val="both"/>
      </w:pPr>
      <w:r>
        <w:rPr>
          <w:rStyle w:val="s0"/>
        </w:rPr>
        <w:t>2) по почте заказным письмом с уведомлением на бумажном носителе - налогоплательщик получает уведомление почтовой или иной организации связи;</w:t>
      </w:r>
    </w:p>
    <w:p w:rsidR="00000000" w:rsidRDefault="004323A6">
      <w:pPr>
        <w:ind w:firstLine="400"/>
        <w:jc w:val="both"/>
      </w:pPr>
      <w:r>
        <w:rPr>
          <w:rStyle w:val="s0"/>
        </w:rPr>
        <w:t>3) в электронном виде - налоговый агент получает уведомление</w:t>
      </w:r>
      <w:r>
        <w:rPr>
          <w:rStyle w:val="s0"/>
        </w:rPr>
        <w:t xml:space="preserve"> о принятии или непринятии налоговой отчетности системой приема налоговой отчетности органов налоговой службы. </w:t>
      </w:r>
    </w:p>
    <w:p w:rsidR="00000000" w:rsidRDefault="004323A6">
      <w:pPr>
        <w:ind w:firstLine="400"/>
        <w:jc w:val="both"/>
      </w:pPr>
      <w:r>
        <w:rPr>
          <w:rStyle w:val="s0"/>
        </w:rPr>
        <w:t>13. В разделах «Общая информация о налоговом агенте» приложений указываются соответствующие данные, отраженные в разделе «Общая информация о нал</w:t>
      </w:r>
      <w:r>
        <w:rPr>
          <w:rStyle w:val="s0"/>
        </w:rPr>
        <w:t>оговом агенте» Декларации.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14. В соответствии с </w:t>
      </w:r>
      <w:hyperlink r:id="rId2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национальных реестрах идентификационных номеров» подлежат обязательному заполнению при представлении Декларации</w:t>
      </w:r>
      <w:r>
        <w:rPr>
          <w:rStyle w:val="s0"/>
        </w:rPr>
        <w:t>:</w:t>
      </w:r>
    </w:p>
    <w:p w:rsidR="00000000" w:rsidRDefault="004323A6">
      <w:pPr>
        <w:ind w:firstLine="400"/>
        <w:jc w:val="both"/>
      </w:pPr>
      <w:r>
        <w:rPr>
          <w:rStyle w:val="s0"/>
        </w:rPr>
        <w:t>РНН - регистрационный номер налогоплательщика до 1 января 2012 года.</w:t>
      </w:r>
    </w:p>
    <w:p w:rsidR="00000000" w:rsidRDefault="004323A6">
      <w:pPr>
        <w:ind w:firstLine="400"/>
        <w:jc w:val="both"/>
      </w:pPr>
      <w:r>
        <w:rPr>
          <w:rStyle w:val="s0"/>
        </w:rPr>
        <w:t>ИИН/БИН - индивидуальный идентификационный номер (бизнес идентификационный номер) с 1 января 2012 года.</w:t>
      </w:r>
    </w:p>
    <w:p w:rsidR="00000000" w:rsidRDefault="004323A6">
      <w:pPr>
        <w:ind w:firstLine="400"/>
        <w:jc w:val="both"/>
      </w:pPr>
      <w:r>
        <w:rPr>
          <w:rStyle w:val="s0"/>
        </w:rPr>
        <w:t> </w:t>
      </w:r>
    </w:p>
    <w:p w:rsidR="00000000" w:rsidRDefault="004323A6">
      <w:pPr>
        <w:ind w:firstLine="400"/>
        <w:jc w:val="both"/>
      </w:pPr>
      <w:r>
        <w:rPr>
          <w:rStyle w:val="s0"/>
        </w:rPr>
        <w:t> </w:t>
      </w:r>
    </w:p>
    <w:p w:rsidR="00000000" w:rsidRDefault="004323A6">
      <w:pPr>
        <w:jc w:val="center"/>
      </w:pPr>
      <w:r>
        <w:rPr>
          <w:rStyle w:val="s1"/>
        </w:rPr>
        <w:t xml:space="preserve">2. Составление Декларации </w:t>
      </w:r>
    </w:p>
    <w:p w:rsidR="00000000" w:rsidRDefault="004323A6">
      <w:pPr>
        <w:jc w:val="center"/>
      </w:pPr>
      <w:r>
        <w:rPr>
          <w:rStyle w:val="s1"/>
        </w:rPr>
        <w:t>(Форма 200.00)</w:t>
      </w:r>
    </w:p>
    <w:p w:rsidR="00000000" w:rsidRDefault="004323A6">
      <w:pPr>
        <w:ind w:firstLine="400"/>
        <w:jc w:val="both"/>
      </w:pPr>
      <w:r>
        <w:rPr>
          <w:rStyle w:val="s0"/>
        </w:rPr>
        <w:t> </w:t>
      </w:r>
    </w:p>
    <w:p w:rsidR="00000000" w:rsidRDefault="004323A6">
      <w:pPr>
        <w:ind w:firstLine="400"/>
        <w:jc w:val="both"/>
      </w:pPr>
      <w:r>
        <w:rPr>
          <w:rStyle w:val="s0"/>
        </w:rPr>
        <w:t>15. В разделе «Общая информация о</w:t>
      </w:r>
      <w:r>
        <w:rPr>
          <w:rStyle w:val="s0"/>
        </w:rPr>
        <w:t xml:space="preserve"> налоговом агенте» налоговый агент указывает следующие данные:</w:t>
      </w:r>
    </w:p>
    <w:p w:rsidR="00000000" w:rsidRDefault="004323A6">
      <w:pPr>
        <w:ind w:firstLine="400"/>
        <w:jc w:val="both"/>
      </w:pPr>
      <w:r>
        <w:rPr>
          <w:rStyle w:val="s0"/>
        </w:rPr>
        <w:t>1) РНН - регистрационный номер налогоплательщика. При исполнении налогового обязательства доверительным управляющим в строке указывается регистрационный номер налогоплательщика - доверительного</w:t>
      </w:r>
      <w:r>
        <w:rPr>
          <w:rStyle w:val="s0"/>
        </w:rPr>
        <w:t xml:space="preserve"> управляющего;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2) ИИН/БИН - индивидуальный идентификационный номер (бизнес идентификационный номер) налогоплательщика. При исполнении налогового обязательства доверительным управляющим в строке указывается индивидуальный идентификационный номер (бизнес идентификационный </w:t>
      </w:r>
      <w:r>
        <w:rPr>
          <w:rStyle w:val="s0"/>
        </w:rPr>
        <w:t>номер) доверительного управляющего. Указывается при наличии;</w:t>
      </w:r>
    </w:p>
    <w:p w:rsidR="00000000" w:rsidRDefault="004323A6">
      <w:pPr>
        <w:ind w:firstLine="400"/>
        <w:jc w:val="both"/>
      </w:pPr>
      <w:r>
        <w:rPr>
          <w:rStyle w:val="s0"/>
        </w:rPr>
        <w:t>3) налоговый период (квартал, год) - отчетный квартал, за который представляется Декларация (указывается арабскими цифрами);</w:t>
      </w:r>
    </w:p>
    <w:p w:rsidR="00000000" w:rsidRDefault="004323A6">
      <w:pPr>
        <w:ind w:firstLine="400"/>
        <w:jc w:val="both"/>
      </w:pPr>
      <w:r>
        <w:rPr>
          <w:rStyle w:val="s0"/>
        </w:rPr>
        <w:t>4) наименование налогового агента.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Указываются фамилия, имя, отчество </w:t>
      </w:r>
      <w:r>
        <w:rPr>
          <w:rStyle w:val="s0"/>
        </w:rPr>
        <w:t>(при его наличии) физического лица или наименование юридического лица в соответствии с учредительными документами.</w:t>
      </w:r>
    </w:p>
    <w:p w:rsidR="00000000" w:rsidRDefault="004323A6">
      <w:pPr>
        <w:ind w:firstLine="400"/>
        <w:jc w:val="both"/>
      </w:pPr>
      <w:r>
        <w:rPr>
          <w:rStyle w:val="s0"/>
        </w:rPr>
        <w:t>При исполнении налогового обязательства доверительным управляющим в строке указывается фамилия, имя, отчество (при его наличии) физического л</w:t>
      </w:r>
      <w:r>
        <w:rPr>
          <w:rStyle w:val="s0"/>
        </w:rPr>
        <w:t xml:space="preserve">ица или наименование юридического лица - доверительного управляющего; </w:t>
      </w:r>
    </w:p>
    <w:p w:rsidR="00000000" w:rsidRDefault="004323A6">
      <w:pPr>
        <w:ind w:firstLine="400"/>
        <w:jc w:val="both"/>
      </w:pPr>
      <w:r>
        <w:rPr>
          <w:rStyle w:val="s0"/>
        </w:rPr>
        <w:t>5) вид Декларации.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Соответствующие ячейки отмечаются с учетом отнесения Декларации к видам налоговой отчетности, указанным в </w:t>
      </w:r>
      <w:hyperlink r:id="rId25" w:anchor="sub_id=630000" w:history="1">
        <w:r>
          <w:rPr>
            <w:rStyle w:val="a3"/>
          </w:rPr>
          <w:t>статье 63</w:t>
        </w:r>
      </w:hyperlink>
      <w:r>
        <w:rPr>
          <w:rStyle w:val="s0"/>
        </w:rPr>
        <w:t xml:space="preserve"> Налогового кодекса;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6) номер и дата уведомления. 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Строки заполняются в случае представления вида Декларации, предусмотренного </w:t>
      </w:r>
      <w:hyperlink r:id="rId26" w:anchor="sub_id=630304" w:history="1">
        <w:r>
          <w:rPr>
            <w:rStyle w:val="a3"/>
          </w:rPr>
          <w:t>подпунктом 4</w:t>
        </w:r>
        <w:r>
          <w:rPr>
            <w:rStyle w:val="a3"/>
          </w:rPr>
          <w:t>) пункта 3 статьи 63</w:t>
        </w:r>
      </w:hyperlink>
      <w:r>
        <w:rPr>
          <w:rStyle w:val="s0"/>
        </w:rPr>
        <w:t xml:space="preserve"> Налогового кодекса;</w:t>
      </w:r>
    </w:p>
    <w:p w:rsidR="00000000" w:rsidRDefault="004323A6">
      <w:pPr>
        <w:ind w:firstLine="400"/>
        <w:jc w:val="both"/>
      </w:pPr>
      <w:r>
        <w:rPr>
          <w:rStyle w:val="s0"/>
        </w:rPr>
        <w:t>7) категория налогового агента.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Ячейки отмечаются, в случае если налоговый агент относится к одной или нескольким категориям, указанным в строках А, В, С, D; 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8) численность работников (человек). </w:t>
      </w:r>
    </w:p>
    <w:p w:rsidR="00000000" w:rsidRDefault="004323A6">
      <w:pPr>
        <w:ind w:firstLine="400"/>
        <w:jc w:val="both"/>
      </w:pPr>
      <w:r>
        <w:rPr>
          <w:rStyle w:val="s0"/>
        </w:rPr>
        <w:t>Указывается числен</w:t>
      </w:r>
      <w:r>
        <w:rPr>
          <w:rStyle w:val="s0"/>
        </w:rPr>
        <w:t>ность работников, которым начислены доходы в налоговом периоде;</w:t>
      </w:r>
    </w:p>
    <w:p w:rsidR="00000000" w:rsidRDefault="004323A6">
      <w:pPr>
        <w:ind w:firstLine="400"/>
        <w:jc w:val="both"/>
      </w:pPr>
      <w:r>
        <w:rPr>
          <w:rStyle w:val="s0"/>
        </w:rPr>
        <w:t>9) наличие структурных подразделений, не признанных по решению юридического лица - резидента налоговыми агентами по индивидуальному подоходному налогу и самостоятельными плательщиками по социа</w:t>
      </w:r>
      <w:r>
        <w:rPr>
          <w:rStyle w:val="s0"/>
        </w:rPr>
        <w:t xml:space="preserve">льному налогу. </w:t>
      </w:r>
    </w:p>
    <w:p w:rsidR="00000000" w:rsidRDefault="004323A6">
      <w:pPr>
        <w:ind w:firstLine="400"/>
        <w:jc w:val="both"/>
      </w:pPr>
      <w:r>
        <w:rPr>
          <w:rStyle w:val="s0"/>
        </w:rPr>
        <w:t>При наличии у юридического лица - резидента структурных подразделений, не признанных налоговыми агентами по индивидуальному подоходному налогу и самостоятельными плательщиками по социальному налогу отмечается соответствующая ячейка. Обязате</w:t>
      </w:r>
      <w:r>
        <w:rPr>
          <w:rStyle w:val="s0"/>
        </w:rPr>
        <w:t>льно для заполнения одной из ячеек;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10) представленные приложения. </w:t>
      </w:r>
    </w:p>
    <w:p w:rsidR="00000000" w:rsidRDefault="004323A6">
      <w:pPr>
        <w:ind w:firstLine="400"/>
        <w:jc w:val="both"/>
      </w:pPr>
      <w:r>
        <w:rPr>
          <w:rStyle w:val="s0"/>
        </w:rPr>
        <w:t>Отмечаются ячейки представленных приложений;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11) количество приложений 200.01. 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Указывается количество приложений 200.01, которое должно соответствовать количеству контрактов, заключенных </w:t>
      </w:r>
      <w:r>
        <w:rPr>
          <w:rStyle w:val="s0"/>
        </w:rPr>
        <w:t>с Республикой Казахстан в установленном законодательством порядке;</w:t>
      </w:r>
    </w:p>
    <w:p w:rsidR="00000000" w:rsidRDefault="004323A6">
      <w:pPr>
        <w:ind w:firstLine="400"/>
        <w:jc w:val="both"/>
      </w:pPr>
      <w:r>
        <w:rPr>
          <w:rStyle w:val="s0"/>
        </w:rPr>
        <w:t>12) количество приложений 200.03.</w:t>
      </w:r>
    </w:p>
    <w:p w:rsidR="00000000" w:rsidRDefault="004323A6">
      <w:pPr>
        <w:ind w:firstLine="400"/>
        <w:jc w:val="both"/>
      </w:pPr>
      <w:r>
        <w:rPr>
          <w:rStyle w:val="s0"/>
        </w:rPr>
        <w:t>Указывается количество приложений 200.03, которое должно соответствовать количеству структурных подразделений юридического лица - резидента, не признанных налоговыми агентами по индивидуальному подоходному налогу и самостоятельными плательщиками по социаль</w:t>
      </w:r>
      <w:r>
        <w:rPr>
          <w:rStyle w:val="s0"/>
        </w:rPr>
        <w:t>ному налогу.</w:t>
      </w:r>
    </w:p>
    <w:p w:rsidR="00000000" w:rsidRDefault="004323A6">
      <w:pPr>
        <w:ind w:firstLine="400"/>
        <w:jc w:val="both"/>
      </w:pPr>
      <w:r>
        <w:rPr>
          <w:rStyle w:val="s0"/>
        </w:rPr>
        <w:t>16. В разделе «Исчисление индивидуального подоходного налога»:</w:t>
      </w:r>
    </w:p>
    <w:p w:rsidR="00000000" w:rsidRDefault="004323A6">
      <w:pPr>
        <w:ind w:firstLine="400"/>
        <w:jc w:val="both"/>
      </w:pPr>
      <w:r>
        <w:rPr>
          <w:rStyle w:val="s0"/>
        </w:rPr>
        <w:t>1) строки 200.00.001 I, 200.00.001 II и 200.00.001 III предназначены для отражения суммы доходов, начисленных налоговым агентом физическим лицам за каждый месяц налогового периода,</w:t>
      </w:r>
      <w:r>
        <w:rPr>
          <w:rStyle w:val="s0"/>
        </w:rPr>
        <w:t xml:space="preserve"> в том числе, доходы, полученные работником от работодателя в денежной или натуральной форме, включая доходы, полученные в виде материальной выгоды, а также по заключенным с работодателем в соответствии с законодательством Республики Казахстан договорам гр</w:t>
      </w:r>
      <w:r>
        <w:rPr>
          <w:rStyle w:val="s0"/>
        </w:rPr>
        <w:t xml:space="preserve">ажданско-правового характера, в том числе доходы, отраженные в </w:t>
      </w:r>
      <w:hyperlink r:id="rId27" w:anchor="sub_id=1560000" w:history="1">
        <w:r>
          <w:rPr>
            <w:rStyle w:val="a3"/>
          </w:rPr>
          <w:t>статье 156</w:t>
        </w:r>
      </w:hyperlink>
      <w:r>
        <w:rPr>
          <w:rStyle w:val="s0"/>
        </w:rPr>
        <w:t xml:space="preserve"> Налогового кодекса, за исключением доходов, указанных в </w:t>
      </w:r>
      <w:hyperlink r:id="rId28" w:anchor="sub_id=1560124" w:history="1">
        <w:r>
          <w:rPr>
            <w:rStyle w:val="a3"/>
          </w:rPr>
          <w:t>подпункте 24) пункта 1 статьи 156</w:t>
        </w:r>
      </w:hyperlink>
      <w:r>
        <w:rPr>
          <w:rStyle w:val="s0"/>
        </w:rPr>
        <w:t xml:space="preserve"> Налогового кодекса.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200.00.001 IV предназначена для отражения итоговой суммы доходов за налоговый период, определяемой как сумма строк 200.00.001 I, 200.00.001 II и 200.00</w:t>
      </w:r>
      <w:r>
        <w:rPr>
          <w:rStyle w:val="s0"/>
        </w:rPr>
        <w:t>.001 III.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200.00.001 V предназначена для отражения итоговой суммы доходов с начала года, определяемой как сумма строк 200.00.001 IV за налоговый период и 200.00.001 V за предыдущий налоговый период текущего года. Строка 200.00.001 включает в себя су</w:t>
      </w:r>
      <w:r>
        <w:rPr>
          <w:rStyle w:val="s0"/>
        </w:rPr>
        <w:t xml:space="preserve">мму строки 200.00.002; </w:t>
      </w:r>
    </w:p>
    <w:p w:rsidR="00000000" w:rsidRDefault="004323A6">
      <w:pPr>
        <w:ind w:firstLine="400"/>
        <w:jc w:val="both"/>
      </w:pPr>
      <w:r>
        <w:rPr>
          <w:rStyle w:val="s0"/>
        </w:rPr>
        <w:t>2) строки 200.00.002 I, 200.00.002 II и 200.00.002 III предназначены для отражения суммы доходов, облагаемых у источника выплаты, за каждый месяц налогового периода, определяемой как разница между суммами, отраженными в соответствую</w:t>
      </w:r>
      <w:r>
        <w:rPr>
          <w:rStyle w:val="s0"/>
        </w:rPr>
        <w:t xml:space="preserve">щих строках 200.00.001 и доходами, не подлежащими налогообложению в соответствии со </w:t>
      </w:r>
      <w:hyperlink r:id="rId29" w:anchor="sub_id=1560000" w:history="1">
        <w:r>
          <w:rPr>
            <w:rStyle w:val="a3"/>
          </w:rPr>
          <w:t>статьями 156</w:t>
        </w:r>
      </w:hyperlink>
      <w:r>
        <w:rPr>
          <w:rStyle w:val="s0"/>
        </w:rPr>
        <w:t xml:space="preserve"> и </w:t>
      </w:r>
      <w:hyperlink r:id="rId30" w:anchor="sub_id=1660000" w:history="1">
        <w:r>
          <w:rPr>
            <w:rStyle w:val="a3"/>
          </w:rPr>
          <w:t>166</w:t>
        </w:r>
      </w:hyperlink>
      <w:r>
        <w:rPr>
          <w:rStyle w:val="s0"/>
        </w:rPr>
        <w:t xml:space="preserve"> Налогового кодекса (за исключением доходов, указанных в </w:t>
      </w:r>
      <w:hyperlink r:id="rId31" w:anchor="sub_id=1560124" w:history="1">
        <w:r>
          <w:rPr>
            <w:rStyle w:val="a3"/>
          </w:rPr>
          <w:t>подпункте 24) пункта 1 статьи 156</w:t>
        </w:r>
      </w:hyperlink>
      <w:r>
        <w:rPr>
          <w:rStyle w:val="s0"/>
        </w:rPr>
        <w:t xml:space="preserve"> Налогового кодекса).</w:t>
      </w:r>
    </w:p>
    <w:p w:rsidR="00000000" w:rsidRDefault="004323A6">
      <w:pPr>
        <w:ind w:firstLine="400"/>
        <w:jc w:val="both"/>
      </w:pPr>
      <w:r>
        <w:rPr>
          <w:rStyle w:val="s0"/>
        </w:rPr>
        <w:t>В случае, если корректировки, предусмотренн</w:t>
      </w:r>
      <w:r>
        <w:rPr>
          <w:rStyle w:val="s0"/>
        </w:rPr>
        <w:t xml:space="preserve">ые </w:t>
      </w:r>
      <w:hyperlink r:id="rId32" w:anchor="sub_id=1560000" w:history="1">
        <w:r>
          <w:rPr>
            <w:rStyle w:val="a3"/>
          </w:rPr>
          <w:t>статьей 156</w:t>
        </w:r>
      </w:hyperlink>
      <w:r>
        <w:rPr>
          <w:rStyle w:val="s0"/>
        </w:rPr>
        <w:t xml:space="preserve"> Налогового кодекса и налоговые вычеты, предусмотренные </w:t>
      </w:r>
      <w:hyperlink r:id="rId33" w:anchor="sub_id=1660000" w:history="1">
        <w:r>
          <w:rPr>
            <w:rStyle w:val="a3"/>
          </w:rPr>
          <w:t>статьей 166</w:t>
        </w:r>
      </w:hyperlink>
      <w:r>
        <w:rPr>
          <w:rStyle w:val="s0"/>
        </w:rPr>
        <w:t xml:space="preserve"> Нало</w:t>
      </w:r>
      <w:r>
        <w:rPr>
          <w:rStyle w:val="s0"/>
        </w:rPr>
        <w:t>гового кодекса превышают начисленные доходы, в соответствующих строках отражается ноль.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200.00.002 IV предназначена для отражения итоговой суммы доходов за налоговый период, определяемой как сумма строк 200.00.002 I, 200.00.002 II и 200.00.002 III.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200.00.002 V предназначена для отражения итоговой суммы доходов с начала года, определяемой как сумма строк 200.00.002 IV налогового периода и 200.00.002 V за предыдущий налоговый период текущего года;</w:t>
      </w:r>
    </w:p>
    <w:p w:rsidR="00000000" w:rsidRDefault="004323A6">
      <w:pPr>
        <w:ind w:firstLine="400"/>
        <w:jc w:val="both"/>
      </w:pPr>
      <w:r>
        <w:rPr>
          <w:rStyle w:val="s0"/>
        </w:rPr>
        <w:t>3) строки 200.00.003 I, 200.00.003 II и 200.00.</w:t>
      </w:r>
      <w:r>
        <w:rPr>
          <w:rStyle w:val="s0"/>
        </w:rPr>
        <w:t>003 III предназначены для отражения суммы индивидуального подоходного налога, исчисленного с доходов, начисленных физическим лицам в каждом месяце налогового периода.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200.00.003 IV предназначена для отражения итоговой суммы налога за налоговый перио</w:t>
      </w:r>
      <w:r>
        <w:rPr>
          <w:rStyle w:val="s0"/>
        </w:rPr>
        <w:t>д, определяемой как сумма строк 200.00.003 I, 200.00.003 II и 200.00.003 III.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200.00.003 V предназначена для отражения итоговой суммы налога с начала года, определяемой как сумма строк 200.00.003 IV налогового периода и 200.00.003 V за предыдущий на</w:t>
      </w:r>
      <w:r>
        <w:rPr>
          <w:rStyle w:val="s0"/>
        </w:rPr>
        <w:t>логовый период текущего года;</w:t>
      </w:r>
    </w:p>
    <w:p w:rsidR="00000000" w:rsidRDefault="004323A6">
      <w:pPr>
        <w:ind w:firstLine="400"/>
        <w:jc w:val="both"/>
      </w:pPr>
      <w:r>
        <w:rPr>
          <w:rStyle w:val="s0"/>
        </w:rPr>
        <w:t>4) строка 200.00.004 предназначена для отражения суммы задолженности по доходам, начисленным, но невыплаченным налоговым агентом физическим лицам на конец налогового периода, без учета обязательных, добровольных пенсионных и д</w:t>
      </w:r>
      <w:r>
        <w:rPr>
          <w:rStyle w:val="s0"/>
        </w:rPr>
        <w:t>обровольных профессиональных пенсионных взносов, страховых премий и индивидуального подоходного налога;</w:t>
      </w:r>
    </w:p>
    <w:p w:rsidR="00000000" w:rsidRDefault="004323A6">
      <w:pPr>
        <w:ind w:firstLine="400"/>
        <w:jc w:val="both"/>
      </w:pPr>
      <w:r>
        <w:rPr>
          <w:rStyle w:val="s0"/>
        </w:rPr>
        <w:t>5) строки 200.00.005 I, 200.00.005 II и 200.00.005 III предназначены для отражения суммы доходов, выплаченных физическим лицам в каждом месяце налоговог</w:t>
      </w:r>
      <w:r>
        <w:rPr>
          <w:rStyle w:val="s0"/>
        </w:rPr>
        <w:t xml:space="preserve">о периода. При этом доходы, не подлежащие налогообложению в соответствии с </w:t>
      </w:r>
      <w:hyperlink r:id="rId34" w:anchor="sub_id=1560124" w:history="1">
        <w:r>
          <w:rPr>
            <w:rStyle w:val="a3"/>
          </w:rPr>
          <w:t>подпунктом 24) пункта 1 статьи 156</w:t>
        </w:r>
      </w:hyperlink>
      <w:r>
        <w:rPr>
          <w:rStyle w:val="s0"/>
        </w:rPr>
        <w:t xml:space="preserve"> Налогового кодекса, в данных строках не отражаются.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</w:t>
      </w:r>
      <w:r>
        <w:rPr>
          <w:rStyle w:val="s0"/>
        </w:rPr>
        <w:t>0.00.005 IV предназначена для отражения итоговой суммы доходов за налоговый период, определяемой как сумма строк 200.00.005 I, 200.00.005 II и 200.00.005 III.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200.00.005 V предназначена для отражения итоговой суммы доходов с начала года, определяемо</w:t>
      </w:r>
      <w:r>
        <w:rPr>
          <w:rStyle w:val="s0"/>
        </w:rPr>
        <w:t>й как сумма строк 200.00.005 IV налогового периода и 200.00.005 V за предыдущий налоговый период текущего года;</w:t>
      </w:r>
    </w:p>
    <w:p w:rsidR="00000000" w:rsidRDefault="004323A6">
      <w:pPr>
        <w:ind w:firstLine="400"/>
        <w:jc w:val="both"/>
      </w:pPr>
      <w:r>
        <w:rPr>
          <w:rStyle w:val="s0"/>
        </w:rPr>
        <w:t>6) строки 200.00.006 I, 200.00.006 II и 200.00.006 III предназначены для отражения суммы индивидуального подоходного налога, исчисленного с дохо</w:t>
      </w:r>
      <w:r>
        <w:rPr>
          <w:rStyle w:val="s0"/>
        </w:rPr>
        <w:t xml:space="preserve">дов, выплаченных физическим лицам, и подлежащего перечислению в бюджет за каждый месяц налогового периода, для налогового агента, не имеющего структурных подразделений и структурных подразделений, признанных налоговыми агентами в соответствии с </w:t>
      </w:r>
      <w:hyperlink r:id="rId35" w:anchor="sub_id=1610300" w:history="1">
        <w:r>
          <w:rPr>
            <w:rStyle w:val="a3"/>
          </w:rPr>
          <w:t>частью третьей пункта 3 статьи 161</w:t>
        </w:r>
      </w:hyperlink>
      <w:r>
        <w:rPr>
          <w:rStyle w:val="s0"/>
        </w:rPr>
        <w:t xml:space="preserve"> Налогового кодекса (при заполнении ячейки «Нет» в строке 9).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200.00.006 IV предназначена для отражения итоговой суммы налога за налоговый пе</w:t>
      </w:r>
      <w:r>
        <w:rPr>
          <w:rStyle w:val="s0"/>
        </w:rPr>
        <w:t>риод, определяемой как сумма строк 200.00.006 I, 200.00.006 II и 200.00.006 III.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200.00.006 V предназначена для отражения итоговой суммы налога с начала года, определяемой как сумма строк 200.00.006 IV налогового периода и 200.00.006 V за предыдущий</w:t>
      </w:r>
      <w:r>
        <w:rPr>
          <w:rStyle w:val="s0"/>
        </w:rPr>
        <w:t xml:space="preserve"> налоговый период текущего года. Строка 200.00.006 включает в себя сумму строки 200.00.007; 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7) строка 200.00.007 заполняется в случае, если исполнение налогового обязательства возложено на доверительного управляющего с учетом особенности, установленной </w:t>
      </w:r>
      <w:hyperlink r:id="rId36" w:anchor="sub_id=350000" w:history="1">
        <w:r>
          <w:rPr>
            <w:rStyle w:val="a3"/>
          </w:rPr>
          <w:t>статьей 35</w:t>
        </w:r>
      </w:hyperlink>
      <w:r>
        <w:rPr>
          <w:rStyle w:val="s0"/>
        </w:rPr>
        <w:t xml:space="preserve"> </w:t>
      </w:r>
      <w:r>
        <w:rPr>
          <w:rStyle w:val="s0"/>
        </w:rPr>
        <w:t>Налогового кодекса. Строки 200.00.007 I, 200.00.007 II и 200.00.007 III предназначены для отражения суммы индивидуального подоходного налога, исчисленного по доходам, выплаченным физическим лицам доверительным управляющим, и подлежащего перечислению в бюдж</w:t>
      </w:r>
      <w:r>
        <w:rPr>
          <w:rStyle w:val="s0"/>
        </w:rPr>
        <w:t>ет за каждый месяц налогового периода.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200.00.007 IV предназначена для отражения итоговой суммы налога за налоговый период, определяемой как сумма строк 200.00.007 I, 200.00.007 II и 200.00.007 III.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200.00.007 V предназначена для отражения ит</w:t>
      </w:r>
      <w:r>
        <w:rPr>
          <w:rStyle w:val="s0"/>
        </w:rPr>
        <w:t xml:space="preserve">оговой суммы налога с начала года, определяемой как сумма строк 200.00.007 IV налогового периода и 200.00.007 V за предыдущий налоговый период текущего года; </w:t>
      </w:r>
    </w:p>
    <w:p w:rsidR="00000000" w:rsidRDefault="004323A6">
      <w:pPr>
        <w:ind w:firstLine="400"/>
        <w:jc w:val="both"/>
      </w:pPr>
      <w:r>
        <w:rPr>
          <w:rStyle w:val="s0"/>
        </w:rPr>
        <w:t>8) строки 200.00.008, 200.00.009 заполняются в случае наличия у юридического лица - резидента стр</w:t>
      </w:r>
      <w:r>
        <w:rPr>
          <w:rStyle w:val="s0"/>
        </w:rPr>
        <w:t>уктурных подразделений, не признанных налоговыми агентами по индивидуальному подоходному налогу и самостоятельными плательщиками по социальному налогу (при заполнении ячейки «Да» в строке 9);</w:t>
      </w:r>
    </w:p>
    <w:p w:rsidR="00000000" w:rsidRDefault="004323A6">
      <w:pPr>
        <w:ind w:firstLine="400"/>
        <w:jc w:val="both"/>
      </w:pPr>
      <w:r>
        <w:rPr>
          <w:rStyle w:val="s0"/>
        </w:rPr>
        <w:t>9) строки 200.00.008 I, 200.00.008 II и 200.00.008 III предназна</w:t>
      </w:r>
      <w:r>
        <w:rPr>
          <w:rStyle w:val="s0"/>
        </w:rPr>
        <w:t>чены для отражения суммы индивидуального подоходного налога, исчисленного от доходов, выплаченных физическим лицам, и подлежащего перечислению в бюджет за головную организацию за каждый месяц налогового периода.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200.00.008 IV предназначена для отраж</w:t>
      </w:r>
      <w:r>
        <w:rPr>
          <w:rStyle w:val="s0"/>
        </w:rPr>
        <w:t>ения итоговой суммы налога за налоговый период, определяемой как сумма строк 200.00.008 I, 200.00.008 II и 200.00.008 III.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200.00.008 V предназначена для отражения итоговой суммы налога с начала года, определяемой как сумма строк 200.00.008 IV налог</w:t>
      </w:r>
      <w:r>
        <w:rPr>
          <w:rStyle w:val="s0"/>
        </w:rPr>
        <w:t xml:space="preserve">ового периода и 200.00.008 V за предыдущий налоговый период текущего года; 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10) строки 200.00.009 I, 200.00.009 II и 200.00.009 III предназначены для отражения суммы индивидуального подоходного налога, исчисленного с доходов, выплаченных физическим лицам, </w:t>
      </w:r>
      <w:r>
        <w:rPr>
          <w:rStyle w:val="s0"/>
        </w:rPr>
        <w:t xml:space="preserve">и подлежащего перечислению в бюджет по филиалам/представительствам за каждый месяц налогового периода, определяемой как сумма строк 200.03.001 I, 200.03.001 II, 200.03.001 III по всем формам 200.03. 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200.00.009 IV предназначена для отражения итогово</w:t>
      </w:r>
      <w:r>
        <w:rPr>
          <w:rStyle w:val="s0"/>
        </w:rPr>
        <w:t>й суммы налога за налоговый период, определяемой как сумма строк 200.00.009 I, 200.00.009 II и 200.00.009 III.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200.00.009 V предназначена для отражения итоговой суммы налога с начала года, определяемой как сумма строк 200.00.009 IV налогового период</w:t>
      </w:r>
      <w:r>
        <w:rPr>
          <w:rStyle w:val="s0"/>
        </w:rPr>
        <w:t>а и 200.00.009 V за предыдущий налоговый период текущего года.</w:t>
      </w:r>
    </w:p>
    <w:p w:rsidR="00000000" w:rsidRDefault="004323A6">
      <w:pPr>
        <w:ind w:firstLine="400"/>
        <w:jc w:val="both"/>
      </w:pPr>
      <w:r>
        <w:rPr>
          <w:rStyle w:val="s0"/>
        </w:rPr>
        <w:t>17. Раздел «Исчисление индивидуального подоходного налога по доходам в виде дивидендов, вознаграждений, выигрышей» заполняется налоговыми агентами, которые в налоговом периоде осуществляли начи</w:t>
      </w:r>
      <w:r>
        <w:rPr>
          <w:rStyle w:val="s0"/>
        </w:rPr>
        <w:t>сление дивидендов, вознаграждений, выигрышей. В данном разделе:</w:t>
      </w:r>
    </w:p>
    <w:p w:rsidR="00000000" w:rsidRDefault="004323A6">
      <w:pPr>
        <w:ind w:firstLine="400"/>
        <w:jc w:val="both"/>
      </w:pPr>
      <w:r>
        <w:rPr>
          <w:rStyle w:val="s0"/>
        </w:rPr>
        <w:t>1) строки 200.00.010 I, 200.00.010 II и 200.00.010 III предназначены для отражения суммы доходов в виде дивидендов, вознаграждений, выигрышей, начисленных налоговым агентом за каждый месяц нал</w:t>
      </w:r>
      <w:r>
        <w:rPr>
          <w:rStyle w:val="s0"/>
        </w:rPr>
        <w:t>огового периода, включая индивидуальный подоходный налог.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Строка 200.00.010 IV предназначена для отражения итоговой суммы доходов за налоговый период, определяемой как сумма строк 200.00.010 I, 200.00.010 II и 200.00.010 III. 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200.00.010 V предназна</w:t>
      </w:r>
      <w:r>
        <w:rPr>
          <w:rStyle w:val="s0"/>
        </w:rPr>
        <w:t xml:space="preserve">чена для отражения итоговой суммы доходов с начала года, определяемой как сумма строк 200.00.010 IV налогового периода и 200.00.010 V за предыдущий налоговый период текущего года. Строка 200.00.010 включает в себя сумму строки 200.00.011; </w:t>
      </w:r>
    </w:p>
    <w:p w:rsidR="00000000" w:rsidRDefault="004323A6">
      <w:pPr>
        <w:ind w:firstLine="400"/>
        <w:jc w:val="both"/>
      </w:pPr>
      <w:r>
        <w:rPr>
          <w:rStyle w:val="s0"/>
        </w:rPr>
        <w:t>2) строки 200.00</w:t>
      </w:r>
      <w:r>
        <w:rPr>
          <w:rStyle w:val="s0"/>
        </w:rPr>
        <w:t>.011 I, 200.00.011 II и 200.00.011 III предназначены для отражения суммы доходов в виде дивидендов, вознаграждений, выигрышей, облагаемых индивидуальным подоходным налогом, за каждый месяц налогового периода.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200.00.011 IV предназначена для отражени</w:t>
      </w:r>
      <w:r>
        <w:rPr>
          <w:rStyle w:val="s0"/>
        </w:rPr>
        <w:t xml:space="preserve">я итоговой суммы доходов за налоговый период, определяемой как сумма строк 200.00.011 I, 200.00.011 II и 200.00.011 III. 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200.00.011 V предназначена для отражения итоговой суммы доходов с начала года, определяемой как сумма строк 200.00.011 IV налог</w:t>
      </w:r>
      <w:r>
        <w:rPr>
          <w:rStyle w:val="s0"/>
        </w:rPr>
        <w:t xml:space="preserve">ового периода и 200.00.011 V за предыдущий налоговый период текущего года; 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3) строки 200.00.012 I, 200.00.012 II и 200.00.012 III предназначены для отражения суммы индивидуального подоходного налога, исчисленного в соответствии со </w:t>
      </w:r>
      <w:hyperlink r:id="rId37" w:anchor="sub_id=1720000" w:history="1">
        <w:r>
          <w:rPr>
            <w:rStyle w:val="a3"/>
          </w:rPr>
          <w:t>статьей 172</w:t>
        </w:r>
      </w:hyperlink>
      <w:r>
        <w:rPr>
          <w:rStyle w:val="s0"/>
        </w:rPr>
        <w:t xml:space="preserve"> Налогового кодекса за каждый месяц налогового периода. 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200.00.012 IV предназначена для отражения итоговой суммы налога за налоговый период, определяемо</w:t>
      </w:r>
      <w:r>
        <w:rPr>
          <w:rStyle w:val="s0"/>
        </w:rPr>
        <w:t xml:space="preserve">й как сумма строк 200.00.012 I, 200.00.012 II и 200.00.012 III. 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200.00.012 V предназначена для отражения итоговой суммы налога с начала года, определяемой как сумма строк 200.00.012 IV налогового периода и 200.00.012 V за предыдущий налоговый перио</w:t>
      </w:r>
      <w:r>
        <w:rPr>
          <w:rStyle w:val="s0"/>
        </w:rPr>
        <w:t xml:space="preserve">д текущего года; 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4) строка 200.00.013 предназначена для отражения суммы задолженности по доходам в виде дивидендов, вознаграждений, выигрышей, начисленных физическим лицам, но невыплаченных налоговым агентом на конец налогового периода; </w:t>
      </w:r>
    </w:p>
    <w:p w:rsidR="00000000" w:rsidRDefault="004323A6">
      <w:pPr>
        <w:ind w:firstLine="400"/>
        <w:jc w:val="both"/>
      </w:pPr>
      <w:r>
        <w:rPr>
          <w:rStyle w:val="s0"/>
        </w:rPr>
        <w:t>5) строки 200.00.</w:t>
      </w:r>
      <w:r>
        <w:rPr>
          <w:rStyle w:val="s0"/>
        </w:rPr>
        <w:t xml:space="preserve">014 I, 200.00.014 II и 200.00.014 III предназначены для отражения суммы доходов в виде дивидендов, вознаграждений, выигрышей, выплаченных физическим лицам в каждом месяце налогового периода. 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Строка 200.00.014 IV предназначена для отражения итоговой суммы </w:t>
      </w:r>
      <w:r>
        <w:rPr>
          <w:rStyle w:val="s0"/>
        </w:rPr>
        <w:t xml:space="preserve">доходов за налоговый период, определяемой как сумма строк 200.00.014 I, 200.00.014 II и 200.00.014 III. 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200.00.014 V предназначена для отражения итоговой суммы доходов с начала года, определяемой как сумма строк 200.00.014 IV налогового периода и 2</w:t>
      </w:r>
      <w:r>
        <w:rPr>
          <w:rStyle w:val="s0"/>
        </w:rPr>
        <w:t xml:space="preserve">00.00.014 V за предыдущий налоговый период текущего года; </w:t>
      </w:r>
    </w:p>
    <w:p w:rsidR="00000000" w:rsidRDefault="004323A6">
      <w:pPr>
        <w:ind w:firstLine="400"/>
        <w:jc w:val="both"/>
      </w:pPr>
      <w:r>
        <w:rPr>
          <w:rStyle w:val="s0"/>
        </w:rPr>
        <w:t>6) строки 200.00.015 I, 200.00.015 II и 200.00.015 III предназначены для отражения суммы индивидуального подоходного налога, исчисленного с дивидендов, вознаграждений, выигрышей, выплаченных физиче</w:t>
      </w:r>
      <w:r>
        <w:rPr>
          <w:rStyle w:val="s0"/>
        </w:rPr>
        <w:t xml:space="preserve">ским лицам, и подлежащего перечислению в бюджет в каждом месяце налогового периода, для налогового агента, не имеющих структурных подразделений и структурных подразделений, признанных налоговыми агентами в соответствии с </w:t>
      </w:r>
      <w:hyperlink r:id="rId38" w:anchor="sub_id=1610300" w:history="1">
        <w:r>
          <w:rPr>
            <w:rStyle w:val="a3"/>
          </w:rPr>
          <w:t>частью третьей пункта 3 статьи 161</w:t>
        </w:r>
      </w:hyperlink>
      <w:r>
        <w:rPr>
          <w:rStyle w:val="s0"/>
        </w:rPr>
        <w:t xml:space="preserve"> Налогового кодекса. 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200.00.015 IV предназначена для отражения итоговой суммы налога за налоговый период, определяемой как сумма строк 200.00.015 I, 200.00.015 II и</w:t>
      </w:r>
      <w:r>
        <w:rPr>
          <w:rStyle w:val="s0"/>
        </w:rPr>
        <w:t xml:space="preserve"> 200.00.015 III. 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200.00.015 V предназначена для отражения итоговой суммы налога с начала года, определяемой как сумма строк 200.00.015 IV налогового периода и 200.00.015 V за предыдущий налоговый период текущего года. Строка 200.00.015 включает в с</w:t>
      </w:r>
      <w:r>
        <w:rPr>
          <w:rStyle w:val="s0"/>
        </w:rPr>
        <w:t xml:space="preserve">ебя сумму строки 200.00.016; 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7) строка 200.00.016 заполняется в случае, если исполнение налогового обязательства возложено на доверительного управляющего с учетом особенности, установленной </w:t>
      </w:r>
      <w:hyperlink r:id="rId39" w:anchor="sub_id=350000" w:history="1">
        <w:r>
          <w:rPr>
            <w:rStyle w:val="a3"/>
          </w:rPr>
          <w:t>статьей 35</w:t>
        </w:r>
      </w:hyperlink>
      <w:r>
        <w:rPr>
          <w:rStyle w:val="s0"/>
        </w:rPr>
        <w:t xml:space="preserve"> Налогового кодекса. Строки 200.00.016 I, 200.00.016 II и 200.00.016 III предназначены для отражения суммы индивидуального подоходного налога, исчисленного с дивидендов, вознаграждений, выигрышей, выплаченных физическим лицам д</w:t>
      </w:r>
      <w:r>
        <w:rPr>
          <w:rStyle w:val="s0"/>
        </w:rPr>
        <w:t xml:space="preserve">оверительным управляющим, и подлежащего перечислению в бюджет в каждом месяце налогового периода. 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200.00.016 IV предназначена для отражения итоговой суммы налога за налоговый период, определяемой как сумма строк 200.00.016 I, 200.00.016 II и 200.00</w:t>
      </w:r>
      <w:r>
        <w:rPr>
          <w:rStyle w:val="s0"/>
        </w:rPr>
        <w:t xml:space="preserve">.016 III. 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Строка 200.00.016 V предназначена для отражения итоговой суммы налога с начала года, определяемой как сумма строк 200.00.016 IV налогового периода и 200.00.016 V за предыдущий налоговый период текущего года; </w:t>
      </w:r>
    </w:p>
    <w:p w:rsidR="00000000" w:rsidRDefault="004323A6">
      <w:pPr>
        <w:ind w:firstLine="400"/>
        <w:jc w:val="both"/>
      </w:pPr>
      <w:r>
        <w:rPr>
          <w:rStyle w:val="s0"/>
        </w:rPr>
        <w:t>8) строки 200.00.017, 200.00.018 зап</w:t>
      </w:r>
      <w:r>
        <w:rPr>
          <w:rStyle w:val="s0"/>
        </w:rPr>
        <w:t>олняются в случае наличия у юридического лица - резидента структурных подразделений, не признанных налоговыми агентами по индивидуальному подоходному налогу и самостоятельными плательщиками по социальному налогу (при заполнении ячейки «Да» в строке 9);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9) </w:t>
      </w:r>
      <w:r>
        <w:rPr>
          <w:rStyle w:val="s0"/>
        </w:rPr>
        <w:t>строки 200.00.017 I, 200.00.017 II и 200.00.017 III предназначены для отражения суммы индивидуального подоходного налога, исчисленного с дивидендов, вознаграждений, выигрышей, выплаченных физическим лицам, и подлежащего перечислению в бюджет за головную ор</w:t>
      </w:r>
      <w:r>
        <w:rPr>
          <w:rStyle w:val="s0"/>
        </w:rPr>
        <w:t xml:space="preserve">ганизацию в каждом месяце налогового периода. 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Строка 200.00.017 IV предназначена для отражения итоговой суммы налога за налоговый период, определяемой как сумма строк 200.00.017 I, 200.00.017 II и 200.00.017 III. 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200.00.017 V предназначена для отр</w:t>
      </w:r>
      <w:r>
        <w:rPr>
          <w:rStyle w:val="s0"/>
        </w:rPr>
        <w:t xml:space="preserve">ажения итоговой суммы налога с начала года, определяемой как сумма строк 200.00.017 IV налогового периода и 200.00.017 V за предыдущий налоговый период текущего года; </w:t>
      </w:r>
    </w:p>
    <w:p w:rsidR="00000000" w:rsidRDefault="004323A6">
      <w:pPr>
        <w:ind w:firstLine="400"/>
        <w:jc w:val="both"/>
      </w:pPr>
      <w:r>
        <w:rPr>
          <w:rStyle w:val="s0"/>
        </w:rPr>
        <w:t>10) строки 200.00.018 I, 200.00.018 II и 200.00.018 III предназначены для отражения сумм</w:t>
      </w:r>
      <w:r>
        <w:rPr>
          <w:rStyle w:val="s0"/>
        </w:rPr>
        <w:t>ы индивидуального подоходного налога, исчисленного с дивидендов, вознаграждений, выигрышей, выплаченных физическим лицам, и подлежащего перечислению в бюджет по филиалам/представительствам в каждом месяце налогового периода, определяемой как сумма строк 20</w:t>
      </w:r>
      <w:r>
        <w:rPr>
          <w:rStyle w:val="s0"/>
        </w:rPr>
        <w:t xml:space="preserve">0.03.003 I, 200.03.003 II, 200.03.003 III по всем формам 200.03. 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Строка 200.00.018 IV предназначена для отражения итоговой суммы налога за налоговый период, определяемой как сумма строк 200.00.018 I, 200.00.018 II и 200.00.018 III. 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200.00.018 V пр</w:t>
      </w:r>
      <w:r>
        <w:rPr>
          <w:rStyle w:val="s0"/>
        </w:rPr>
        <w:t>едназначена для отражения итоговой суммы налога с начала года, определяемой как сумма строк 200.00.018 IV налогового периода и 200.00.018 V за предыдущий налоговый период текущего года.</w:t>
      </w:r>
    </w:p>
    <w:p w:rsidR="00000000" w:rsidRDefault="004323A6">
      <w:pPr>
        <w:ind w:firstLine="400"/>
        <w:jc w:val="both"/>
      </w:pPr>
      <w:r>
        <w:rPr>
          <w:rStyle w:val="s0"/>
        </w:rPr>
        <w:t>18. В разделе «Исчисление обязательных пенсионных взносов»: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1) строки </w:t>
      </w:r>
      <w:r>
        <w:rPr>
          <w:rStyle w:val="s0"/>
        </w:rPr>
        <w:t>200.00.019 I, 200.00.019 II и 200.00.019 III предназначены для отражения суммы доходов, начисленных физическим лицам, с которых удерживаются (начисляются) обязательные пенсионные взносы за каждый месяц налогового периода.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200.00.019 IV предназначена для отражения итоговой суммы доходов за налоговый период, определяемой как сумма строк 200.00.019 I, 200.00.019 II и 200.00.019 III.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200.00.019 V предназначена для отражения итоговой суммы доходов с начала года, оп</w:t>
      </w:r>
      <w:r>
        <w:rPr>
          <w:rStyle w:val="s0"/>
        </w:rPr>
        <w:t>ределяемой как сумма строк 200.00.019 IV налогового периода и 200.00.019 V за предыдущий налоговый период текущего года;</w:t>
      </w:r>
    </w:p>
    <w:p w:rsidR="00000000" w:rsidRDefault="004323A6">
      <w:pPr>
        <w:ind w:firstLine="400"/>
        <w:jc w:val="both"/>
      </w:pPr>
      <w:r>
        <w:rPr>
          <w:rStyle w:val="s0"/>
        </w:rPr>
        <w:t>2) строки 200.00.020 I, 200.00.020 II и 200.00.020 III предназначены для отражения суммы обязательных пенсионных взносов, исчисленных с</w:t>
      </w:r>
      <w:r>
        <w:rPr>
          <w:rStyle w:val="s0"/>
        </w:rPr>
        <w:t xml:space="preserve"> выплачиваемых доходов физических лиц и подлежащих перечислению в накопительные пенсионные фонды в каждом месяце налогового периода в соответствии с пенсионным </w:t>
      </w:r>
      <w:hyperlink r:id="rId4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</w:t>
      </w:r>
      <w:r>
        <w:rPr>
          <w:rStyle w:val="s0"/>
        </w:rPr>
        <w:t xml:space="preserve">ахстан для налогового агента, не имеющего структурных подразделений, и структурных подразделений, признанных налоговыми агентами в соответствии с </w:t>
      </w:r>
      <w:hyperlink r:id="rId41" w:anchor="sub_id=1610300" w:history="1">
        <w:r>
          <w:rPr>
            <w:rStyle w:val="a3"/>
          </w:rPr>
          <w:t>частью третьей пункта 3 с</w:t>
        </w:r>
        <w:r>
          <w:rPr>
            <w:rStyle w:val="a3"/>
          </w:rPr>
          <w:t>татьи 161</w:t>
        </w:r>
      </w:hyperlink>
      <w:r>
        <w:rPr>
          <w:rStyle w:val="s0"/>
        </w:rPr>
        <w:t xml:space="preserve"> Налогового кодекса (при заполнении ячейки «Нет» в строке 9). 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200.00.020 IV предназначена для отражения итоговой суммы обязательных пенсионных взносов за налоговый период, определяемой как сумма строк 200.00.020 I, 200.00.020 II и 200.00.0</w:t>
      </w:r>
      <w:r>
        <w:rPr>
          <w:rStyle w:val="s0"/>
        </w:rPr>
        <w:t>20 III.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Строка 200.00.020 V предназначена для отражения итоговой суммы обязательных пенсионных взносов с начала года, определяемой как сумма строк 200.00.020 IV налогового периода и 200.00.020 V за предыдущий налоговый период текущего года; </w:t>
      </w:r>
    </w:p>
    <w:p w:rsidR="00000000" w:rsidRDefault="004323A6">
      <w:pPr>
        <w:ind w:firstLine="400"/>
        <w:jc w:val="both"/>
      </w:pPr>
      <w:r>
        <w:rPr>
          <w:rStyle w:val="s0"/>
        </w:rPr>
        <w:t>3) строки 200.</w:t>
      </w:r>
      <w:r>
        <w:rPr>
          <w:rStyle w:val="s0"/>
        </w:rPr>
        <w:t>00.021, 200.00.022 заполняются в случае наличия у юридического лица - резидента структурных подразделений, не признанных налоговыми агентами по индивидуальному подоходному налогу и самостоятельными плательщиками по социальному налогу (при заполнении ячейки</w:t>
      </w:r>
      <w:r>
        <w:rPr>
          <w:rStyle w:val="s0"/>
        </w:rPr>
        <w:t xml:space="preserve"> «Да» в строке 9);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4) строки 200.00.021 I, 200.00.021 II и 200.00.021 III предназначены для отражения суммы обязательных пенсионных взносов, исчисленных с выплаченных доходов физических лиц и подлежащих перечислению в накопительные пенсионные фонды за головную организацию в </w:t>
      </w:r>
      <w:r>
        <w:rPr>
          <w:rStyle w:val="s0"/>
        </w:rPr>
        <w:t xml:space="preserve">каждом месяце налогового периода в соответствии с пенсионным </w:t>
      </w:r>
      <w:hyperlink r:id="rId4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 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200.00.021 IV предназначена для отражения итоговой суммы обязательных пенсионных вз</w:t>
      </w:r>
      <w:r>
        <w:rPr>
          <w:rStyle w:val="s0"/>
        </w:rPr>
        <w:t>носов за налоговый период, определяемой как сумма строк 200.00.021 I, 200.00.021 II и 200.00.021 III.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200.00.021 V предназначена для отражения итоговой суммы обязательных пенсионных взносов с начала года, определяемой как сумма строк 200.00.021 IV н</w:t>
      </w:r>
      <w:r>
        <w:rPr>
          <w:rStyle w:val="s0"/>
        </w:rPr>
        <w:t xml:space="preserve">алогового периода и 200.00.021 V за предыдущий налоговый период текущего года; </w:t>
      </w:r>
    </w:p>
    <w:p w:rsidR="00000000" w:rsidRDefault="004323A6">
      <w:pPr>
        <w:ind w:firstLine="400"/>
        <w:jc w:val="both"/>
      </w:pPr>
      <w:r>
        <w:rPr>
          <w:rStyle w:val="s0"/>
        </w:rPr>
        <w:t>5) строки 200.00.022 I, 200.00.022 II и 200.00.022 III предназначены для отражения суммы обязательных пенсионных взносов, исчисленных с выплаченных доходов физических лиц и под</w:t>
      </w:r>
      <w:r>
        <w:rPr>
          <w:rStyle w:val="s0"/>
        </w:rPr>
        <w:t xml:space="preserve">лежащих перечислению в накопительные пенсионные фонды по филиалам/представительствам в каждом месяце налогового периода в соответствии с пенсионным </w:t>
      </w:r>
      <w:hyperlink r:id="rId4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Казахстан, опре</w:t>
      </w:r>
      <w:r>
        <w:rPr>
          <w:rStyle w:val="s0"/>
        </w:rPr>
        <w:t>деляемой как сумма строк 200.03.005 I, 200.03.005 II, 200.03.005 III по всем формам 200.03.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200.00.022 IV предназначена для отражения итоговой суммы обязательных пенсионных взносов за налоговый период, определяемой как сумма строк 200.00.022 I, 200.</w:t>
      </w:r>
      <w:r>
        <w:rPr>
          <w:rStyle w:val="s0"/>
        </w:rPr>
        <w:t>00.022 II и 200.00.022 III.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200.00.022 V предназначена для отражения итоговой суммы обязательных пенсионных взносов с начала года, определяемой как сумма строк 200.00.022 IV налогового периода и 200.00.022 V за предыдущий налоговый период текущего г</w:t>
      </w:r>
      <w:r>
        <w:rPr>
          <w:rStyle w:val="s0"/>
        </w:rPr>
        <w:t>ода.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19. Раздел «Численность и расходы по оплате труда работников-инвалидов» заполняется специализированными организациями, в которых работают инвалиды с нарушениями опорно-двигательного аппарата, по потере слуха, речи, зрения, соответствующими условиям </w:t>
      </w:r>
      <w:hyperlink r:id="rId44" w:anchor="sub_id=1350300" w:history="1">
        <w:r>
          <w:rPr>
            <w:rStyle w:val="a3"/>
          </w:rPr>
          <w:t>пункта 3 статьи 135</w:t>
        </w:r>
      </w:hyperlink>
      <w:r>
        <w:rPr>
          <w:rStyle w:val="s0"/>
        </w:rPr>
        <w:t xml:space="preserve"> Налогового кодекса. В данном разделе: </w:t>
      </w:r>
    </w:p>
    <w:p w:rsidR="00000000" w:rsidRDefault="004323A6">
      <w:pPr>
        <w:ind w:firstLine="400"/>
        <w:jc w:val="both"/>
      </w:pPr>
      <w:r>
        <w:rPr>
          <w:rStyle w:val="s0"/>
        </w:rPr>
        <w:t>1) строки 200.00.023 I, 200.00.023 II и 200.00.023 III предназначены для отражения общей численности работников за</w:t>
      </w:r>
      <w:r>
        <w:rPr>
          <w:rStyle w:val="s0"/>
        </w:rPr>
        <w:t xml:space="preserve"> каждый месяц налогового периода. Строка 200.00.023 включает в себя строку 200.00.024; 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2) строки 200.00.024 I, 200.00.024 II и 200.00.024 III предназначены для отражения численности работников-инвалидов за каждый месяц налогового периода; </w:t>
      </w:r>
    </w:p>
    <w:p w:rsidR="00000000" w:rsidRDefault="004323A6">
      <w:pPr>
        <w:ind w:firstLine="400"/>
        <w:jc w:val="both"/>
      </w:pPr>
      <w:r>
        <w:rPr>
          <w:rStyle w:val="s0"/>
        </w:rPr>
        <w:t>3) строки 200.0</w:t>
      </w:r>
      <w:r>
        <w:rPr>
          <w:rStyle w:val="s0"/>
        </w:rPr>
        <w:t>0.025 I, 200.00.025 II и 200.00.025 III предназначены для отражения удельного веса численности работников-инвалидов в общей численности работников за каждый месяц налогового периода, определяемого как отношение соответствующих строк 200.00.024 и 200.00.023</w:t>
      </w:r>
      <w:r>
        <w:rPr>
          <w:rStyle w:val="s0"/>
        </w:rPr>
        <w:t xml:space="preserve">; 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4) строки 200.00.026 I, 200.00.026 II и 200.00.026 III предназначены для отражения суммы общих расходов по оплате труда за каждый месяц налогового периода. Строка 200.00.026 включает в себя строку 200.00.027; </w:t>
      </w:r>
    </w:p>
    <w:p w:rsidR="00000000" w:rsidRDefault="004323A6">
      <w:pPr>
        <w:ind w:firstLine="400"/>
        <w:jc w:val="both"/>
      </w:pPr>
      <w:r>
        <w:rPr>
          <w:rStyle w:val="s0"/>
        </w:rPr>
        <w:t>5) строки 200.00.027 I, 200.00.027 II и 200</w:t>
      </w:r>
      <w:r>
        <w:rPr>
          <w:rStyle w:val="s0"/>
        </w:rPr>
        <w:t>.00.027 III предназначены для отражения суммы расходов по оплате труда работников-инвалидов за каждый месяц налогового периода;</w:t>
      </w:r>
    </w:p>
    <w:p w:rsidR="00000000" w:rsidRDefault="004323A6">
      <w:pPr>
        <w:ind w:firstLine="400"/>
        <w:jc w:val="both"/>
      </w:pPr>
      <w:r>
        <w:rPr>
          <w:rStyle w:val="s0"/>
        </w:rPr>
        <w:t>6) строки 200.00.028 I, 200.00.028 II и 200.00.028 III предназначены для отражения удельного веса расходов по оплате труда работ</w:t>
      </w:r>
      <w:r>
        <w:rPr>
          <w:rStyle w:val="s0"/>
        </w:rPr>
        <w:t>ников-инвалидов в общих расходах по оплате труда за каждый месяц налогового периода, определяемого как отношение соответствующих строк 200.00.027 и 200.00.026.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20. Раздел «Исчисление социального налога с применением ставок, установленных </w:t>
      </w:r>
      <w:hyperlink r:id="rId45" w:anchor="sub_id=3580000" w:history="1">
        <w:r>
          <w:rPr>
            <w:rStyle w:val="a3"/>
          </w:rPr>
          <w:t>пунктами 1, 3 статьи 358</w:t>
        </w:r>
      </w:hyperlink>
      <w:r>
        <w:rPr>
          <w:rStyle w:val="s0"/>
        </w:rPr>
        <w:t xml:space="preserve"> Налогового кодекса» заполняется юридическими лицами - резидентами Республики Казахстан, а также нерезидентами, осуществляющими деятельность в Республике Казахстан ч</w:t>
      </w:r>
      <w:r>
        <w:rPr>
          <w:rStyle w:val="s0"/>
        </w:rPr>
        <w:t xml:space="preserve">ерез постоянное учреждение в соответствии со </w:t>
      </w:r>
      <w:hyperlink r:id="rId46" w:anchor="sub_id=1910000" w:history="1">
        <w:r>
          <w:rPr>
            <w:rStyle w:val="a3"/>
          </w:rPr>
          <w:t>статьей 191</w:t>
        </w:r>
      </w:hyperlink>
      <w:r>
        <w:rPr>
          <w:rStyle w:val="s0"/>
        </w:rPr>
        <w:t xml:space="preserve"> Налогового кодекса, являющимися налоговыми агентами. В данном разделе: </w:t>
      </w:r>
    </w:p>
    <w:p w:rsidR="00000000" w:rsidRDefault="004323A6">
      <w:pPr>
        <w:ind w:firstLine="400"/>
        <w:jc w:val="both"/>
      </w:pPr>
      <w:r>
        <w:rPr>
          <w:rStyle w:val="s0"/>
        </w:rPr>
        <w:t>1) строки 200.00.029 I, 200.00.029 II и 20</w:t>
      </w:r>
      <w:r>
        <w:rPr>
          <w:rStyle w:val="s0"/>
        </w:rPr>
        <w:t xml:space="preserve">0.00.029 III предназначены для отражения суммы расходов работодателя, выплаченной физическим лицам в виде доходов, определенных </w:t>
      </w:r>
      <w:hyperlink r:id="rId47" w:anchor="sub_id=1630200" w:history="1">
        <w:r>
          <w:rPr>
            <w:rStyle w:val="a3"/>
          </w:rPr>
          <w:t>пунктом 2 статьи 163</w:t>
        </w:r>
      </w:hyperlink>
      <w:r>
        <w:rPr>
          <w:rStyle w:val="s0"/>
        </w:rPr>
        <w:t xml:space="preserve"> Налогового кодекса за </w:t>
      </w:r>
      <w:r>
        <w:rPr>
          <w:rStyle w:val="s0"/>
        </w:rPr>
        <w:t xml:space="preserve">каждый месяц налогового периода. 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Строка 200.00.029 IV предназначена для отражения итоговой суммы доходов за налоговый период, определяемой как сумма строк 200.00.029 I, 200.00.029 II и 200.00.029 III. 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200.00.029 V предназначена для отражения итого</w:t>
      </w:r>
      <w:r>
        <w:rPr>
          <w:rStyle w:val="s0"/>
        </w:rPr>
        <w:t xml:space="preserve">вой суммы доходов с начала года, определяемой как сумма строк 200.00.029 IV налогового периода и 200.00.029 V за предыдущий налоговый период текущего года; </w:t>
      </w:r>
    </w:p>
    <w:p w:rsidR="00000000" w:rsidRDefault="004323A6">
      <w:pPr>
        <w:ind w:firstLine="400"/>
        <w:jc w:val="both"/>
      </w:pPr>
      <w:r>
        <w:rPr>
          <w:rStyle w:val="s0"/>
        </w:rPr>
        <w:t>2) строки 200.00.030 I, 200.00.030 II и 200.00.030 III предназначены для отражения суммы доходов фи</w:t>
      </w:r>
      <w:r>
        <w:rPr>
          <w:rStyle w:val="s0"/>
        </w:rPr>
        <w:t xml:space="preserve">зических лиц, не облагаемых социальным налогом в соответствии с </w:t>
      </w:r>
      <w:hyperlink r:id="rId48" w:anchor="sub_id=3570300" w:history="1">
        <w:r>
          <w:rPr>
            <w:rStyle w:val="a3"/>
          </w:rPr>
          <w:t>пунктом 3 статьи 357</w:t>
        </w:r>
      </w:hyperlink>
      <w:r>
        <w:rPr>
          <w:rStyle w:val="s0"/>
        </w:rPr>
        <w:t xml:space="preserve"> Налогового кодекса, за каждый месяц налогового периода. 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200.00.030 IV предназначена для отражения итоговой суммы доходов за налоговый период, определяемой как сумма строк 200.00.030 I, 200.00.030 II и 200.00.030 III.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200.00.030 V предназначена для отражения итоговой суммы доходов с начала года, оп</w:t>
      </w:r>
      <w:r>
        <w:rPr>
          <w:rStyle w:val="s0"/>
        </w:rPr>
        <w:t>ределяемой как сумма строк 200.00.030 IV налогового периода и 200.00.030 V за предыдущий налоговый период текущего года.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Строка 200.00.030 V Декларации за 4 квартал должна соответствовать строке 200.02.037; </w:t>
      </w:r>
    </w:p>
    <w:p w:rsidR="00000000" w:rsidRDefault="004323A6">
      <w:pPr>
        <w:ind w:firstLine="400"/>
        <w:jc w:val="both"/>
      </w:pPr>
      <w:r>
        <w:rPr>
          <w:rStyle w:val="s0"/>
        </w:rPr>
        <w:t>3) строки 200.00.031 I, 200.00.031 II и 200.00.0</w:t>
      </w:r>
      <w:r>
        <w:rPr>
          <w:rStyle w:val="s0"/>
        </w:rPr>
        <w:t xml:space="preserve">31 III предназначены для отражения доходов, являющихся объектом обложения социальным налогом за каждый месяц налогового периода. 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200.00.031 IV предназначена для отражения итоговой суммы доходов за налоговый период, определяемой как сумма строк 200.</w:t>
      </w:r>
      <w:r>
        <w:rPr>
          <w:rStyle w:val="s0"/>
        </w:rPr>
        <w:t>00.031 I, 200.00.031 II и 200.00.031 III.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200.00.031 V предназначена для отражения сумма итоговой суммы доходов с начала года, определяемой как сумма строк 200.00.031 IV налогового периода и 200.00.031 V за предыдущий налоговый период текущего года;</w:t>
      </w:r>
      <w:r>
        <w:rPr>
          <w:rStyle w:val="s0"/>
        </w:rPr>
        <w:t xml:space="preserve"> 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4) строки 200.00.032 I, 200.00.032 II и 200.00.032 III предназначены для отражения суммы социального налога, исчисленного в соответствии с </w:t>
      </w:r>
      <w:hyperlink r:id="rId49" w:anchor="sub_id=3590000" w:history="1">
        <w:r>
          <w:rPr>
            <w:rStyle w:val="a3"/>
          </w:rPr>
          <w:t>пунктом 1 статьи 359</w:t>
        </w:r>
      </w:hyperlink>
      <w:r>
        <w:rPr>
          <w:rStyle w:val="s0"/>
        </w:rPr>
        <w:t xml:space="preserve"> Налоговог</w:t>
      </w:r>
      <w:r>
        <w:rPr>
          <w:rStyle w:val="s0"/>
        </w:rPr>
        <w:t xml:space="preserve">о кодекса за каждый месяц налогового периода, и уменьшенного на сумму социальных отчислений, исчисленных в соответствии с </w:t>
      </w:r>
      <w:hyperlink r:id="rId50" w:history="1">
        <w:r>
          <w:rPr>
            <w:rStyle w:val="a3"/>
          </w:rPr>
          <w:t>законодательным</w:t>
        </w:r>
      </w:hyperlink>
      <w:r>
        <w:rPr>
          <w:rStyle w:val="s0"/>
        </w:rPr>
        <w:t xml:space="preserve"> актом Республики Казахстан об обязательном социальном </w:t>
      </w:r>
      <w:r>
        <w:rPr>
          <w:rStyle w:val="s0"/>
        </w:rPr>
        <w:t>страховании.</w:t>
      </w:r>
    </w:p>
    <w:p w:rsidR="00000000" w:rsidRDefault="004323A6">
      <w:pPr>
        <w:ind w:firstLine="400"/>
        <w:jc w:val="both"/>
      </w:pPr>
      <w:r>
        <w:rPr>
          <w:rStyle w:val="s0"/>
        </w:rPr>
        <w:t>Исчисление социального налога, подлежащего уплате производится по каждому работнику.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200.00.032 IV предназначена для отражения итоговой суммы налога за налоговый период, определяемой как сумма строк 200.00.032 I, 200.00.032 II и 200.00.</w:t>
      </w:r>
      <w:r>
        <w:rPr>
          <w:rStyle w:val="s0"/>
        </w:rPr>
        <w:t xml:space="preserve">032 III. 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Строка 200.00.032 V предназначена для отражения итоговой суммы налога с начала года, определяемой как сумма строк 200.00.032 IV налогового периода и 200.00.032 V за предыдущий налоговый период текущего года; </w:t>
      </w:r>
    </w:p>
    <w:p w:rsidR="00000000" w:rsidRDefault="004323A6">
      <w:pPr>
        <w:ind w:firstLine="400"/>
        <w:jc w:val="both"/>
      </w:pPr>
      <w:r>
        <w:rPr>
          <w:rStyle w:val="s0"/>
        </w:rPr>
        <w:t>5) строки 200.00.033 I, 200.00.033 II и 200.00.033 III предназначены для отражения суммы социального налога, исчисленного по деятельности, осуществляемой в рамках контрактов на недропользование за каждый месяц налогового периода, определяемой как сумма стр</w:t>
      </w:r>
      <w:r>
        <w:rPr>
          <w:rStyle w:val="s0"/>
        </w:rPr>
        <w:t xml:space="preserve">ок 200.01.005 I, 200.01.005 II, 200.01.005 III по всем формам 200.01. 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Строка 200.00.033 IV предназначена для отражения итоговой суммы налога за налоговый период, определяемой как сумма строк 200.00.033 I, 200.00.033 II и 200.00.033 III. 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200.00.033</w:t>
      </w:r>
      <w:r>
        <w:rPr>
          <w:rStyle w:val="s0"/>
        </w:rPr>
        <w:t xml:space="preserve"> V предназначена для отражения итоговой суммы налога с начала года, определяемой как сумма строк 200.00.033 IV налогового периода и 200.00.033 V за предыдущий налоговый период текущего года; </w:t>
      </w:r>
    </w:p>
    <w:p w:rsidR="00000000" w:rsidRDefault="004323A6">
      <w:pPr>
        <w:ind w:firstLine="400"/>
        <w:jc w:val="both"/>
      </w:pPr>
      <w:r>
        <w:rPr>
          <w:rStyle w:val="s0"/>
        </w:rPr>
        <w:t>6) строки с 200.00.034 по 200.00.037 заполняются по остаткам отр</w:t>
      </w:r>
      <w:r>
        <w:rPr>
          <w:rStyle w:val="s0"/>
        </w:rPr>
        <w:t>ицательного сальдо, образовавшегося по состоянию на 31 декабря 1998 года, в результате превышения сумм, начисленных работодателем пособий по временной нетрудоспособности, беременности и родам, при рождении ребенка, на погребение, выплачивавшихся из Государ</w:t>
      </w:r>
      <w:r>
        <w:rPr>
          <w:rStyle w:val="s0"/>
        </w:rPr>
        <w:t xml:space="preserve">ственного фонда социального страхования над начисленной суммой отчислений в указанный фонд; </w:t>
      </w:r>
    </w:p>
    <w:p w:rsidR="00000000" w:rsidRDefault="004323A6">
      <w:pPr>
        <w:ind w:firstLine="400"/>
        <w:jc w:val="both"/>
      </w:pPr>
      <w:r>
        <w:rPr>
          <w:rStyle w:val="s0"/>
        </w:rPr>
        <w:t>7) в строки 200.00.034 I, 200.00.034 II и 200.00.034 III переносятся суммы, отраженные соответственно в строке 200.00.037 III за предыдущий налоговый период, 200.0</w:t>
      </w:r>
      <w:r>
        <w:rPr>
          <w:rStyle w:val="s0"/>
        </w:rPr>
        <w:t xml:space="preserve">0.037 I и 200.00.037 II налогового периода; 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8) строки 200.00.035 I, 200.00.035 II и 200.00.035 III предназначены для отражения суммы социальных пособий, засчитываемых в счет уплаты социального налога за каждый месяц налогового периода; </w:t>
      </w:r>
    </w:p>
    <w:p w:rsidR="00000000" w:rsidRDefault="004323A6">
      <w:pPr>
        <w:ind w:firstLine="400"/>
        <w:jc w:val="both"/>
      </w:pPr>
      <w:r>
        <w:rPr>
          <w:rStyle w:val="s0"/>
        </w:rPr>
        <w:t>9) строки 200.00.0</w:t>
      </w:r>
      <w:r>
        <w:rPr>
          <w:rStyle w:val="s0"/>
        </w:rPr>
        <w:t>36 I, 200.00.036 II и 200.00.036 III предназначены для отражения суммы социальных пособий, зачтенных в счет уплаты социального налога за каждый месяц налогового периода, определяемой как наименьшая величина из соответствующих сумм строк 200.00.034 и 200.00</w:t>
      </w:r>
      <w:r>
        <w:rPr>
          <w:rStyle w:val="s0"/>
        </w:rPr>
        <w:t xml:space="preserve">.035. 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200.00.036 IV предназначена для отражения итоговой суммы социальных пособий за налоговый период, определяемой как сумма строк 200.00.036 I, 200.00.036 II и 200.00.036 III.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200.00.036 V предназначена для отражения итоговой суммы социаль</w:t>
      </w:r>
      <w:r>
        <w:rPr>
          <w:rStyle w:val="s0"/>
        </w:rPr>
        <w:t xml:space="preserve">ных пособий с начала года, определяемой как сумма строк 200.00.036 IV налогового периода и 200.00.036 V за предыдущий налоговый период текущего года; </w:t>
      </w:r>
    </w:p>
    <w:p w:rsidR="00000000" w:rsidRDefault="004323A6">
      <w:pPr>
        <w:ind w:firstLine="400"/>
        <w:jc w:val="both"/>
      </w:pPr>
      <w:r>
        <w:rPr>
          <w:rStyle w:val="s0"/>
        </w:rPr>
        <w:t>10) строки 200.00.037 I, 200.00.037 II и 200.00.037 III предназначены для отражения суммы превышения начи</w:t>
      </w:r>
      <w:r>
        <w:rPr>
          <w:rStyle w:val="s0"/>
        </w:rPr>
        <w:t>сленных социальных пособий над начисленной суммой социальных отчислений, переносимых на следующий отчетный месяц, за каждый месяц налогового периода, определяемого как разница соответствующих строк 200.00.034 и 200.00.036;</w:t>
      </w:r>
    </w:p>
    <w:p w:rsidR="00000000" w:rsidRDefault="004323A6">
      <w:pPr>
        <w:ind w:firstLine="400"/>
        <w:jc w:val="both"/>
      </w:pPr>
      <w:r>
        <w:rPr>
          <w:rStyle w:val="s0"/>
        </w:rPr>
        <w:t>11) строки с 200.00.038 по 200.00</w:t>
      </w:r>
      <w:r>
        <w:rPr>
          <w:rStyle w:val="s0"/>
        </w:rPr>
        <w:t xml:space="preserve">.042 заполняются государственными учреждениями в соответствии со </w:t>
      </w:r>
      <w:hyperlink r:id="rId51" w:anchor="sub_id=3610000" w:history="1">
        <w:r>
          <w:rPr>
            <w:rStyle w:val="a3"/>
          </w:rPr>
          <w:t>статьей 361</w:t>
        </w:r>
      </w:hyperlink>
      <w:r>
        <w:rPr>
          <w:rStyle w:val="s0"/>
        </w:rPr>
        <w:t xml:space="preserve"> Налогового кодекса; </w:t>
      </w:r>
    </w:p>
    <w:p w:rsidR="00000000" w:rsidRDefault="004323A6">
      <w:pPr>
        <w:ind w:firstLine="400"/>
        <w:jc w:val="both"/>
      </w:pPr>
      <w:r>
        <w:rPr>
          <w:rStyle w:val="s0"/>
        </w:rPr>
        <w:t>12) строки 200.00.038 I, 200.00.038 II и 200.00.038 III предназначены для</w:t>
      </w:r>
      <w:r>
        <w:rPr>
          <w:rStyle w:val="s0"/>
        </w:rPr>
        <w:t xml:space="preserve"> отражения суммы социальных пособий, начисленных в соответствии с трудовым </w:t>
      </w:r>
      <w:hyperlink r:id="rId5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за 1, 2 и 3 месяцы налогового периода; </w:t>
      </w:r>
    </w:p>
    <w:p w:rsidR="00000000" w:rsidRDefault="004323A6">
      <w:pPr>
        <w:ind w:firstLine="400"/>
        <w:jc w:val="both"/>
      </w:pPr>
      <w:r>
        <w:rPr>
          <w:rStyle w:val="s0"/>
        </w:rPr>
        <w:t>13) строки 200.00.039 I, 200.00.039 I</w:t>
      </w:r>
      <w:r>
        <w:rPr>
          <w:rStyle w:val="s0"/>
        </w:rPr>
        <w:t xml:space="preserve">I и 200.00.039 III предназначены для отражения суммы социальных пособий, переносимых в соответствии с </w:t>
      </w:r>
      <w:hyperlink r:id="rId53" w:anchor="sub_id=3610200" w:history="1">
        <w:r>
          <w:rPr>
            <w:rStyle w:val="a3"/>
          </w:rPr>
          <w:t>пунктом 2 статьи 361</w:t>
        </w:r>
      </w:hyperlink>
      <w:r>
        <w:rPr>
          <w:rStyle w:val="s0"/>
        </w:rPr>
        <w:t xml:space="preserve"> Налогового кодекса. </w:t>
      </w:r>
    </w:p>
    <w:p w:rsidR="00000000" w:rsidRDefault="004323A6">
      <w:pPr>
        <w:ind w:firstLine="400"/>
        <w:jc w:val="both"/>
      </w:pPr>
      <w:r>
        <w:rPr>
          <w:rStyle w:val="s0"/>
        </w:rPr>
        <w:t>В строку 200.00.039 I перен</w:t>
      </w:r>
      <w:r>
        <w:rPr>
          <w:rStyle w:val="s0"/>
        </w:rPr>
        <w:t>осится сумма, отраженная в строке 200.00.042 III за предыдущий налоговый период. В строку 200.00.039 II переносится сумма, отраженная в строке 200.00.042 I налогового периода. В строку 200.00.039 III переносится сумма, отраженная в строке 200.00.042 II нал</w:t>
      </w:r>
      <w:r>
        <w:rPr>
          <w:rStyle w:val="s0"/>
        </w:rPr>
        <w:t xml:space="preserve">огового периода; 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14) строки 200.00.040 I, 200.00.040 II и 200.00.040 III предназначены для отражения суммы социальных пособий, начисленных в налоговом периоде и перенесенных из предыдущего отчетного месяца за каждый месяц налогового периода, определяемой </w:t>
      </w:r>
      <w:r>
        <w:rPr>
          <w:rStyle w:val="s0"/>
        </w:rPr>
        <w:t>как сумма соответствующих строк 200.00.038 и 200.00.039;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15) строки 200.00.041 I, 200.00.041 II и 200.00.041 III предназначены для отражения суммы социальных пособий, относимой на уменьшение социального налога в пределах исчисленного социального налога за </w:t>
      </w:r>
      <w:r>
        <w:rPr>
          <w:rStyle w:val="s0"/>
        </w:rPr>
        <w:t xml:space="preserve">каждый месяц налогового периода. 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Строка 200.00.041 IV предназначена для отражения итоговой суммы социальных пособий за налоговый период, определяемой как сумма строк 200.00.041 I, 200.00.041 II и 200.00.041 III. 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200.00.041 V предназначена для отра</w:t>
      </w:r>
      <w:r>
        <w:rPr>
          <w:rStyle w:val="s0"/>
        </w:rPr>
        <w:t xml:space="preserve">жения итоговой суммы социальных пособий с начала года, определяемой как сумма строк 200.00.041 IV налогового периода и 200.00.041 V за предыдущий налоговый период текущего года; </w:t>
      </w:r>
    </w:p>
    <w:p w:rsidR="00000000" w:rsidRDefault="004323A6">
      <w:pPr>
        <w:ind w:firstLine="400"/>
        <w:jc w:val="both"/>
      </w:pPr>
      <w:r>
        <w:rPr>
          <w:rStyle w:val="s0"/>
        </w:rPr>
        <w:t>16) строки 200.00.042 I, 200.00.042 II и 200.00.042 III предназначены для отр</w:t>
      </w:r>
      <w:r>
        <w:rPr>
          <w:rStyle w:val="s0"/>
        </w:rPr>
        <w:t xml:space="preserve">ажения суммы социальных пособий, переносимой на следующий отчетный месяц за каждый месяц налогового периода, определяемой как разница соответствующих строк 200.00.040 и 200.00.041; 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17) строки 200.00.043 I, 200.00.043 II и 200.00.043 III предназначены для </w:t>
      </w:r>
      <w:r>
        <w:rPr>
          <w:rStyle w:val="s0"/>
        </w:rPr>
        <w:t xml:space="preserve">отражения общей суммы исчисленного социального налога для налогового агента, не имеющих структурных подразделений и структурных подразделений, признанных налоговыми агентами в соответствии с </w:t>
      </w:r>
      <w:hyperlink r:id="rId54" w:anchor="sub_id=1610300" w:history="1">
        <w:r>
          <w:rPr>
            <w:rStyle w:val="a3"/>
          </w:rPr>
          <w:t>частью третьей пункта 3 статьи 161</w:t>
        </w:r>
      </w:hyperlink>
      <w:r>
        <w:rPr>
          <w:rStyle w:val="s0"/>
        </w:rPr>
        <w:t xml:space="preserve"> Налогового кодекса за каждый месяц налогового периода, определяемой как сумма соответствующих строк 200.00.032 и 200.00.033, уменьшенная на суммы, отраженные в строках 200.00.036 и 200.00.041 (200.00.0</w:t>
      </w:r>
      <w:r>
        <w:rPr>
          <w:rStyle w:val="s0"/>
        </w:rPr>
        <w:t xml:space="preserve">32 + 200.00.033 - 200.00.036 - 200.00.041) (при заполнении ячейки «Нет» в строке 9). 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200.00.043 IV предназначена для отражения итоговой общей суммы налога за налоговый период, определяемой как сумма строк 200.00.043 I, 200.00.043 II и 200.00.043 II</w:t>
      </w:r>
      <w:r>
        <w:rPr>
          <w:rStyle w:val="s0"/>
        </w:rPr>
        <w:t xml:space="preserve">I. 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200.00.043 V предназначена для отражения итоговой общей суммы налога с начала года, определяемой как сумма строк 200.00.043 IV налогового периода и 200.00.043 V за предыдущий налоговый период текущего года. Строка 200.00.043 включает в себя сумм</w:t>
      </w:r>
      <w:r>
        <w:rPr>
          <w:rStyle w:val="s0"/>
        </w:rPr>
        <w:t xml:space="preserve">у строки 200.00.044; 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18) строка 200.00.044 заполняется в случае, если исполнение налогового обязательства возложено на доверительного управляющего с учетом особенности, установленной </w:t>
      </w:r>
      <w:hyperlink r:id="rId55" w:anchor="sub_id=350000" w:history="1">
        <w:r>
          <w:rPr>
            <w:rStyle w:val="a3"/>
          </w:rPr>
          <w:t>статьей 35</w:t>
        </w:r>
      </w:hyperlink>
      <w:r>
        <w:rPr>
          <w:rStyle w:val="s0"/>
        </w:rPr>
        <w:t xml:space="preserve"> Налогового кодекса. Строки 200.00.044 I, 200.00.044 II и 200.00.044 III предназначены для отражения общей суммы социального налога, исчисленного доверительным уп</w:t>
      </w:r>
      <w:r>
        <w:rPr>
          <w:rStyle w:val="s0"/>
        </w:rPr>
        <w:t>равляющим за каждый месяц налогового периода.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Строка 200.00.044 IV предназначена для отражения итоговой общей суммы налога за налоговый период, определяемой как сумма строк 200.00.044 I, 200.00.044 II и 200.00.044 III. 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200.00.044 V предназначена дл</w:t>
      </w:r>
      <w:r>
        <w:rPr>
          <w:rStyle w:val="s0"/>
        </w:rPr>
        <w:t xml:space="preserve">я отражения итоговой общей суммы налога с начала года, определяемой как сумма строк 200.00.044 IV налогового периода и 200.00.044 V за предыдущий налоговый период текущего года; </w:t>
      </w:r>
    </w:p>
    <w:p w:rsidR="00000000" w:rsidRDefault="004323A6">
      <w:pPr>
        <w:ind w:firstLine="400"/>
        <w:jc w:val="both"/>
      </w:pPr>
      <w:r>
        <w:rPr>
          <w:rStyle w:val="s0"/>
        </w:rPr>
        <w:t>19) строки 200.00.045, 200.00.046 заполняются в случае наличия у юридического</w:t>
      </w:r>
      <w:r>
        <w:rPr>
          <w:rStyle w:val="s0"/>
        </w:rPr>
        <w:t xml:space="preserve"> лица - резидента структурных подразделений, не признанных налоговыми агентами по индивидуальному подоходному налогу и самостоятельными плательщиками по социальному налогу (при заполнении ячейки «Да» в строке 9);</w:t>
      </w:r>
    </w:p>
    <w:p w:rsidR="00000000" w:rsidRDefault="004323A6">
      <w:pPr>
        <w:ind w:firstLine="400"/>
        <w:jc w:val="both"/>
      </w:pPr>
      <w:r>
        <w:rPr>
          <w:rStyle w:val="s0"/>
        </w:rPr>
        <w:t>20) строки 200.00.045 I, 200.00.045 II и 20</w:t>
      </w:r>
      <w:r>
        <w:rPr>
          <w:rStyle w:val="s0"/>
        </w:rPr>
        <w:t xml:space="preserve">0.00.045 III предназначены для отражения общей суммы исчисленного социального налога за головную организацию за каждый месяц налогового периода. 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200.00.045 IV предназначена для отражения итоговой общей суммы налога за налоговый период, определяемой</w:t>
      </w:r>
      <w:r>
        <w:rPr>
          <w:rStyle w:val="s0"/>
        </w:rPr>
        <w:t xml:space="preserve"> как сумма строк 200.00.045 I, 200.00.045 II и 200.00.045 III. 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Строка 200.00.045 V предназначена для отражения итоговой общей суммы налога с начала года, определяемой как сумма строк 200.00.045 IV налогового периода и 200.00.045 V за предыдущий налоговый период текущего года; 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21) строки 200.00.046 I, 200.00.046 II и </w:t>
      </w:r>
      <w:r>
        <w:rPr>
          <w:rStyle w:val="s0"/>
        </w:rPr>
        <w:t xml:space="preserve">200.00.046 III предназначены для отражения общей суммы исчисленного социального налога по филиалам/представительствам за каждый месяц налогового периода, определяемой как сумма строк 200.03.006 I, 200.03.006 II, 200.03.006 III по всем формам 200.03; 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</w:t>
      </w:r>
      <w:r>
        <w:rPr>
          <w:rStyle w:val="s0"/>
        </w:rPr>
        <w:t xml:space="preserve">а 200.00.046 IV предназначена для отражения итоговой общей суммы налога за налоговый период, определяемой как сумма строк 200.00.046 I, 200.00.046 II и 200.00.046 III. 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200.00.046 V предназначена для отражения итоговой общей суммы налога с начала го</w:t>
      </w:r>
      <w:r>
        <w:rPr>
          <w:rStyle w:val="s0"/>
        </w:rPr>
        <w:t xml:space="preserve">да, определяемой как сумма строк 200.00.046 IV налогового периода и 200.00.046 V за предыдущий налоговый период текущего года; </w:t>
      </w:r>
    </w:p>
    <w:p w:rsidR="00000000" w:rsidRDefault="004323A6">
      <w:pPr>
        <w:ind w:firstLine="400"/>
        <w:jc w:val="both"/>
      </w:pPr>
      <w:r>
        <w:rPr>
          <w:rStyle w:val="s0"/>
        </w:rPr>
        <w:t>22) в случае представления Декларации юридическими лицами, применяющими специальный налоговый режим для юридических лиц - произв</w:t>
      </w:r>
      <w:r>
        <w:rPr>
          <w:rStyle w:val="s0"/>
        </w:rPr>
        <w:t xml:space="preserve">одителей сельскохозяйственной продукции, продукции аквакультуры (рыбоводства) и сельских потребительских кооперативов, общая сумма социального налога, подлежащего перечислению в бюджет, отражается в строке 200.00.047 с учетом особенности, установленной </w:t>
      </w:r>
      <w:hyperlink r:id="rId56" w:anchor="sub_id=4510000" w:history="1">
        <w:r>
          <w:rPr>
            <w:rStyle w:val="a3"/>
          </w:rPr>
          <w:t>статьей 451</w:t>
        </w:r>
      </w:hyperlink>
      <w:r>
        <w:rPr>
          <w:rStyle w:val="s0"/>
        </w:rPr>
        <w:t xml:space="preserve"> Налогового кодекса (при заполнении ячейки 7В).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Строки 200.00.047 I, 200.00.047 II и 200.00.047 III предназначены для отражения общей суммы исчисленного социальног</w:t>
      </w:r>
      <w:r>
        <w:rPr>
          <w:rStyle w:val="s0"/>
        </w:rPr>
        <w:t xml:space="preserve">о налога по юридическому лицу за каждый месяц налогового периода, определяемой как произведение разницы соответствующих строк 200.00.032, 200.00.036, 200.00.041 и 0,3 ((200.00.032 - 200.00.036 - 200.00.041) х 0,3). 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200.00.047 IV предназначена для о</w:t>
      </w:r>
      <w:r>
        <w:rPr>
          <w:rStyle w:val="s0"/>
        </w:rPr>
        <w:t xml:space="preserve">тражения итоговой общей суммы налога за налоговый период, определяемой как сумма строк 200.00.047 I, 200.00.047 II и 200.00.047 III. 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200.00.047 V предназначена для отражения итоговой общей суммы налога с начала года, определяемой как сумма строк 20</w:t>
      </w:r>
      <w:r>
        <w:rPr>
          <w:rStyle w:val="s0"/>
        </w:rPr>
        <w:t xml:space="preserve">0.00.047 IV налогового периода и 200.00.047 V за предыдущий налоговый период текущего года. Строка 200.00.047 включает в себя сумму строки 200.00.048; </w:t>
      </w:r>
    </w:p>
    <w:p w:rsidR="00000000" w:rsidRDefault="004323A6">
      <w:pPr>
        <w:ind w:firstLine="400"/>
        <w:jc w:val="both"/>
      </w:pPr>
      <w:r>
        <w:rPr>
          <w:rStyle w:val="s0"/>
        </w:rPr>
        <w:t>23) строка 200.00.048 заполняется в случае, если исполнение налогового обязательства возложено на довери</w:t>
      </w:r>
      <w:r>
        <w:rPr>
          <w:rStyle w:val="s0"/>
        </w:rPr>
        <w:t xml:space="preserve">тельного управляющего с учетом особенности, установленной </w:t>
      </w:r>
      <w:hyperlink r:id="rId57" w:anchor="sub_id=350000" w:history="1">
        <w:r>
          <w:rPr>
            <w:rStyle w:val="a3"/>
          </w:rPr>
          <w:t>статьей 35</w:t>
        </w:r>
      </w:hyperlink>
      <w:r>
        <w:rPr>
          <w:rStyle w:val="s0"/>
        </w:rPr>
        <w:t xml:space="preserve"> Налогового кодекса. Строки 200.00.048 I, 200.00.048 II и 200.00.048 III предназначены для отражения общ</w:t>
      </w:r>
      <w:r>
        <w:rPr>
          <w:rStyle w:val="s0"/>
        </w:rPr>
        <w:t>ей суммы социального налога, исчисленного доверительным управляющим за каждый месяц налогового периода.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Строка 200.00.048 IV предназначена для отражения итоговой общей суммы налога за налоговый период, определяемой как сумма строк 200.00.048 I, 200.00.048 </w:t>
      </w:r>
      <w:r>
        <w:rPr>
          <w:rStyle w:val="s0"/>
        </w:rPr>
        <w:t xml:space="preserve">II и 200.00.048 III. 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200.00.048 V предназначена для отражения итоговой общей суммы налога с начала года, определяемой как сумма строк 200.00.048 IV налогового периода и 200.00.048 V за предыдущий налоговый период текущего года.</w:t>
      </w:r>
    </w:p>
    <w:p w:rsidR="00000000" w:rsidRDefault="004323A6">
      <w:pPr>
        <w:ind w:firstLine="400"/>
        <w:jc w:val="both"/>
      </w:pPr>
      <w:r>
        <w:rPr>
          <w:rStyle w:val="s0"/>
        </w:rPr>
        <w:t>21. Раздел «Исчислен</w:t>
      </w:r>
      <w:r>
        <w:rPr>
          <w:rStyle w:val="s0"/>
        </w:rPr>
        <w:t xml:space="preserve">ие социального налога с применением ставки, установленной </w:t>
      </w:r>
      <w:hyperlink r:id="rId58" w:anchor="sub_id=3580200" w:history="1">
        <w:r>
          <w:rPr>
            <w:rStyle w:val="a3"/>
          </w:rPr>
          <w:t>пунктом 2 статьи 358</w:t>
        </w:r>
      </w:hyperlink>
      <w:r>
        <w:rPr>
          <w:rStyle w:val="s0"/>
        </w:rPr>
        <w:t xml:space="preserve"> Налогового кодекса» заполняется индивидуальными предпринимателями, за исключением применяющи</w:t>
      </w:r>
      <w:r>
        <w:rPr>
          <w:rStyle w:val="s0"/>
        </w:rPr>
        <w:t>х специальные налоговые режимы, адвокатами, частными нотариусами, частными судебными исполнителями. В данном разделе: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1) строки 200.00.049 I, 200.00.049 II и 200.00.049 III предназначены для отражения суммы исчисленного социального налога в соответствии с </w:t>
      </w:r>
      <w:hyperlink r:id="rId59" w:anchor="sub_id=3590200" w:history="1">
        <w:r>
          <w:rPr>
            <w:rStyle w:val="a3"/>
          </w:rPr>
          <w:t>пунктом 2 статьи 359</w:t>
        </w:r>
      </w:hyperlink>
      <w:r>
        <w:rPr>
          <w:rStyle w:val="s0"/>
        </w:rPr>
        <w:t xml:space="preserve"> Налогового кодекса, уплачиваемого налогоплательщиком за себя за каждый месяц налогового периода. 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200.00.049 IV предназначена для отражения ито</w:t>
      </w:r>
      <w:r>
        <w:rPr>
          <w:rStyle w:val="s0"/>
        </w:rPr>
        <w:t xml:space="preserve">говой суммы налога за налоговый период, определяемой как сумма строк 200.00.049 I, 200.00.049 II и 200.00.049 III. 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200.00.049 V предназначена для отражения итоговой суммы налога с начала года, определяемой как сумма строк 200.00.049 IV налогового п</w:t>
      </w:r>
      <w:r>
        <w:rPr>
          <w:rStyle w:val="s0"/>
        </w:rPr>
        <w:t xml:space="preserve">ериода и 200.00.049 V за предыдущий налоговый период текущего года; 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2) строки 200.00.050 I, 200.00.050 II и 200.00.050 III предназначены для отражения суммы социальных отчислений, уплачиваемых в свою пользу в соответствии с </w:t>
      </w:r>
      <w:hyperlink r:id="rId6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об обязательном социальном страховании за каждый месяц налогового периода. 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200.00.050 IV предназначена для отражения итоговой суммы социальных отчислений за налоговый период, определяемой как сумма строк 200</w:t>
      </w:r>
      <w:r>
        <w:rPr>
          <w:rStyle w:val="s0"/>
        </w:rPr>
        <w:t xml:space="preserve">.00.050 I, 200.00.050 II и 200.00.050 III. 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200.00.050 V предназначена для отражения итоговой суммы социальных отчислений с начала года, определяемой как сумма строк 200.00.050 IV налогового периода и 200.00.050 V за предыдущий налоговый период теку</w:t>
      </w:r>
      <w:r>
        <w:rPr>
          <w:rStyle w:val="s0"/>
        </w:rPr>
        <w:t xml:space="preserve">щего года; </w:t>
      </w:r>
    </w:p>
    <w:p w:rsidR="00000000" w:rsidRDefault="004323A6">
      <w:pPr>
        <w:ind w:firstLine="400"/>
        <w:jc w:val="both"/>
      </w:pPr>
      <w:r>
        <w:rPr>
          <w:rStyle w:val="s0"/>
        </w:rPr>
        <w:t>3) строки 200.00.051 I, 200.00.051 II и 200.00.051 III предназначены для отражения суммы социального налога, исчисленного индивидуальным предпринимателем, адвокатом, частным нотариусом, частным судебным исполнителем за себя, и подлежащего уплат</w:t>
      </w:r>
      <w:r>
        <w:rPr>
          <w:rStyle w:val="s0"/>
        </w:rPr>
        <w:t xml:space="preserve">е за каждый месяц налогового периода, определяемой как разница строк 200.00.049 и 200.00.050. 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200.00.051 IV предназначена для отражения итоговой суммы налога за налоговый период, определяемой как сумма строк 200.00.051 I, 200.00.051 II и 200.00.051</w:t>
      </w:r>
      <w:r>
        <w:rPr>
          <w:rStyle w:val="s0"/>
        </w:rPr>
        <w:t xml:space="preserve"> III. 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Строка 200.00.051 V предназначена для отражения итоговой суммы налога с начала года, определяемой как сумма строк 200.00.051 IV налогового периода и 200.00.051 V за предыдущий налоговый период текущего года; 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4) строки 200.00.052 I, 200.00.052 II и </w:t>
      </w:r>
      <w:r>
        <w:rPr>
          <w:rStyle w:val="s0"/>
        </w:rPr>
        <w:t xml:space="preserve">200.00.052 III предназначены для отражения суммы социального налога, исчисленного в соответствии с </w:t>
      </w:r>
      <w:hyperlink r:id="rId61" w:anchor="sub_id=3590200" w:history="1">
        <w:r>
          <w:rPr>
            <w:rStyle w:val="a3"/>
          </w:rPr>
          <w:t>пунктом 2 статьи 359</w:t>
        </w:r>
      </w:hyperlink>
      <w:r>
        <w:rPr>
          <w:rStyle w:val="s0"/>
        </w:rPr>
        <w:t xml:space="preserve"> Налогового кодекса, уплачиваемого налоговым агентом</w:t>
      </w:r>
      <w:r>
        <w:rPr>
          <w:rStyle w:val="s0"/>
        </w:rPr>
        <w:t xml:space="preserve"> за каждого работника за каждый месяц налогового периода. 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Строка 200.00.052 IV предназначена для отражения итоговой суммы налога за налоговый период, определяемой как сумма строк 200.00.052 I, 200.00.052 II и 200.00.052 III. 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200.00.052 V предназна</w:t>
      </w:r>
      <w:r>
        <w:rPr>
          <w:rStyle w:val="s0"/>
        </w:rPr>
        <w:t xml:space="preserve">чена для отражения итоговой суммы налога с начала года, определяемой как сумма строк 200.00.052 IV налогового периода и 200.00.052 V за предыдущий налоговый период текущего года; </w:t>
      </w:r>
    </w:p>
    <w:p w:rsidR="00000000" w:rsidRDefault="004323A6">
      <w:pPr>
        <w:ind w:firstLine="400"/>
        <w:jc w:val="both"/>
      </w:pPr>
      <w:r>
        <w:rPr>
          <w:rStyle w:val="s0"/>
        </w:rPr>
        <w:t>5) строки 200.00.053 I, 200.00.053 II и 200.00.053 III предназначены для отр</w:t>
      </w:r>
      <w:r>
        <w:rPr>
          <w:rStyle w:val="s0"/>
        </w:rPr>
        <w:t xml:space="preserve">ажения суммы социальных отчислений, уплачиваемых за каждого работника в соответствии с </w:t>
      </w:r>
      <w:hyperlink r:id="rId6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об обязательном социальном страховании за каждый месяц налогового периода. 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Строка 200.00.053 IV предназначена для отражения итоговой суммы социальных отчислений за налоговый период, определяемой как сумма строк 200.00.053 I, 200.00.053 II и 200.00.053 III. 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200.00.053 V предназначена для отражения итоговой суммы социальных</w:t>
      </w:r>
      <w:r>
        <w:rPr>
          <w:rStyle w:val="s0"/>
        </w:rPr>
        <w:t xml:space="preserve"> отчислений с начала года, определяемой как сумма строк 200.00.053 IV налогового периода и 200.00.053 V за предыдущий налоговый период текущего года; </w:t>
      </w:r>
    </w:p>
    <w:p w:rsidR="00000000" w:rsidRDefault="004323A6">
      <w:pPr>
        <w:ind w:firstLine="400"/>
        <w:jc w:val="both"/>
      </w:pPr>
      <w:r>
        <w:rPr>
          <w:rStyle w:val="s0"/>
        </w:rPr>
        <w:t>6) строки 200.00.054 I, 200.00.054 II и 200.00.054 III предназначены для отражения суммы социального нало</w:t>
      </w:r>
      <w:r>
        <w:rPr>
          <w:rStyle w:val="s0"/>
        </w:rPr>
        <w:t xml:space="preserve">га, исчисленного за каждого работника и подлежащего уплате за каждый месяц налогового периода. </w:t>
      </w:r>
    </w:p>
    <w:p w:rsidR="00000000" w:rsidRDefault="004323A6">
      <w:pPr>
        <w:ind w:firstLine="400"/>
        <w:jc w:val="both"/>
      </w:pPr>
      <w:r>
        <w:rPr>
          <w:rStyle w:val="s0"/>
        </w:rPr>
        <w:t>Исчисление социального налога, подлежащего уплате производится по каждому работнику.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Строка 200.00.054 IV предназначена для отражения итоговой суммы налога за налоговый период, определяемой как сумма строк 200.00.054 I, 200.00.054 II и 200.00.054 III. 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200.00.054 V предназначена для отражения итоговой суммы налога с начала года, опр</w:t>
      </w:r>
      <w:r>
        <w:rPr>
          <w:rStyle w:val="s0"/>
        </w:rPr>
        <w:t xml:space="preserve">еделяемой как сумма строк 200.00.054 IV налогового периода и 200.00.054 V за предыдущий налоговый период текущего года; </w:t>
      </w:r>
    </w:p>
    <w:p w:rsidR="00000000" w:rsidRDefault="004323A6">
      <w:pPr>
        <w:ind w:firstLine="400"/>
        <w:jc w:val="both"/>
      </w:pPr>
      <w:r>
        <w:rPr>
          <w:rStyle w:val="s0"/>
        </w:rPr>
        <w:t>7) строки 200.00.055 I, 200.00.055 II и 200.00.055 III предназначены для отражения общей суммы социального налога, исчисленного за кажд</w:t>
      </w:r>
      <w:r>
        <w:rPr>
          <w:rStyle w:val="s0"/>
        </w:rPr>
        <w:t xml:space="preserve">ый месяц налогового периода, определяемой как суммы соответствующих строк 200.00.051 и 200.00.054. 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200.00.055 IV предназначена для отражения итоговой общей суммы налога за налоговый период, определяемой как сумма строк 200.00.055 I, 200.00.055 II и</w:t>
      </w:r>
      <w:r>
        <w:rPr>
          <w:rStyle w:val="s0"/>
        </w:rPr>
        <w:t xml:space="preserve"> 200.00.055 III. 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200.00.055 V предназначена для отражения итоговой общей суммы налога с начала года, определяемой как сумма строк 200.00.055 IV налогового периода и 200.00.055 V за предыдущий налоговый период текущего года. Строка 200.00.055 включа</w:t>
      </w:r>
      <w:r>
        <w:rPr>
          <w:rStyle w:val="s0"/>
        </w:rPr>
        <w:t xml:space="preserve">ет в себя сумму строки 200.00.056; 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8) строка 200.00.056 заполняется в случае, если исполнение налогового обязательства возложено на доверительного управляющего с учетом особенности, установленной </w:t>
      </w:r>
      <w:hyperlink r:id="rId63" w:anchor="sub_id=350000" w:history="1">
        <w:r>
          <w:rPr>
            <w:rStyle w:val="a3"/>
          </w:rPr>
          <w:t>статьей 35</w:t>
        </w:r>
      </w:hyperlink>
      <w:r>
        <w:rPr>
          <w:rStyle w:val="s0"/>
        </w:rPr>
        <w:t xml:space="preserve"> Налогового кодекса. Строки 200.00.056 I, 200.00.056 II и 200.00.056 III предназначены для отражения общей суммы социального налога, исчисленного доверительным управляющим за каждый месяц налогового периода. 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</w:t>
      </w:r>
      <w:r>
        <w:rPr>
          <w:rStyle w:val="s0"/>
        </w:rPr>
        <w:t xml:space="preserve">0.056 IV предназначена для отражения итоговой общей суммы налога за налоговый период, определяемой как сумма строк 200.00.056 I, 200.00.056 II и 200.00.056 III. 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200.00.056 V предназначена для отражения итоговой общей суммы налога с начала года, опр</w:t>
      </w:r>
      <w:r>
        <w:rPr>
          <w:rStyle w:val="s0"/>
        </w:rPr>
        <w:t>еделяемой как сумма строк 200.00.056 IV налогового периода и 200.00.056 V за предыдущий налоговый период текущего года.</w:t>
      </w:r>
    </w:p>
    <w:p w:rsidR="00000000" w:rsidRDefault="004323A6">
      <w:pPr>
        <w:ind w:firstLine="400"/>
        <w:jc w:val="both"/>
      </w:pPr>
      <w:r>
        <w:rPr>
          <w:rStyle w:val="s0"/>
        </w:rPr>
        <w:t>22. В разделе «Исчисление социальных отчислений»:</w:t>
      </w:r>
    </w:p>
    <w:p w:rsidR="00000000" w:rsidRDefault="004323A6">
      <w:pPr>
        <w:ind w:firstLine="400"/>
        <w:jc w:val="both"/>
      </w:pPr>
      <w:r>
        <w:rPr>
          <w:rStyle w:val="s0"/>
        </w:rPr>
        <w:t>1) строки 200.00.057 I, 200.00.057 II и 200.00.057 III предназначены для отражения рас</w:t>
      </w:r>
      <w:r>
        <w:rPr>
          <w:rStyle w:val="s0"/>
        </w:rPr>
        <w:t xml:space="preserve">ходов работодателя, выплачиваемых физическим лицам в виде доходов, с включением в расходы работодателя выплачиваемого в виде доходов физическим лицам денежного содержания военнослужащих, сотрудников органов внутренних дел, Комитета уголовно-исполнительной </w:t>
      </w:r>
      <w:r>
        <w:rPr>
          <w:rStyle w:val="s0"/>
        </w:rPr>
        <w:t xml:space="preserve">системы Министерства юстиции Республики Казахстан, органов финансовой полиции и государственной противопожарной службы в каждом месяце налогового периода в соответствии с </w:t>
      </w:r>
      <w:hyperlink r:id="rId6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об обязательн</w:t>
      </w:r>
      <w:r>
        <w:rPr>
          <w:rStyle w:val="s0"/>
        </w:rPr>
        <w:t>ом социальном страховании.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При этом социальные отчисления производятся в размере, установленном </w:t>
      </w:r>
      <w:hyperlink r:id="rId6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об обязательном социальном страховании от объекта исчисления социальных отчислений. Ежем</w:t>
      </w:r>
      <w:r>
        <w:rPr>
          <w:rStyle w:val="s0"/>
        </w:rPr>
        <w:t>есячный доход, принимаемый для исчисления социальных отчислений, не должен превышать десятикратный размер минимальной заработной платы, устанавливаемой законом Республики Казахстан о республиканском бюджете.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200.00.057 IV предназначена для отражения</w:t>
      </w:r>
      <w:r>
        <w:rPr>
          <w:rStyle w:val="s0"/>
        </w:rPr>
        <w:t xml:space="preserve"> итоговой суммы доходов физических лиц за налоговый период, определяемой как сумма строк 200.00.057 I, 200.00.057 II и 200.00.057 III. 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200.00.057 V предназначена для отражения итоговой суммы доходов физических лиц с начала года, определяемой как су</w:t>
      </w:r>
      <w:r>
        <w:rPr>
          <w:rStyle w:val="s0"/>
        </w:rPr>
        <w:t xml:space="preserve">мма строк 200.00.057 IV налогового периода и 200.00.057 V за предыдущий налоговый период текущего года; </w:t>
      </w:r>
    </w:p>
    <w:p w:rsidR="00000000" w:rsidRDefault="004323A6">
      <w:pPr>
        <w:ind w:firstLine="400"/>
        <w:jc w:val="both"/>
      </w:pPr>
      <w:r>
        <w:rPr>
          <w:rStyle w:val="s0"/>
        </w:rPr>
        <w:t>2) строки 200.00.058 I, 200.00.058 II, 200.00.058 III предназначены для отражения суммы социальных отчислений в каждом месяце налогового периода, опред</w:t>
      </w:r>
      <w:r>
        <w:rPr>
          <w:rStyle w:val="s0"/>
        </w:rPr>
        <w:t xml:space="preserve">еляемых в соответствии с </w:t>
      </w:r>
      <w:hyperlink r:id="rId6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об обязательном социальном страховании, для налогового агента, не имеющего структурных подразделений и структурных подразделений, признанных налоговыми агентам</w:t>
      </w:r>
      <w:r>
        <w:rPr>
          <w:rStyle w:val="s0"/>
        </w:rPr>
        <w:t xml:space="preserve">и в соответствии с </w:t>
      </w:r>
      <w:hyperlink r:id="rId67" w:anchor="sub_id=1610300" w:history="1">
        <w:r>
          <w:rPr>
            <w:rStyle w:val="a3"/>
          </w:rPr>
          <w:t>частью третьей пункта 3 статьи 161</w:t>
        </w:r>
      </w:hyperlink>
      <w:r>
        <w:rPr>
          <w:rStyle w:val="s0"/>
        </w:rPr>
        <w:t xml:space="preserve"> Налогового кодекса (при заполнении ячейки «Нет» в строке 9). 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200.00.058 IV предназначена для отражения итогов</w:t>
      </w:r>
      <w:r>
        <w:rPr>
          <w:rStyle w:val="s0"/>
        </w:rPr>
        <w:t>ой суммы социальных отчислений за налоговый период, определяемой как сумма строк 200.00.058 I, 200.00.058 II и 200.00.058 III.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Строка 200.00.058 V предназначена для отражения итоговой суммы социальных отчислений с начала года, определяемой как сумма строк </w:t>
      </w:r>
      <w:r>
        <w:rPr>
          <w:rStyle w:val="s0"/>
        </w:rPr>
        <w:t xml:space="preserve">200.00.058 IV налогового периода и 200.00.058 V за предыдущий налоговый период текущего года; </w:t>
      </w:r>
    </w:p>
    <w:p w:rsidR="00000000" w:rsidRDefault="004323A6">
      <w:pPr>
        <w:ind w:firstLine="400"/>
        <w:jc w:val="both"/>
      </w:pPr>
      <w:r>
        <w:rPr>
          <w:rStyle w:val="s0"/>
        </w:rPr>
        <w:t>3) строки 200.00.059, 200.00.060 заполняются в случае наличия у юридического лица - резидента структурных подразделений, не признанных налоговыми агентами по инд</w:t>
      </w:r>
      <w:r>
        <w:rPr>
          <w:rStyle w:val="s0"/>
        </w:rPr>
        <w:t xml:space="preserve">ивидуальному подоходному налогу и самостоятельными плательщиками по социальному налогу (при заполнении ячейки «Да» в строке 9); </w:t>
      </w:r>
    </w:p>
    <w:p w:rsidR="00000000" w:rsidRDefault="004323A6">
      <w:pPr>
        <w:ind w:firstLine="400"/>
        <w:jc w:val="both"/>
      </w:pPr>
      <w:r>
        <w:rPr>
          <w:rStyle w:val="s0"/>
        </w:rPr>
        <w:t>4) строки 200.00.059 I, 200.00.059 II и 200.00.059 III предназначены для отражения суммы социальных отчислений по головной орга</w:t>
      </w:r>
      <w:r>
        <w:rPr>
          <w:rStyle w:val="s0"/>
        </w:rPr>
        <w:t>низации в каждом месяце налогового периода.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200.00.059 IV предназначена для отражения итоговой суммы социальных отчислений за налоговый период, определяемой как сумма строк 200.00.059 I, 200.00.059 II и 200.00.059 III.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200.00.059 V предназнач</w:t>
      </w:r>
      <w:r>
        <w:rPr>
          <w:rStyle w:val="s0"/>
        </w:rPr>
        <w:t>ена для отражения итоговой суммы социальных отчислений с начала года, определяемой как сумма строк 200.00.059 IV налогового периода и 200.00.059 V за предыдущий налоговый период текущего года;</w:t>
      </w:r>
    </w:p>
    <w:p w:rsidR="00000000" w:rsidRDefault="004323A6">
      <w:pPr>
        <w:ind w:firstLine="400"/>
        <w:jc w:val="both"/>
      </w:pPr>
      <w:r>
        <w:rPr>
          <w:rStyle w:val="s0"/>
        </w:rPr>
        <w:t>5) строки 200.00.060 I, 200.00.060 II и 200.00.060 III предназн</w:t>
      </w:r>
      <w:r>
        <w:rPr>
          <w:rStyle w:val="s0"/>
        </w:rPr>
        <w:t xml:space="preserve">ачены для отражения суммы социальных отчислений по филиалам/представительствам в каждом месяце налогового периода, определяемой как сумма строк 200.03.008 I, 200.03.008 II, 200.03.008 III по всем формам 200.03. 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200.00.060 IV предназначена для отраж</w:t>
      </w:r>
      <w:r>
        <w:rPr>
          <w:rStyle w:val="s0"/>
        </w:rPr>
        <w:t>ения итоговой суммы социальных отчислений за налоговый период, определяемой как сумма строк 200.00.060 I, 200.00.060 II и 200.00.060 III.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200.00.060 V предназначена для отражения итоговой суммы социальных отчислений с начала года, определяемой как с</w:t>
      </w:r>
      <w:r>
        <w:rPr>
          <w:rStyle w:val="s0"/>
        </w:rPr>
        <w:t>умма строк 200.00.060 IV налогового периода и 200.00.060 V за предыдущий налоговый период текущего года.</w:t>
      </w:r>
    </w:p>
    <w:p w:rsidR="00000000" w:rsidRDefault="004323A6">
      <w:pPr>
        <w:ind w:firstLine="400"/>
        <w:jc w:val="both"/>
      </w:pPr>
      <w:r>
        <w:rPr>
          <w:rStyle w:val="s0"/>
        </w:rPr>
        <w:t>23. В разделе «Ответственность налогового агента»: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1) в поле «Ф.И.О. Руководителя» указываются фамилия, имя, отчество (при его наличии) руководителя в </w:t>
      </w:r>
      <w:r>
        <w:rPr>
          <w:rStyle w:val="s0"/>
        </w:rPr>
        <w:t xml:space="preserve">соответствии с учредительными документами. </w:t>
      </w:r>
    </w:p>
    <w:p w:rsidR="00000000" w:rsidRDefault="004323A6">
      <w:pPr>
        <w:ind w:firstLine="400"/>
        <w:jc w:val="both"/>
      </w:pPr>
      <w:r>
        <w:rPr>
          <w:rStyle w:val="s0"/>
        </w:rPr>
        <w:t>Если Декларация представляется индивидуальным предпринимателем, адвокатом, частным нотариусом, частным судебным исполнителем указываются его фамилия, имя, отчество (при его наличии), в соответствии с документами,</w:t>
      </w:r>
      <w:r>
        <w:rPr>
          <w:rStyle w:val="s0"/>
        </w:rPr>
        <w:t xml:space="preserve"> удостоверяющими личность.</w:t>
      </w:r>
    </w:p>
    <w:p w:rsidR="00000000" w:rsidRDefault="004323A6">
      <w:pPr>
        <w:ind w:firstLine="400"/>
        <w:jc w:val="both"/>
      </w:pPr>
      <w:r>
        <w:rPr>
          <w:rStyle w:val="s0"/>
        </w:rPr>
        <w:t>При исполнении налогового обязательства доверительным управляющим указываются фамилия, имя, отчество (при его наличии) доверительного управляющего в соответствии с договором доверительного управления имуществом либо выгодоприобре</w:t>
      </w:r>
      <w:r>
        <w:rPr>
          <w:rStyle w:val="s0"/>
        </w:rPr>
        <w:t>тателя в иных случаях возникновения доверительного управления;</w:t>
      </w:r>
    </w:p>
    <w:p w:rsidR="00000000" w:rsidRDefault="004323A6">
      <w:pPr>
        <w:ind w:firstLine="400"/>
        <w:jc w:val="both"/>
      </w:pPr>
      <w:r>
        <w:rPr>
          <w:rStyle w:val="s0"/>
        </w:rPr>
        <w:t>2) дата подачи Декларации.</w:t>
      </w:r>
    </w:p>
    <w:p w:rsidR="00000000" w:rsidRDefault="004323A6">
      <w:pPr>
        <w:ind w:firstLine="400"/>
        <w:jc w:val="both"/>
      </w:pPr>
      <w:r>
        <w:rPr>
          <w:rStyle w:val="s0"/>
        </w:rPr>
        <w:t>Указывается текущая дата представления Декларации в налоговый орган;</w:t>
      </w:r>
    </w:p>
    <w:p w:rsidR="00000000" w:rsidRDefault="004323A6">
      <w:pPr>
        <w:ind w:firstLine="400"/>
        <w:jc w:val="both"/>
      </w:pPr>
      <w:r>
        <w:rPr>
          <w:rStyle w:val="s0"/>
        </w:rPr>
        <w:t>3) код налогового органа - бенефициара по индивидуальному подоходному налогу и социальному налогу.</w:t>
      </w:r>
    </w:p>
    <w:p w:rsidR="00000000" w:rsidRDefault="004323A6">
      <w:pPr>
        <w:ind w:firstLine="400"/>
        <w:jc w:val="both"/>
      </w:pPr>
      <w:r>
        <w:rPr>
          <w:rStyle w:val="s0"/>
        </w:rPr>
        <w:t>Указывается код налогового органа по месту регистрационного учета налогового агента;</w:t>
      </w:r>
    </w:p>
    <w:p w:rsidR="00000000" w:rsidRDefault="004323A6">
      <w:pPr>
        <w:ind w:firstLine="400"/>
        <w:jc w:val="both"/>
      </w:pPr>
      <w:r>
        <w:rPr>
          <w:rStyle w:val="s0"/>
        </w:rPr>
        <w:t>4) код налогового органа - бенефициара по обязательным пенсионным взноса</w:t>
      </w:r>
      <w:r>
        <w:rPr>
          <w:rStyle w:val="s0"/>
        </w:rPr>
        <w:t>м и социальным отчислениям.</w:t>
      </w:r>
    </w:p>
    <w:p w:rsidR="00000000" w:rsidRDefault="004323A6">
      <w:pPr>
        <w:ind w:firstLine="400"/>
        <w:jc w:val="both"/>
      </w:pPr>
      <w:r>
        <w:rPr>
          <w:rStyle w:val="s0"/>
        </w:rPr>
        <w:t>Указывается код налогового органа по месту нахождения (жительства) налогового агента;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5) в поле «Ф.И.О. должностного лица, принявшего Декларацию» указываются фамилия, имя, отчество (при его наличии) работника налогового органа, </w:t>
      </w:r>
      <w:r>
        <w:rPr>
          <w:rStyle w:val="s0"/>
        </w:rPr>
        <w:t>принявшего Декларацию;</w:t>
      </w:r>
    </w:p>
    <w:p w:rsidR="00000000" w:rsidRDefault="004323A6">
      <w:pPr>
        <w:ind w:firstLine="400"/>
        <w:jc w:val="both"/>
      </w:pPr>
      <w:r>
        <w:rPr>
          <w:rStyle w:val="s0"/>
        </w:rPr>
        <w:t>6) дата приема Декларации.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Указывается дата представления Декларации в соответствии с </w:t>
      </w:r>
      <w:hyperlink r:id="rId68" w:anchor="sub_id=5840200" w:history="1">
        <w:r>
          <w:rPr>
            <w:rStyle w:val="a3"/>
          </w:rPr>
          <w:t>пунктом 2 статьи 584</w:t>
        </w:r>
      </w:hyperlink>
      <w:r>
        <w:rPr>
          <w:rStyle w:val="s0"/>
        </w:rPr>
        <w:t xml:space="preserve"> Налогового кодекса;</w:t>
      </w:r>
    </w:p>
    <w:p w:rsidR="00000000" w:rsidRDefault="004323A6">
      <w:pPr>
        <w:ind w:firstLine="400"/>
        <w:jc w:val="both"/>
      </w:pPr>
      <w:r>
        <w:rPr>
          <w:rStyle w:val="s0"/>
        </w:rPr>
        <w:t>7) входящий номер док</w:t>
      </w:r>
      <w:r>
        <w:rPr>
          <w:rStyle w:val="s0"/>
        </w:rPr>
        <w:t>умента.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Указывается регистрационный номер Декларации; </w:t>
      </w:r>
    </w:p>
    <w:p w:rsidR="00000000" w:rsidRDefault="004323A6">
      <w:pPr>
        <w:ind w:firstLine="400"/>
        <w:jc w:val="both"/>
      </w:pPr>
      <w:r>
        <w:rPr>
          <w:rStyle w:val="s0"/>
        </w:rPr>
        <w:t>8) дата почтового штемпеля.</w:t>
      </w:r>
    </w:p>
    <w:p w:rsidR="00000000" w:rsidRDefault="004323A6">
      <w:pPr>
        <w:ind w:firstLine="400"/>
        <w:jc w:val="both"/>
      </w:pPr>
      <w:r>
        <w:rPr>
          <w:rStyle w:val="s0"/>
        </w:rPr>
        <w:t>Указывается дата почтового штемпеля, проставленного почтовой или иной организацией связи.</w:t>
      </w:r>
    </w:p>
    <w:p w:rsidR="00000000" w:rsidRDefault="004323A6">
      <w:pPr>
        <w:ind w:firstLine="400"/>
        <w:jc w:val="both"/>
      </w:pPr>
      <w:r>
        <w:rPr>
          <w:rStyle w:val="s0"/>
        </w:rPr>
        <w:t> </w:t>
      </w:r>
    </w:p>
    <w:p w:rsidR="00000000" w:rsidRDefault="004323A6">
      <w:pPr>
        <w:ind w:firstLine="400"/>
        <w:jc w:val="both"/>
      </w:pPr>
      <w:r>
        <w:rPr>
          <w:rStyle w:val="s0"/>
        </w:rPr>
        <w:t> </w:t>
      </w:r>
    </w:p>
    <w:p w:rsidR="00000000" w:rsidRDefault="004323A6">
      <w:pPr>
        <w:jc w:val="center"/>
      </w:pPr>
      <w:r>
        <w:rPr>
          <w:rStyle w:val="s1"/>
        </w:rPr>
        <w:t xml:space="preserve">3. Составление формы 200.01 - Исчисление социального налога </w:t>
      </w:r>
    </w:p>
    <w:p w:rsidR="00000000" w:rsidRDefault="004323A6">
      <w:pPr>
        <w:jc w:val="center"/>
      </w:pPr>
      <w:r>
        <w:rPr>
          <w:rStyle w:val="s1"/>
        </w:rPr>
        <w:t>налогоплательщикам</w:t>
      </w:r>
      <w:r>
        <w:rPr>
          <w:rStyle w:val="s1"/>
        </w:rPr>
        <w:t xml:space="preserve">и, работающими по контракту </w:t>
      </w:r>
    </w:p>
    <w:p w:rsidR="00000000" w:rsidRDefault="004323A6">
      <w:pPr>
        <w:ind w:firstLine="400"/>
        <w:jc w:val="both"/>
      </w:pPr>
      <w:r>
        <w:rPr>
          <w:rStyle w:val="s0"/>
        </w:rPr>
        <w:t> </w:t>
      </w:r>
    </w:p>
    <w:p w:rsidR="00000000" w:rsidRDefault="004323A6">
      <w:pPr>
        <w:ind w:firstLine="400"/>
        <w:jc w:val="both"/>
      </w:pPr>
      <w:r>
        <w:rPr>
          <w:rStyle w:val="s0"/>
        </w:rPr>
        <w:t>24. Данная форма предназначена для исчисления социального налога налогоплательщиками, работающими по контрактам, заключенным с Республикой Казахстан в установленном законодательством порядке (далее - контракты). Форма составл</w:t>
      </w:r>
      <w:r>
        <w:rPr>
          <w:rStyle w:val="s0"/>
        </w:rPr>
        <w:t xml:space="preserve">яется по каждому контракту отдельно. </w:t>
      </w:r>
    </w:p>
    <w:p w:rsidR="00000000" w:rsidRDefault="004323A6">
      <w:pPr>
        <w:ind w:firstLine="400"/>
        <w:jc w:val="both"/>
      </w:pPr>
      <w:r>
        <w:rPr>
          <w:rStyle w:val="s0"/>
        </w:rPr>
        <w:t>25. В разделе «Общая информация о налоговом агенте»:</w:t>
      </w:r>
    </w:p>
    <w:p w:rsidR="00000000" w:rsidRDefault="004323A6">
      <w:pPr>
        <w:ind w:firstLine="400"/>
        <w:jc w:val="both"/>
      </w:pPr>
      <w:r>
        <w:rPr>
          <w:rStyle w:val="s0"/>
        </w:rPr>
        <w:t>1) в строке «Численность работников (человек), в том числе» указывается численность работников, с выделением работников - иностранных специалистов и работников - ино</w:t>
      </w:r>
      <w:r>
        <w:rPr>
          <w:rStyle w:val="s0"/>
        </w:rPr>
        <w:t xml:space="preserve">странных рабочих; </w:t>
      </w:r>
    </w:p>
    <w:p w:rsidR="00000000" w:rsidRDefault="004323A6">
      <w:pPr>
        <w:ind w:firstLine="400"/>
        <w:jc w:val="both"/>
      </w:pPr>
      <w:r>
        <w:rPr>
          <w:rStyle w:val="s0"/>
        </w:rPr>
        <w:t>2) в строке «Реквизиты контракта» указываются реквизиты контракта: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А - номер контракта; </w:t>
      </w:r>
    </w:p>
    <w:p w:rsidR="00000000" w:rsidRDefault="004323A6">
      <w:pPr>
        <w:ind w:firstLine="400"/>
        <w:jc w:val="both"/>
      </w:pPr>
      <w:r>
        <w:rPr>
          <w:rStyle w:val="s0"/>
        </w:rPr>
        <w:t>В - дата заключения контракта;</w:t>
      </w:r>
    </w:p>
    <w:p w:rsidR="00000000" w:rsidRDefault="004323A6">
      <w:pPr>
        <w:ind w:firstLine="400"/>
        <w:jc w:val="both"/>
      </w:pPr>
      <w:r>
        <w:rPr>
          <w:rStyle w:val="s0"/>
        </w:rPr>
        <w:t>26. В разделе «Социальный налог за работников».</w:t>
      </w:r>
    </w:p>
    <w:p w:rsidR="00000000" w:rsidRDefault="004323A6">
      <w:pPr>
        <w:ind w:firstLine="400"/>
        <w:jc w:val="both"/>
      </w:pPr>
      <w:r>
        <w:rPr>
          <w:rStyle w:val="s0"/>
        </w:rPr>
        <w:t>Данный раздел предназначен для исчисления социального налога за работ</w:t>
      </w:r>
      <w:r>
        <w:rPr>
          <w:rStyle w:val="s0"/>
        </w:rPr>
        <w:t>ников, за исключением работников - иностранных специалистов и иностранных рабочих:</w:t>
      </w:r>
    </w:p>
    <w:p w:rsidR="00000000" w:rsidRDefault="004323A6">
      <w:pPr>
        <w:ind w:firstLine="400"/>
        <w:jc w:val="both"/>
      </w:pPr>
      <w:r>
        <w:rPr>
          <w:rStyle w:val="s0"/>
        </w:rPr>
        <w:t>1) строки 200.01.001 I, 200.01.001 II и 200.01.001 III предназначены для отражения суммы доходов работников, за исключением работников - иностранных специалистов и иностранн</w:t>
      </w:r>
      <w:r>
        <w:rPr>
          <w:rStyle w:val="s0"/>
        </w:rPr>
        <w:t xml:space="preserve">ых рабочих, за каждый месяц налогового периода. 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Строка 200.01.001 IV предназначена для отражения итоговой суммы доходов за налоговый период, определяемой как сумма строк 200.01.001 I, 200.01.001 II и 200.01.001 III. 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Строка 200.01.001 V предназначена для отражения итоговой суммы доходов с начала года, определяемой как сумма строк 200.01.001 IV налогового периода и 200.01.001 V за предыдущий налоговый период текущего года; </w:t>
      </w:r>
    </w:p>
    <w:p w:rsidR="00000000" w:rsidRDefault="004323A6">
      <w:pPr>
        <w:ind w:firstLine="400"/>
        <w:jc w:val="both"/>
      </w:pPr>
      <w:r>
        <w:rPr>
          <w:rStyle w:val="s0"/>
        </w:rPr>
        <w:t>2) строки 200.01.002 I, 200.01.002 II и 200.01</w:t>
      </w:r>
      <w:r>
        <w:rPr>
          <w:rStyle w:val="s0"/>
        </w:rPr>
        <w:t xml:space="preserve">.002 III предназначены для отражения суммы доходов работников, за исключением работников -иностранных специалистов и иностранных рабочих, не облагаемых социальным налогом, за каждый месяц налогового периода. 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200.01.002 IV предназначена для отражени</w:t>
      </w:r>
      <w:r>
        <w:rPr>
          <w:rStyle w:val="s0"/>
        </w:rPr>
        <w:t xml:space="preserve">я итоговой суммы доходов за налоговый период, определяемой как сумма строк 200.01.002 I, 200.01.002 II и 200.01.002 III. 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200.01.002 V предназначена для отражения итоговой суммы доходов с начала года, определяемой как сумма строк 200.01.002 IV налог</w:t>
      </w:r>
      <w:r>
        <w:rPr>
          <w:rStyle w:val="s0"/>
        </w:rPr>
        <w:t xml:space="preserve">ового периода и 200.01.002 V за предыдущий налоговый период текущего года; </w:t>
      </w:r>
    </w:p>
    <w:p w:rsidR="00000000" w:rsidRDefault="004323A6">
      <w:pPr>
        <w:ind w:firstLine="400"/>
        <w:jc w:val="both"/>
      </w:pPr>
      <w:r>
        <w:rPr>
          <w:rStyle w:val="s0"/>
        </w:rPr>
        <w:t>3) строки 200.01.003 I, 200.01.003 II и 200.01.003 III предназначены для отражения суммы облагаемых доходов работников, за исключением работников - иностранных специалистов и иност</w:t>
      </w:r>
      <w:r>
        <w:rPr>
          <w:rStyle w:val="s0"/>
        </w:rPr>
        <w:t>ранных рабочих, за каждый месяц налогового периода, определяемой как разница соответствующих сумм строк 200.01.001 и 200.01.002.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200.01.003 IV предназначена для отражения итоговой суммы доходов за налоговый период, определяемой как сумма строк 200.0</w:t>
      </w:r>
      <w:r>
        <w:rPr>
          <w:rStyle w:val="s0"/>
        </w:rPr>
        <w:t xml:space="preserve">1.003 I, 200.01.003 II и 200.01.003 III. 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200.01.003 V предназначена для отражения итоговой суммы доходов с начала года, определяемой как сумма строк 200.01.003 IV налогового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периода и 200.01.003 V за предыдущий налоговый период текущего года; </w:t>
      </w:r>
    </w:p>
    <w:p w:rsidR="00000000" w:rsidRDefault="004323A6">
      <w:pPr>
        <w:ind w:firstLine="400"/>
        <w:jc w:val="both"/>
      </w:pPr>
      <w:r>
        <w:rPr>
          <w:rStyle w:val="s0"/>
        </w:rPr>
        <w:t>4) с</w:t>
      </w:r>
      <w:r>
        <w:rPr>
          <w:rStyle w:val="s0"/>
        </w:rPr>
        <w:t xml:space="preserve">троки 200.01.004 I, 200.01.004 II и 200.01.004 III предназначены для отражения размера ставки социального налога за работников, установленной в соответствии с контрактом; </w:t>
      </w:r>
    </w:p>
    <w:p w:rsidR="00000000" w:rsidRDefault="004323A6">
      <w:pPr>
        <w:ind w:firstLine="400"/>
        <w:jc w:val="both"/>
      </w:pPr>
      <w:r>
        <w:rPr>
          <w:rStyle w:val="s0"/>
        </w:rPr>
        <w:t>5) строки 200.01.005 I, 200.01.005 II и 200.01.005 III предназначены для отражения с</w:t>
      </w:r>
      <w:r>
        <w:rPr>
          <w:rStyle w:val="s0"/>
        </w:rPr>
        <w:t xml:space="preserve">уммы социального налога за работников, исчисленного за каждый месяц налогового периода, за исключением работников - иностранных специалистов и иностранных рабочих, определяемой путем умножения соответствующих сумм строк 200.01.003 и 200.01.004. 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</w:t>
      </w:r>
      <w:r>
        <w:rPr>
          <w:rStyle w:val="s0"/>
        </w:rPr>
        <w:t xml:space="preserve">.01.005 IV предназначена для отражения итоговой суммы налога за налоговый период, определяемой как сумма строк 200.01.005 I, 200.01.005 II и 200.01.005 III. 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Строка 200.01.005 V предназначена для отражения итоговой суммы налога с начала года, определяемой </w:t>
      </w:r>
      <w:r>
        <w:rPr>
          <w:rStyle w:val="s0"/>
        </w:rPr>
        <w:t xml:space="preserve">как сумма строк 200.01.005 IV налогового периода и 200.01.005 V за предыдущий налоговый период текущего года. </w:t>
      </w:r>
    </w:p>
    <w:p w:rsidR="00000000" w:rsidRDefault="004323A6">
      <w:pPr>
        <w:ind w:firstLine="400"/>
        <w:jc w:val="both"/>
      </w:pPr>
      <w:r>
        <w:rPr>
          <w:rStyle w:val="s0"/>
        </w:rPr>
        <w:t> </w:t>
      </w:r>
    </w:p>
    <w:p w:rsidR="00000000" w:rsidRDefault="004323A6">
      <w:pPr>
        <w:ind w:firstLine="400"/>
        <w:jc w:val="both"/>
      </w:pPr>
      <w:r>
        <w:rPr>
          <w:rStyle w:val="s0"/>
        </w:rPr>
        <w:t> </w:t>
      </w:r>
    </w:p>
    <w:p w:rsidR="00000000" w:rsidRDefault="004323A6">
      <w:pPr>
        <w:jc w:val="center"/>
      </w:pPr>
      <w:r>
        <w:rPr>
          <w:rStyle w:val="s1"/>
        </w:rPr>
        <w:t xml:space="preserve">4. Составление формы 200.02 - Перечень доходов работников, </w:t>
      </w:r>
    </w:p>
    <w:p w:rsidR="00000000" w:rsidRDefault="004323A6">
      <w:pPr>
        <w:jc w:val="center"/>
      </w:pPr>
      <w:r>
        <w:rPr>
          <w:rStyle w:val="s1"/>
        </w:rPr>
        <w:t xml:space="preserve">облагаемых и не облагаемых социальным налогом </w:t>
      </w:r>
    </w:p>
    <w:p w:rsidR="00000000" w:rsidRDefault="004323A6">
      <w:pPr>
        <w:ind w:firstLine="400"/>
        <w:jc w:val="both"/>
      </w:pPr>
      <w:r>
        <w:rPr>
          <w:rStyle w:val="s0"/>
        </w:rPr>
        <w:t> </w:t>
      </w:r>
    </w:p>
    <w:p w:rsidR="00000000" w:rsidRDefault="004323A6">
      <w:pPr>
        <w:ind w:firstLine="400"/>
        <w:jc w:val="both"/>
      </w:pPr>
      <w:r>
        <w:rPr>
          <w:rStyle w:val="s0"/>
        </w:rPr>
        <w:t>27. Данная форма предназначена д</w:t>
      </w:r>
      <w:r>
        <w:rPr>
          <w:rStyle w:val="s0"/>
        </w:rPr>
        <w:t xml:space="preserve">ля отражения перечня доходов работников, облагаемых социальным налогом, обязательных пенсионных взносов и доходов, не облагаемых социальным налогом. Форма заполняется по итогам года и представляется вместе с Декларацией за 4 квартал. </w:t>
      </w:r>
    </w:p>
    <w:p w:rsidR="00000000" w:rsidRDefault="004323A6">
      <w:pPr>
        <w:ind w:firstLine="400"/>
        <w:jc w:val="both"/>
      </w:pPr>
      <w:r>
        <w:rPr>
          <w:rStyle w:val="s0"/>
        </w:rPr>
        <w:t>28. В разделе «Виды д</w:t>
      </w:r>
      <w:r>
        <w:rPr>
          <w:rStyle w:val="s0"/>
        </w:rPr>
        <w:t xml:space="preserve">оходов»: 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1) строки с 200.02.001 по 200.02.015 предназначены для отражения суммы начисленных доходов работников с начала года; 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2) строки с 200.02.016 по 200.02.035 предназначены для отражения суммы доходов работников, не облагаемых социальным налогом с начала года; </w:t>
      </w:r>
    </w:p>
    <w:p w:rsidR="00000000" w:rsidRDefault="004323A6">
      <w:pPr>
        <w:ind w:firstLine="400"/>
        <w:jc w:val="both"/>
      </w:pPr>
      <w:r>
        <w:rPr>
          <w:rStyle w:val="s0"/>
        </w:rPr>
        <w:t>3) строки 200.02.016 и 200.02.017 предназначены для отражения суммы обязательных и добровольных профессиональных пен</w:t>
      </w:r>
      <w:r>
        <w:rPr>
          <w:rStyle w:val="s0"/>
        </w:rPr>
        <w:t xml:space="preserve">сионных взносов, исчисленных в соответствии с </w:t>
      </w:r>
      <w:hyperlink r:id="rId6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о пенсионном обеспечении;</w:t>
      </w:r>
    </w:p>
    <w:p w:rsidR="00000000" w:rsidRDefault="004323A6">
      <w:pPr>
        <w:ind w:firstLine="400"/>
        <w:jc w:val="both"/>
      </w:pPr>
      <w:r>
        <w:rPr>
          <w:rStyle w:val="s0"/>
        </w:rPr>
        <w:t>4) строка 200.02.018 предназначена для отражения суммы выплат в связи с выполнением общественных работ и професс</w:t>
      </w:r>
      <w:r>
        <w:rPr>
          <w:rStyle w:val="s0"/>
        </w:rPr>
        <w:t>иональным обучением, осуществляемые за счет средств бюджета и (или) грантов, в минимальном размере заработной платы, установленном законом о республиканском бюджете;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5) строка 200.02.019 предназначена для отражения суммы выплат в соответствии с </w:t>
      </w:r>
      <w:hyperlink r:id="rId7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социальной защите граждан, пострадавших вследствие экологического бедствия или ядерных испытаний на испытательном ядерном полигоне;</w:t>
      </w:r>
    </w:p>
    <w:p w:rsidR="00000000" w:rsidRDefault="004323A6">
      <w:pPr>
        <w:ind w:firstLine="400"/>
        <w:jc w:val="both"/>
      </w:pPr>
      <w:r>
        <w:rPr>
          <w:rStyle w:val="s0"/>
        </w:rPr>
        <w:t>6) строка 200.02.020 предназна</w:t>
      </w:r>
      <w:r>
        <w:rPr>
          <w:rStyle w:val="s0"/>
        </w:rPr>
        <w:t>чена для отражения суммы единовременных выплат за счет средств бюджеты (кроме выплат в виде оплаты труда);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7) строка 200.02.021 предназначена для отражения социальных выплат из Государственного фонда социального страхования; </w:t>
      </w:r>
    </w:p>
    <w:p w:rsidR="00000000" w:rsidRDefault="004323A6">
      <w:pPr>
        <w:ind w:firstLine="400"/>
        <w:jc w:val="both"/>
      </w:pPr>
      <w:r>
        <w:rPr>
          <w:rStyle w:val="s0"/>
        </w:rPr>
        <w:t>8) строка 200.02.022 предназна</w:t>
      </w:r>
      <w:r>
        <w:rPr>
          <w:rStyle w:val="s0"/>
        </w:rPr>
        <w:t xml:space="preserve">чена для отражения суммы стипендий, выплачиваемых обучающимся в организациях образования, в размерах, установленных законодательством Республики Казахстан для государственных стипендий; </w:t>
      </w:r>
    </w:p>
    <w:p w:rsidR="00000000" w:rsidRDefault="004323A6">
      <w:pPr>
        <w:ind w:firstLine="400"/>
        <w:jc w:val="both"/>
      </w:pPr>
      <w:r>
        <w:rPr>
          <w:rStyle w:val="s0"/>
        </w:rPr>
        <w:t>9) строка 200.02.023 предназначена для отражения стоимости имущества,</w:t>
      </w:r>
      <w:r>
        <w:rPr>
          <w:rStyle w:val="s0"/>
        </w:rPr>
        <w:t xml:space="preserve"> полученного в виде благотворительной и спонсорской помощи;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10) строка 200.02.024 предназначена для отражения суммы выплат, производимых за счет средств грантов, предоставляемых по линии государств, правительств государств и международных организаций; 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11) строка 200.02.025 предназначена для отражения стоимости путевок в детские лагеря для детей, не достигших шестнадцатилетнего возраста; </w:t>
      </w:r>
    </w:p>
    <w:p w:rsidR="00000000" w:rsidRDefault="004323A6">
      <w:pPr>
        <w:ind w:firstLine="400"/>
        <w:jc w:val="both"/>
      </w:pPr>
      <w:r>
        <w:rPr>
          <w:rStyle w:val="s0"/>
        </w:rPr>
        <w:t>12) строка 200.02.026 предназначена для отражения суммы страховых выплат, связанных со страховым случаем, наступившим</w:t>
      </w:r>
      <w:r>
        <w:rPr>
          <w:rStyle w:val="s0"/>
        </w:rPr>
        <w:t xml:space="preserve"> в период действия договора, выплачиваемые при любом виде страхования, за исключением доходов, предусмотренных </w:t>
      </w:r>
      <w:hyperlink r:id="rId71" w:anchor="sub_id=1750000" w:history="1">
        <w:r>
          <w:rPr>
            <w:rStyle w:val="a3"/>
          </w:rPr>
          <w:t>статьей 175</w:t>
        </w:r>
      </w:hyperlink>
      <w:r>
        <w:rPr>
          <w:rStyle w:val="s0"/>
        </w:rPr>
        <w:t xml:space="preserve"> Налогового кодекса; </w:t>
      </w:r>
    </w:p>
    <w:p w:rsidR="00000000" w:rsidRDefault="004323A6">
      <w:pPr>
        <w:ind w:firstLine="400"/>
        <w:jc w:val="both"/>
      </w:pPr>
      <w:r>
        <w:rPr>
          <w:rStyle w:val="s0"/>
        </w:rPr>
        <w:t>13) строка 200.02.027 предн</w:t>
      </w:r>
      <w:r>
        <w:rPr>
          <w:rStyle w:val="s0"/>
        </w:rPr>
        <w:t>азначена для отражения суммы государственных премий, стипендий, учреждаемых Президентом Республики Казахстан, Правительством Республики Казахстан;</w:t>
      </w:r>
    </w:p>
    <w:p w:rsidR="00000000" w:rsidRDefault="004323A6">
      <w:pPr>
        <w:ind w:firstLine="400"/>
        <w:jc w:val="both"/>
      </w:pPr>
      <w:r>
        <w:rPr>
          <w:rStyle w:val="s0"/>
        </w:rPr>
        <w:t>14) строка 200.02.028 предназначена для отражения суммы денежных наград, присуждаемых за призовые места на сп</w:t>
      </w:r>
      <w:r>
        <w:rPr>
          <w:rStyle w:val="s0"/>
        </w:rPr>
        <w:t xml:space="preserve">ортивных соревнованиях, смотрах, конкурсах; </w:t>
      </w:r>
    </w:p>
    <w:p w:rsidR="00000000" w:rsidRDefault="004323A6">
      <w:pPr>
        <w:ind w:firstLine="400"/>
        <w:jc w:val="both"/>
      </w:pPr>
      <w:r>
        <w:rPr>
          <w:rStyle w:val="s0"/>
        </w:rPr>
        <w:t>15) строка 200.02.029 предназначена для отражения суммы компенсаций, выплачиваемых при расторжении трудового договора в случаях ликвидации организации или прекращения деятельности работодателя, сокращения числен</w:t>
      </w:r>
      <w:r>
        <w:rPr>
          <w:rStyle w:val="s0"/>
        </w:rPr>
        <w:t>ности штата работников или при призыве работника на воинскую службу, в размерах, установленных законодательством Республики Казахстан;</w:t>
      </w:r>
    </w:p>
    <w:p w:rsidR="00000000" w:rsidRDefault="004323A6">
      <w:pPr>
        <w:ind w:firstLine="400"/>
        <w:jc w:val="both"/>
      </w:pPr>
      <w:r>
        <w:rPr>
          <w:rStyle w:val="s0"/>
        </w:rPr>
        <w:t>16) строка 200.02.030 предназначена для отражения суммы компенсаций, выплачиваемых работодателем работникам за неиспользо</w:t>
      </w:r>
      <w:r>
        <w:rPr>
          <w:rStyle w:val="s0"/>
        </w:rPr>
        <w:t>ванный трудовой отпуск;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17) строка 200.02.031 предназначена для отражения суммы выплат военнослужащим при исполнении обязанностей воинской службы, сотрудникам органов внутренних дел, финансовой полиции, органов и учреждений уголовно-исполнительной системы </w:t>
      </w:r>
      <w:r>
        <w:rPr>
          <w:rStyle w:val="s0"/>
        </w:rPr>
        <w:t xml:space="preserve">и государственной противопожарной службы, которым в установленном порядке присвоено специальное звание, получаемых ими в связи с исполнением служебных обязанностей; </w:t>
      </w:r>
    </w:p>
    <w:p w:rsidR="00000000" w:rsidRDefault="004323A6">
      <w:pPr>
        <w:ind w:firstLine="400"/>
        <w:jc w:val="both"/>
      </w:pPr>
      <w:r>
        <w:rPr>
          <w:rStyle w:val="s0"/>
        </w:rPr>
        <w:t>18) строка 200.02.032 предназначена для отражения суммы выплат для оплаты медицинских услу</w:t>
      </w:r>
      <w:r>
        <w:rPr>
          <w:rStyle w:val="s0"/>
        </w:rPr>
        <w:t xml:space="preserve">г (кроме косметологических), при рождении ребенка, на погребение в пределах 8-кратного минимального размера заработной платы, установленного законом о республиканском бюджете на соответствующий финансовый год, по каждому виду выплат в течение календарного </w:t>
      </w:r>
      <w:r>
        <w:rPr>
          <w:rStyle w:val="s0"/>
        </w:rPr>
        <w:t>года;</w:t>
      </w:r>
    </w:p>
    <w:p w:rsidR="00000000" w:rsidRDefault="004323A6">
      <w:pPr>
        <w:ind w:firstLine="400"/>
        <w:jc w:val="both"/>
      </w:pPr>
      <w:r>
        <w:rPr>
          <w:rStyle w:val="s0"/>
        </w:rPr>
        <w:t>19) строка 200.02.033 предназначена для отражения суммы расходов работодателя, направленных в соответствии с законодательством Республики Казахстан на обучение, повышение квалификации или переподготовку работников по специальности, связанной с произв</w:t>
      </w:r>
      <w:r>
        <w:rPr>
          <w:rStyle w:val="s0"/>
        </w:rPr>
        <w:t xml:space="preserve">одственной деятельностью работодателя, за исключением компенсаций при служебных командировках, предусмотренных </w:t>
      </w:r>
      <w:hyperlink r:id="rId72" w:anchor="sub_id=1550300" w:history="1">
        <w:r>
          <w:rPr>
            <w:rStyle w:val="a3"/>
          </w:rPr>
          <w:t>подпунктами 4) - 6) пункта 3 статьи 155</w:t>
        </w:r>
      </w:hyperlink>
      <w:r>
        <w:rPr>
          <w:rStyle w:val="s0"/>
        </w:rPr>
        <w:t xml:space="preserve"> Налогового кодекса; 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20) строка 200.02.034 предназначена для отражения суммы страховых премий, уплачиваемых работодателем по договорам обязательного и (или) накопительного страхования своих работников; </w:t>
      </w:r>
    </w:p>
    <w:p w:rsidR="00000000" w:rsidRDefault="004323A6">
      <w:pPr>
        <w:ind w:firstLine="400"/>
        <w:jc w:val="both"/>
      </w:pPr>
      <w:r>
        <w:rPr>
          <w:rStyle w:val="s0"/>
        </w:rPr>
        <w:t>21) строка 200.02.035 предназначена для отражения прочих доходов, не обла</w:t>
      </w:r>
      <w:r>
        <w:rPr>
          <w:rStyle w:val="s0"/>
        </w:rPr>
        <w:t xml:space="preserve">гаемых социальным налогом, не отраженных в строках с 200.02.016 по 200.02.035; </w:t>
      </w:r>
    </w:p>
    <w:p w:rsidR="00000000" w:rsidRDefault="004323A6">
      <w:pPr>
        <w:ind w:firstLine="400"/>
        <w:jc w:val="both"/>
      </w:pPr>
      <w:r>
        <w:rPr>
          <w:rStyle w:val="s0"/>
        </w:rPr>
        <w:t>22) строка 200.02.036 предназначена для отражения итоговой суммы доходов, облагаемых социальным налогом, определяемой как сумма строк с 200.02.001 по 200.02.015;</w:t>
      </w:r>
    </w:p>
    <w:p w:rsidR="00000000" w:rsidRDefault="004323A6">
      <w:pPr>
        <w:ind w:firstLine="400"/>
        <w:jc w:val="both"/>
      </w:pPr>
      <w:r>
        <w:rPr>
          <w:rStyle w:val="s0"/>
        </w:rPr>
        <w:t>23) строка 200</w:t>
      </w:r>
      <w:r>
        <w:rPr>
          <w:rStyle w:val="s0"/>
        </w:rPr>
        <w:t>.02.037 предназначена для отражения итоговой суммы доходов, не облагаемых социальным налогом, определяемой как сумма строк с 200.02.016 по 200.02.035.</w:t>
      </w:r>
    </w:p>
    <w:p w:rsidR="00000000" w:rsidRDefault="004323A6">
      <w:pPr>
        <w:ind w:firstLine="400"/>
        <w:jc w:val="both"/>
      </w:pPr>
      <w:r>
        <w:rPr>
          <w:rStyle w:val="s0"/>
        </w:rPr>
        <w:t> </w:t>
      </w:r>
    </w:p>
    <w:p w:rsidR="00000000" w:rsidRDefault="004323A6">
      <w:pPr>
        <w:ind w:firstLine="400"/>
        <w:jc w:val="both"/>
      </w:pPr>
      <w:r>
        <w:rPr>
          <w:rStyle w:val="s0"/>
        </w:rPr>
        <w:t> </w:t>
      </w:r>
    </w:p>
    <w:p w:rsidR="00000000" w:rsidRDefault="004323A6">
      <w:pPr>
        <w:jc w:val="center"/>
      </w:pPr>
      <w:r>
        <w:rPr>
          <w:rStyle w:val="s1"/>
        </w:rPr>
        <w:t xml:space="preserve">5. Составление формы 200.03 - Исчисление суммы индивидуального подоходного налога и </w:t>
      </w:r>
    </w:p>
    <w:p w:rsidR="00000000" w:rsidRDefault="004323A6">
      <w:pPr>
        <w:jc w:val="center"/>
      </w:pPr>
      <w:r>
        <w:rPr>
          <w:rStyle w:val="s1"/>
        </w:rPr>
        <w:t>социального нало</w:t>
      </w:r>
      <w:r>
        <w:rPr>
          <w:rStyle w:val="s1"/>
        </w:rPr>
        <w:t xml:space="preserve">га по структурному подразделению </w:t>
      </w:r>
    </w:p>
    <w:p w:rsidR="00000000" w:rsidRDefault="004323A6">
      <w:pPr>
        <w:ind w:firstLine="400"/>
        <w:jc w:val="both"/>
      </w:pPr>
      <w:r>
        <w:rPr>
          <w:rStyle w:val="s0"/>
        </w:rPr>
        <w:t> </w:t>
      </w:r>
    </w:p>
    <w:p w:rsidR="00000000" w:rsidRDefault="004323A6">
      <w:pPr>
        <w:ind w:firstLine="400"/>
        <w:jc w:val="both"/>
      </w:pPr>
      <w:r>
        <w:rPr>
          <w:rStyle w:val="s0"/>
        </w:rPr>
        <w:t>29. Данная форма предназначена для исчисления юридическим лицом -налоговым агентом суммы индивидуального подоходного налога, социального налога, обязательных пенсионных взносов, социальных отчислений, подлежащих уплате п</w:t>
      </w:r>
      <w:r>
        <w:rPr>
          <w:rStyle w:val="s0"/>
        </w:rPr>
        <w:t xml:space="preserve">о филиалу/представительству, не признанных налоговыми агентами по индивидуальному подоходному налогу и самостоятельными плательщиками по социальному налогу. Форма составляется юридическим лицом по каждому филиалу/представительству в соответствии со </w:t>
      </w:r>
      <w:hyperlink r:id="rId73" w:anchor="sub_id=1610000" w:history="1">
        <w:r>
          <w:rPr>
            <w:rStyle w:val="a3"/>
          </w:rPr>
          <w:t>статьями 161</w:t>
        </w:r>
      </w:hyperlink>
      <w:r>
        <w:rPr>
          <w:rStyle w:val="s0"/>
        </w:rPr>
        <w:t xml:space="preserve">, </w:t>
      </w:r>
      <w:hyperlink r:id="rId74" w:anchor="sub_id=1620000" w:history="1">
        <w:r>
          <w:rPr>
            <w:rStyle w:val="a3"/>
          </w:rPr>
          <w:t>162</w:t>
        </w:r>
      </w:hyperlink>
      <w:r>
        <w:rPr>
          <w:rStyle w:val="s0"/>
        </w:rPr>
        <w:t xml:space="preserve">, </w:t>
      </w:r>
      <w:hyperlink r:id="rId75" w:anchor="sub_id=3620000" w:history="1">
        <w:r>
          <w:rPr>
            <w:rStyle w:val="a3"/>
          </w:rPr>
          <w:t>362</w:t>
        </w:r>
      </w:hyperlink>
      <w:r>
        <w:rPr>
          <w:rStyle w:val="s0"/>
        </w:rPr>
        <w:t xml:space="preserve">, </w:t>
      </w:r>
      <w:hyperlink r:id="rId76" w:anchor="sub_id=3640000" w:history="1">
        <w:r>
          <w:rPr>
            <w:rStyle w:val="a3"/>
          </w:rPr>
          <w:t>364</w:t>
        </w:r>
      </w:hyperlink>
      <w:r>
        <w:rPr>
          <w:rStyle w:val="s0"/>
        </w:rPr>
        <w:t xml:space="preserve"> Налогового кодекса. 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30. В разделе «Общая информация о налоговом агенте»: </w:t>
      </w:r>
    </w:p>
    <w:p w:rsidR="00000000" w:rsidRDefault="004323A6">
      <w:pPr>
        <w:ind w:firstLine="400"/>
        <w:jc w:val="both"/>
      </w:pPr>
      <w:r>
        <w:rPr>
          <w:rStyle w:val="s0"/>
        </w:rPr>
        <w:t>1) РНН - регистрационный номер юридического лица - налогового агента. При исполнении налогового обязательства доверительным управляющим в строке указывается регистрационный номер налогового агента - доверительного управляющего;</w:t>
      </w:r>
    </w:p>
    <w:p w:rsidR="00000000" w:rsidRDefault="004323A6">
      <w:pPr>
        <w:ind w:firstLine="400"/>
        <w:jc w:val="both"/>
      </w:pPr>
      <w:r>
        <w:rPr>
          <w:rStyle w:val="s0"/>
        </w:rPr>
        <w:t>2) БИН - бизнес идентификаци</w:t>
      </w:r>
      <w:r>
        <w:rPr>
          <w:rStyle w:val="s0"/>
        </w:rPr>
        <w:t>онный номер налогоплательщика. При исполнении налогового обязательства доверительным управляющим в строке указывается бизнес идентификационный номер доверительного управляющего. Указывается при наличии;</w:t>
      </w:r>
    </w:p>
    <w:p w:rsidR="00000000" w:rsidRDefault="004323A6">
      <w:pPr>
        <w:ind w:firstLine="400"/>
        <w:jc w:val="both"/>
      </w:pPr>
      <w:r>
        <w:rPr>
          <w:rStyle w:val="s0"/>
        </w:rPr>
        <w:t>3) наименование налогового агента.</w:t>
      </w:r>
    </w:p>
    <w:p w:rsidR="00000000" w:rsidRDefault="004323A6">
      <w:pPr>
        <w:ind w:firstLine="400"/>
        <w:jc w:val="both"/>
      </w:pPr>
      <w:r>
        <w:rPr>
          <w:rStyle w:val="s0"/>
        </w:rPr>
        <w:t>Указывается наимен</w:t>
      </w:r>
      <w:r>
        <w:rPr>
          <w:rStyle w:val="s0"/>
        </w:rPr>
        <w:t>ование юридического лица в соответствии с учредительными документами.</w:t>
      </w:r>
    </w:p>
    <w:p w:rsidR="00000000" w:rsidRDefault="004323A6">
      <w:pPr>
        <w:ind w:firstLine="400"/>
        <w:jc w:val="both"/>
      </w:pPr>
      <w:r>
        <w:rPr>
          <w:rStyle w:val="s0"/>
        </w:rPr>
        <w:t>При исполнении налогового обязательства доверительным управляющим в строке указывается наименование юридического лица - доверительного управляющего;</w:t>
      </w:r>
    </w:p>
    <w:p w:rsidR="00000000" w:rsidRDefault="004323A6">
      <w:pPr>
        <w:ind w:firstLine="400"/>
        <w:jc w:val="both"/>
      </w:pPr>
      <w:r>
        <w:rPr>
          <w:rStyle w:val="s0"/>
        </w:rPr>
        <w:t>4) код налогового органа по месту рег</w:t>
      </w:r>
      <w:r>
        <w:rPr>
          <w:rStyle w:val="s0"/>
        </w:rPr>
        <w:t>истрационного учета налогового агента.</w:t>
      </w:r>
    </w:p>
    <w:p w:rsidR="00000000" w:rsidRDefault="004323A6">
      <w:pPr>
        <w:ind w:firstLine="400"/>
        <w:jc w:val="both"/>
      </w:pPr>
      <w:r>
        <w:rPr>
          <w:rStyle w:val="s0"/>
        </w:rPr>
        <w:t>Указывается код налогового органа по месту регистрационного учета юридического лица;</w:t>
      </w:r>
    </w:p>
    <w:p w:rsidR="00000000" w:rsidRDefault="004323A6">
      <w:pPr>
        <w:ind w:firstLine="400"/>
        <w:jc w:val="both"/>
      </w:pPr>
      <w:r>
        <w:rPr>
          <w:rStyle w:val="s0"/>
        </w:rPr>
        <w:t>5) налоговый период - отчетный квартал, за который представляется форма 200.03 (указывается арабскими цифрами);</w:t>
      </w:r>
    </w:p>
    <w:p w:rsidR="00000000" w:rsidRDefault="004323A6">
      <w:pPr>
        <w:ind w:firstLine="400"/>
        <w:jc w:val="both"/>
      </w:pPr>
      <w:r>
        <w:rPr>
          <w:rStyle w:val="s0"/>
        </w:rPr>
        <w:t>6) вид.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Соответствующие ячейки отмечаются с учетом отнесения Декларации к видам налоговой отчетности, указанным в </w:t>
      </w:r>
      <w:hyperlink r:id="rId77" w:anchor="sub_id=630000" w:history="1">
        <w:r>
          <w:rPr>
            <w:rStyle w:val="a3"/>
          </w:rPr>
          <w:t>статье 63</w:t>
        </w:r>
      </w:hyperlink>
      <w:r>
        <w:rPr>
          <w:rStyle w:val="s0"/>
        </w:rPr>
        <w:t xml:space="preserve"> Налогового кодекса;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7) номер и дата уведомления. 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Строки</w:t>
      </w:r>
      <w:r>
        <w:rPr>
          <w:rStyle w:val="s0"/>
        </w:rPr>
        <w:t xml:space="preserve"> заполняются в случае представления вида Декларации, предусмотренного </w:t>
      </w:r>
      <w:hyperlink r:id="rId78" w:anchor="sub_id=630304" w:history="1">
        <w:r>
          <w:rPr>
            <w:rStyle w:val="a3"/>
          </w:rPr>
          <w:t>подпунктом 4) пункта 3 статьи 63</w:t>
        </w:r>
      </w:hyperlink>
      <w:r>
        <w:rPr>
          <w:rStyle w:val="s0"/>
        </w:rPr>
        <w:t xml:space="preserve"> Налогового кодекса;</w:t>
      </w:r>
    </w:p>
    <w:p w:rsidR="00000000" w:rsidRDefault="004323A6">
      <w:pPr>
        <w:ind w:firstLine="400"/>
        <w:jc w:val="both"/>
      </w:pPr>
      <w:r>
        <w:rPr>
          <w:rStyle w:val="s0"/>
        </w:rPr>
        <w:t>8) РНН филиала/представительства - регистрационны</w:t>
      </w:r>
      <w:r>
        <w:rPr>
          <w:rStyle w:val="s0"/>
        </w:rPr>
        <w:t xml:space="preserve">й номер налогоплательщика - филиала/представительства; 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9) БИН - бизнес идентификационный номер филиала/представительства. </w:t>
      </w:r>
    </w:p>
    <w:p w:rsidR="00000000" w:rsidRDefault="004323A6">
      <w:pPr>
        <w:ind w:firstLine="400"/>
        <w:jc w:val="both"/>
      </w:pPr>
      <w:r>
        <w:rPr>
          <w:rStyle w:val="s0"/>
        </w:rPr>
        <w:t>10) наименование филиала/представительства.</w:t>
      </w:r>
    </w:p>
    <w:p w:rsidR="00000000" w:rsidRDefault="004323A6">
      <w:pPr>
        <w:ind w:firstLine="400"/>
        <w:jc w:val="both"/>
      </w:pPr>
      <w:r>
        <w:rPr>
          <w:rStyle w:val="s0"/>
        </w:rPr>
        <w:t>Указываются наименование филиала/представительства в соответствии с учредительными докум</w:t>
      </w:r>
      <w:r>
        <w:rPr>
          <w:rStyle w:val="s0"/>
        </w:rPr>
        <w:t xml:space="preserve">ентами; </w:t>
      </w:r>
    </w:p>
    <w:p w:rsidR="00000000" w:rsidRDefault="004323A6">
      <w:pPr>
        <w:ind w:firstLine="400"/>
        <w:jc w:val="both"/>
      </w:pPr>
      <w:r>
        <w:rPr>
          <w:rStyle w:val="s0"/>
        </w:rPr>
        <w:t>11) код налогового органа по месту регистрационного учета филиала/представительства.</w:t>
      </w:r>
    </w:p>
    <w:p w:rsidR="00000000" w:rsidRDefault="004323A6">
      <w:pPr>
        <w:ind w:firstLine="400"/>
        <w:jc w:val="both"/>
      </w:pPr>
      <w:r>
        <w:rPr>
          <w:rStyle w:val="s0"/>
        </w:rPr>
        <w:t>Указывается код налогового органа по месту регистрационного учета филиала/представительства.</w:t>
      </w:r>
    </w:p>
    <w:p w:rsidR="00000000" w:rsidRDefault="004323A6">
      <w:pPr>
        <w:ind w:firstLine="400"/>
        <w:jc w:val="both"/>
      </w:pPr>
      <w:r>
        <w:rPr>
          <w:rStyle w:val="s0"/>
        </w:rPr>
        <w:t>31. В разделе «Расчетные показатели»:</w:t>
      </w:r>
    </w:p>
    <w:p w:rsidR="00000000" w:rsidRDefault="004323A6">
      <w:pPr>
        <w:ind w:firstLine="400"/>
        <w:jc w:val="both"/>
      </w:pPr>
      <w:r>
        <w:rPr>
          <w:rStyle w:val="s0"/>
        </w:rPr>
        <w:t>1) строки 200.03.001 I, 200.03.</w:t>
      </w:r>
      <w:r>
        <w:rPr>
          <w:rStyle w:val="s0"/>
        </w:rPr>
        <w:t>001 II и 200.03.001 III предназначены для отражения суммы индивидуального подоходного налога, исчисленного с доходов, выплаченных физическим лицам, и подлежащего перечислению в бюджет по филиалу/представительству за каждый месяц налогового периода.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Строка </w:t>
      </w:r>
      <w:r>
        <w:rPr>
          <w:rStyle w:val="s0"/>
        </w:rPr>
        <w:t>200.03.001 IV предназначена для отражения итоговой суммы налога за налоговый период, определяемой как сумма строк 200.03.001 I, 200.03.001 II, 200.03.001 III.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200.03.001 V предназначена для отражения итоговой суммы налога с начала года, определяемой</w:t>
      </w:r>
      <w:r>
        <w:rPr>
          <w:rStyle w:val="s0"/>
        </w:rPr>
        <w:t xml:space="preserve"> как сумма строк 200.03.001 IV налогового периода и 200.03.001 V за предыдущий налоговый период текущего года. Строка 200.03.001 включает в себя сумму строки 200.03.002; </w:t>
      </w:r>
    </w:p>
    <w:p w:rsidR="00000000" w:rsidRDefault="004323A6">
      <w:pPr>
        <w:ind w:firstLine="400"/>
        <w:jc w:val="both"/>
      </w:pPr>
      <w:r>
        <w:rPr>
          <w:rStyle w:val="s0"/>
        </w:rPr>
        <w:t>2) строки 200.03.002 I, 200.03.002 II и 200.03.002 III предназначены для отражения су</w:t>
      </w:r>
      <w:r>
        <w:rPr>
          <w:rStyle w:val="s0"/>
        </w:rPr>
        <w:t>ммы индивидуального подоходного налога, исчисленного с доходов, выплаченных физическим лицам доверительным управляющим, и подлежащего перечислению в бюджет по филиалу/представительству за каждый месяц налогового периода.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Строка 200.03.002 IV предназначена </w:t>
      </w:r>
      <w:r>
        <w:rPr>
          <w:rStyle w:val="s0"/>
        </w:rPr>
        <w:t xml:space="preserve">для отражения итоговой суммы налога за налоговый период, определяемой как сумма строк 200.03.002 I, 200.03.002 II, 200.03.002 III. 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200.03.002 V предназначена для отражения итоговой суммы налога с начала года, определяемой как сумма строк 200.03.002</w:t>
      </w:r>
      <w:r>
        <w:rPr>
          <w:rStyle w:val="s0"/>
        </w:rPr>
        <w:t xml:space="preserve"> IV налогового периода и 200.03.002 V за предыдущий налоговый период текущего года; </w:t>
      </w:r>
    </w:p>
    <w:p w:rsidR="00000000" w:rsidRDefault="004323A6">
      <w:pPr>
        <w:ind w:firstLine="400"/>
        <w:jc w:val="both"/>
      </w:pPr>
      <w:r>
        <w:rPr>
          <w:rStyle w:val="s0"/>
        </w:rPr>
        <w:t>3) строки 200.03.003 I, 200.03.003 II и 200.03.003 III предназначены для отражения суммы индивидуального подоходного налога, исчисленного с доходов в виде дивидендов, возн</w:t>
      </w:r>
      <w:r>
        <w:rPr>
          <w:rStyle w:val="s0"/>
        </w:rPr>
        <w:t xml:space="preserve">аграждений, выигрышей, выплаченных физическим лицам, и подлежащего перечислению в бюджет по филиалу/представительству в каждом месяце налогового периода. 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200.03.003 IV предназначена для отражения итоговой суммы налога за налоговый период, определяе</w:t>
      </w:r>
      <w:r>
        <w:rPr>
          <w:rStyle w:val="s0"/>
        </w:rPr>
        <w:t xml:space="preserve">мой как сумма строк 200.03.003 I, 200.03.003 II и 200.03.003 III. 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200.03.003 V предназначена для отражения итоговой суммы налога с начала года, определяемой как сумма строк 200.03.003 IV налогового периода и 200.00.015 V за предыдущий налоговый пер</w:t>
      </w:r>
      <w:r>
        <w:rPr>
          <w:rStyle w:val="s0"/>
        </w:rPr>
        <w:t xml:space="preserve">иод текущего года. Строка 200.03.003 включает в себя сумму строки 200.03.004; </w:t>
      </w:r>
    </w:p>
    <w:p w:rsidR="00000000" w:rsidRDefault="004323A6">
      <w:pPr>
        <w:ind w:firstLine="400"/>
        <w:jc w:val="both"/>
      </w:pPr>
      <w:r>
        <w:rPr>
          <w:rStyle w:val="s0"/>
        </w:rPr>
        <w:t>4) строки 200.03.004 I, 200.03.004 II и 200.03.004 III предназначены для отражения суммы индивидуального подоходного налога, исчисленного с доходов в виде дивидендов, вознагражд</w:t>
      </w:r>
      <w:r>
        <w:rPr>
          <w:rStyle w:val="s0"/>
        </w:rPr>
        <w:t xml:space="preserve">ений, выигрышей, выплаченных физическим лицам доверительным управляющим, и подлежащего перечислению в бюджет по филиалу/представительству в каждом месяце налогового периода. 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200.03.004 IV предназначена для отражения итоговой суммы налога за налогов</w:t>
      </w:r>
      <w:r>
        <w:rPr>
          <w:rStyle w:val="s0"/>
        </w:rPr>
        <w:t xml:space="preserve">ый период, определяемой как сумма строк 200.03.004 I, 200.03.004 II и 200.03.004 III. 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200.03.004 V предназначена для отражения итоговой суммы налога с начала года, определяемой как сумма строк 200.03.004 IV налогового периода и 200.03.004 V за пред</w:t>
      </w:r>
      <w:r>
        <w:rPr>
          <w:rStyle w:val="s0"/>
        </w:rPr>
        <w:t xml:space="preserve">ыдущий налоговый период текущего года; </w:t>
      </w:r>
    </w:p>
    <w:p w:rsidR="00000000" w:rsidRDefault="004323A6">
      <w:pPr>
        <w:ind w:firstLine="400"/>
        <w:jc w:val="both"/>
      </w:pPr>
      <w:r>
        <w:rPr>
          <w:rStyle w:val="s0"/>
        </w:rPr>
        <w:t>5) строки 200.03.005 I, 200.03.005 II и 200.03.005 III предназначены для отражения суммы обязательных пенсионных взносов, исчисленных с выплаченных доходов физических лиц и подлежащих перечислению в накопительные пен</w:t>
      </w:r>
      <w:r>
        <w:rPr>
          <w:rStyle w:val="s0"/>
        </w:rPr>
        <w:t xml:space="preserve">сионные фонды по филиалу/представительству в каждом месяце налогового периода, в соответствии с пенсионным </w:t>
      </w:r>
      <w:hyperlink r:id="rId7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 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200.03.005 IV предназначена для отраж</w:t>
      </w:r>
      <w:r>
        <w:rPr>
          <w:rStyle w:val="s0"/>
        </w:rPr>
        <w:t>ения итоговой суммы обязательных пенсионных взносов за налоговый период, определяемой как сумма строк 200.03.005 I, 200.03.005 II и 200.03.005 III.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Строка 200.03.005 предназначена для отражения итоговой суммы обязательных пенсионных взносов с начала года, </w:t>
      </w:r>
      <w:r>
        <w:rPr>
          <w:rStyle w:val="s0"/>
        </w:rPr>
        <w:t xml:space="preserve">определяемой как сумма строк 200.03.005 IV налогового периода и 200.03.005 V за предыдущий налоговый период текущего года; </w:t>
      </w:r>
    </w:p>
    <w:p w:rsidR="00000000" w:rsidRDefault="004323A6">
      <w:pPr>
        <w:ind w:firstLine="400"/>
        <w:jc w:val="both"/>
      </w:pPr>
      <w:r>
        <w:rPr>
          <w:rStyle w:val="s0"/>
        </w:rPr>
        <w:t>6) строки 200.03.006 I, 200.03.006 II и 200.03.006 III предназначены для отражения суммы исчисленного социального налога по филиалу/</w:t>
      </w:r>
      <w:r>
        <w:rPr>
          <w:rStyle w:val="s0"/>
        </w:rPr>
        <w:t xml:space="preserve">представительству за каждый месяц налогового периода. 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Строка 200.03.006 IV предназначена для отражения итоговой суммы налога за налоговый период, определяемой как сумма строк 200.03.006 I, 200.03.006 II и 200.03.006 III. 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200.03.006 V предназначена для отражения итоговой суммы налога с начала года, определяемой как сумма строк 200.03.006 IV налогового периода и 200.03.006 V за предыдущий налоговый период текущего года. Строка 200.03.006 включает в себя сумму строки 2</w:t>
      </w:r>
      <w:r>
        <w:rPr>
          <w:rStyle w:val="s0"/>
        </w:rPr>
        <w:t xml:space="preserve">00.03.0007; </w:t>
      </w:r>
    </w:p>
    <w:p w:rsidR="00000000" w:rsidRDefault="004323A6">
      <w:pPr>
        <w:ind w:firstLine="400"/>
        <w:jc w:val="both"/>
      </w:pPr>
      <w:r>
        <w:rPr>
          <w:rStyle w:val="s0"/>
        </w:rPr>
        <w:t>7) строки 200.03.007 I, 200.03.007 II и 200.03.007 III предназначены для отражения суммы социального налога, исчисленного доверительным управляющим по филиалу/представительству за каждый месяц налогового периода.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Строка 200.03.007 IV предназначена для отражения итоговой суммы налога за налоговый период, определяемой как сумма строк 200.03.007 I, 200.03.007 II и 200.03.007 III. 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200.03.007 V предназначена для отражения итоговой суммы налога с начала года, опр</w:t>
      </w:r>
      <w:r>
        <w:rPr>
          <w:rStyle w:val="s0"/>
        </w:rPr>
        <w:t xml:space="preserve">еделяемой как сумма строк 200.03.007 IV налогового периода и 200.03.007 V за предыдущий налоговый период текущего года; </w:t>
      </w:r>
    </w:p>
    <w:p w:rsidR="00000000" w:rsidRDefault="004323A6">
      <w:pPr>
        <w:ind w:firstLine="400"/>
        <w:jc w:val="both"/>
      </w:pPr>
      <w:r>
        <w:rPr>
          <w:rStyle w:val="s0"/>
        </w:rPr>
        <w:t>8) строки 200.03.008 I, 200.03.008 II, 200.03.008 III предназначены для отражения суммы социальных отчислений по филиалу/представительс</w:t>
      </w:r>
      <w:r>
        <w:rPr>
          <w:rStyle w:val="s0"/>
        </w:rPr>
        <w:t xml:space="preserve">тву в каждом месяце налогового периода, определяемых в соответствии с </w:t>
      </w:r>
      <w:hyperlink r:id="rId8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об обязательном социальном страховании.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200.03.008 IV предназначена для отражения итоговой суммы социальных</w:t>
      </w:r>
      <w:r>
        <w:rPr>
          <w:rStyle w:val="s0"/>
        </w:rPr>
        <w:t xml:space="preserve"> отчислений за налоговый период, определяемой как сумма строк 200.03.008 I, 200.03.008 II и 200.03.008 III.</w:t>
      </w:r>
    </w:p>
    <w:p w:rsidR="00000000" w:rsidRDefault="004323A6">
      <w:pPr>
        <w:ind w:firstLine="400"/>
        <w:jc w:val="both"/>
      </w:pPr>
      <w:r>
        <w:rPr>
          <w:rStyle w:val="s0"/>
        </w:rPr>
        <w:t>Строка 200.03.008 V предназначена для отражения итоговой суммы социальных отчислений с начала года, определяемой как сумма строк 200.03.008 IV налог</w:t>
      </w:r>
      <w:r>
        <w:rPr>
          <w:rStyle w:val="s0"/>
        </w:rPr>
        <w:t>ового периода и 200.03.008 V за предыдущий налоговый период текущего года.</w:t>
      </w:r>
    </w:p>
    <w:p w:rsidR="00000000" w:rsidRDefault="004323A6">
      <w:pPr>
        <w:ind w:firstLine="400"/>
        <w:jc w:val="both"/>
      </w:pPr>
      <w:r>
        <w:rPr>
          <w:rStyle w:val="s0"/>
        </w:rPr>
        <w:t>32. В разделе «Ответственность налогового агента»:</w:t>
      </w:r>
    </w:p>
    <w:p w:rsidR="00000000" w:rsidRDefault="004323A6">
      <w:pPr>
        <w:ind w:firstLine="400"/>
        <w:jc w:val="both"/>
      </w:pPr>
      <w:r>
        <w:rPr>
          <w:rStyle w:val="s0"/>
        </w:rPr>
        <w:t>1) в поле «Ф.И.О Руководителя» указываются фамилия, имя, отчество (при его наличии) руководителя в соответствии с учредительными д</w:t>
      </w:r>
      <w:r>
        <w:rPr>
          <w:rStyle w:val="s0"/>
        </w:rPr>
        <w:t xml:space="preserve">окументами. 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При исполнении налогового обязательства доверительным управляющим указываются фамилия, имя, отчество (при его наличии) доверительного управляющего в соответствии с договором доверительного управления имуществом либо выгодоприобретателя в иных </w:t>
      </w:r>
      <w:r>
        <w:rPr>
          <w:rStyle w:val="s0"/>
        </w:rPr>
        <w:t xml:space="preserve">случаях возникновения доверительного управления; </w:t>
      </w:r>
    </w:p>
    <w:p w:rsidR="00000000" w:rsidRDefault="004323A6">
      <w:pPr>
        <w:ind w:firstLine="400"/>
        <w:jc w:val="both"/>
      </w:pPr>
      <w:r>
        <w:rPr>
          <w:rStyle w:val="s0"/>
        </w:rPr>
        <w:t>2) дата подачи.</w:t>
      </w:r>
    </w:p>
    <w:p w:rsidR="00000000" w:rsidRDefault="004323A6">
      <w:pPr>
        <w:ind w:firstLine="400"/>
        <w:jc w:val="both"/>
      </w:pPr>
      <w:r>
        <w:rPr>
          <w:rStyle w:val="s0"/>
        </w:rPr>
        <w:t>Указывается дата представления формы 200.03 в налоговый орган;</w:t>
      </w:r>
    </w:p>
    <w:p w:rsidR="00000000" w:rsidRDefault="004323A6">
      <w:pPr>
        <w:ind w:firstLine="400"/>
        <w:jc w:val="both"/>
      </w:pPr>
      <w:r>
        <w:rPr>
          <w:rStyle w:val="s0"/>
        </w:rPr>
        <w:t>3) код налогового органа - бенефициара по индивидуальному подоходному налогу и социальному налогу.</w:t>
      </w:r>
    </w:p>
    <w:p w:rsidR="00000000" w:rsidRDefault="004323A6">
      <w:pPr>
        <w:ind w:firstLine="400"/>
        <w:jc w:val="both"/>
      </w:pPr>
      <w:r>
        <w:rPr>
          <w:rStyle w:val="s0"/>
        </w:rPr>
        <w:t>Указывается код налогового о</w:t>
      </w:r>
      <w:r>
        <w:rPr>
          <w:rStyle w:val="s0"/>
        </w:rPr>
        <w:t>ргана по месту регистрационного учета филиала/представительства;</w:t>
      </w:r>
    </w:p>
    <w:p w:rsidR="00000000" w:rsidRDefault="004323A6">
      <w:pPr>
        <w:ind w:firstLine="400"/>
        <w:jc w:val="both"/>
      </w:pPr>
      <w:r>
        <w:rPr>
          <w:rStyle w:val="s0"/>
        </w:rPr>
        <w:t>4) код налогового органа - бенефициара по обязательным пенсионным взносам и социальным отчислениям.</w:t>
      </w:r>
    </w:p>
    <w:p w:rsidR="00000000" w:rsidRDefault="004323A6">
      <w:pPr>
        <w:ind w:firstLine="400"/>
        <w:jc w:val="both"/>
      </w:pPr>
      <w:r>
        <w:rPr>
          <w:rStyle w:val="s0"/>
        </w:rPr>
        <w:t>Указывается код налогового органа по месту нахождения филиала/представительства;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5) в поле </w:t>
      </w:r>
      <w:r>
        <w:rPr>
          <w:rStyle w:val="s0"/>
        </w:rPr>
        <w:t>«Ф.И.О. должностного лица, принявшего форму» указываются фамилия, имя, отчество (при его наличии) работника налогового органа, принявшего форму 200.03;</w:t>
      </w:r>
    </w:p>
    <w:p w:rsidR="00000000" w:rsidRDefault="004323A6">
      <w:pPr>
        <w:ind w:firstLine="400"/>
        <w:jc w:val="both"/>
      </w:pPr>
      <w:r>
        <w:rPr>
          <w:rStyle w:val="s0"/>
        </w:rPr>
        <w:t>6) дата приема.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Указывается дата представления формы 200.03 в соответствии с </w:t>
      </w:r>
      <w:hyperlink r:id="rId81" w:anchor="sub_id=5840200" w:history="1">
        <w:r>
          <w:rPr>
            <w:rStyle w:val="a3"/>
          </w:rPr>
          <w:t>пунктом 2 статьи 584</w:t>
        </w:r>
      </w:hyperlink>
      <w:r>
        <w:rPr>
          <w:rStyle w:val="s0"/>
        </w:rPr>
        <w:t xml:space="preserve"> Налогового кодекса;</w:t>
      </w:r>
    </w:p>
    <w:p w:rsidR="00000000" w:rsidRDefault="004323A6">
      <w:pPr>
        <w:ind w:firstLine="400"/>
        <w:jc w:val="both"/>
      </w:pPr>
      <w:r>
        <w:rPr>
          <w:rStyle w:val="s0"/>
        </w:rPr>
        <w:t>7) входящий номер документа.</w:t>
      </w:r>
    </w:p>
    <w:p w:rsidR="00000000" w:rsidRDefault="004323A6">
      <w:pPr>
        <w:ind w:firstLine="400"/>
        <w:jc w:val="both"/>
      </w:pPr>
      <w:r>
        <w:rPr>
          <w:rStyle w:val="s0"/>
        </w:rPr>
        <w:t xml:space="preserve">Указывается регистрационный номер формы 200.03; </w:t>
      </w:r>
    </w:p>
    <w:p w:rsidR="00000000" w:rsidRDefault="004323A6">
      <w:pPr>
        <w:ind w:firstLine="400"/>
        <w:jc w:val="both"/>
      </w:pPr>
      <w:r>
        <w:rPr>
          <w:rStyle w:val="s0"/>
        </w:rPr>
        <w:t>8) дата почтового штемпеля.</w:t>
      </w:r>
    </w:p>
    <w:p w:rsidR="00000000" w:rsidRDefault="004323A6">
      <w:pPr>
        <w:ind w:firstLine="400"/>
        <w:jc w:val="both"/>
      </w:pPr>
      <w:r>
        <w:rPr>
          <w:rStyle w:val="s0"/>
        </w:rPr>
        <w:t>Указывается дата почтового штемпеля, проставленного</w:t>
      </w:r>
      <w:r>
        <w:rPr>
          <w:rStyle w:val="s0"/>
        </w:rPr>
        <w:t xml:space="preserve"> почтовой или иной организацией связи.</w:t>
      </w:r>
    </w:p>
    <w:p w:rsidR="00000000" w:rsidRDefault="004323A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2"/>
      <w:headerReference w:type="default" r:id="rId83"/>
      <w:footerReference w:type="even" r:id="rId84"/>
      <w:footerReference w:type="default" r:id="rId85"/>
      <w:headerReference w:type="first" r:id="rId86"/>
      <w:footerReference w:type="first" r:id="rId8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23A6" w:rsidRDefault="004323A6" w:rsidP="004323A6">
      <w:r>
        <w:separator/>
      </w:r>
    </w:p>
  </w:endnote>
  <w:endnote w:type="continuationSeparator" w:id="0">
    <w:p w:rsidR="004323A6" w:rsidRDefault="004323A6" w:rsidP="004323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23A6" w:rsidRDefault="004323A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23A6" w:rsidRDefault="004323A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23A6" w:rsidRDefault="004323A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23A6" w:rsidRDefault="004323A6" w:rsidP="004323A6">
      <w:r>
        <w:separator/>
      </w:r>
    </w:p>
  </w:footnote>
  <w:footnote w:type="continuationSeparator" w:id="0">
    <w:p w:rsidR="004323A6" w:rsidRDefault="004323A6" w:rsidP="004323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23A6" w:rsidRDefault="004323A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23A6" w:rsidRDefault="004323A6" w:rsidP="004323A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23A6" w:rsidRDefault="004323A6" w:rsidP="004323A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Правила составления налоговой отчетности (декларации) по индивидуальному подоходному налогу и социальному налогу (Форма 200.00) (утверждены приказом Министра финансов Республики Казахстан от 20 декабря 2010 года № 644) (с изменениями от 14.04.2011 г.) (утратили силу)</w:t>
    </w:r>
  </w:p>
  <w:p w:rsidR="004323A6" w:rsidRPr="004323A6" w:rsidRDefault="004323A6" w:rsidP="004323A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10.02.2012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23A6" w:rsidRDefault="004323A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23A6"/>
    <w:rsid w:val="004323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ind w:firstLine="720"/>
      <w:jc w:val="right"/>
      <w:outlineLvl w:val="0"/>
    </w:pPr>
    <w:rPr>
      <w:kern w:val="36"/>
      <w:sz w:val="28"/>
      <w:szCs w:val="28"/>
    </w:rPr>
  </w:style>
  <w:style w:type="paragraph" w:styleId="2">
    <w:name w:val="heading 2"/>
    <w:basedOn w:val="a"/>
    <w:link w:val="20"/>
    <w:uiPriority w:val="9"/>
    <w:qFormat/>
    <w:pPr>
      <w:keepNext/>
      <w:ind w:right="43"/>
      <w:jc w:val="both"/>
      <w:outlineLvl w:val="1"/>
    </w:pPr>
    <w:rPr>
      <w:b/>
      <w:bCs/>
    </w:rPr>
  </w:style>
  <w:style w:type="paragraph" w:styleId="3">
    <w:name w:val="heading 3"/>
    <w:basedOn w:val="a"/>
    <w:link w:val="30"/>
    <w:uiPriority w:val="9"/>
    <w:qFormat/>
    <w:pPr>
      <w:keepNext/>
      <w:ind w:left="3780"/>
      <w:outlineLvl w:val="2"/>
    </w:pPr>
    <w:rPr>
      <w:sz w:val="28"/>
      <w:szCs w:val="28"/>
    </w:rPr>
  </w:style>
  <w:style w:type="paragraph" w:styleId="4">
    <w:name w:val="heading 4"/>
    <w:basedOn w:val="a"/>
    <w:link w:val="40"/>
    <w:uiPriority w:val="9"/>
    <w:qFormat/>
    <w:pPr>
      <w:keepNext/>
      <w:ind w:firstLine="4140"/>
      <w:jc w:val="center"/>
      <w:outlineLvl w:val="3"/>
    </w:pPr>
    <w:rPr>
      <w:sz w:val="28"/>
      <w:szCs w:val="28"/>
    </w:rPr>
  </w:style>
  <w:style w:type="paragraph" w:styleId="5">
    <w:name w:val="heading 5"/>
    <w:basedOn w:val="a"/>
    <w:link w:val="50"/>
    <w:uiPriority w:val="9"/>
    <w:qFormat/>
    <w:pPr>
      <w:keepNext/>
      <w:jc w:val="center"/>
      <w:outlineLvl w:val="4"/>
    </w:pPr>
    <w:rPr>
      <w:b/>
      <w:bCs/>
      <w:sz w:val="28"/>
      <w:szCs w:val="28"/>
    </w:rPr>
  </w:style>
  <w:style w:type="paragraph" w:styleId="6">
    <w:name w:val="heading 6"/>
    <w:basedOn w:val="a"/>
    <w:link w:val="60"/>
    <w:uiPriority w:val="9"/>
    <w:qFormat/>
    <w:pPr>
      <w:keepNext/>
      <w:ind w:left="1416" w:firstLine="3444"/>
      <w:outlineLvl w:val="5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s8">
    <w:name w:val="s8"/>
    <w:basedOn w:val="a"/>
    <w:pPr>
      <w:ind w:left="564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strike w:val="0"/>
      <w:dstrike w:val="0"/>
      <w:color w:val="000000"/>
      <w:u w:val="none"/>
      <w:effect w:val="non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8000"/>
      <w:u w:val="none"/>
      <w:effect w:val="non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323A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323A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323A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323A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ind w:firstLine="720"/>
      <w:jc w:val="right"/>
      <w:outlineLvl w:val="0"/>
    </w:pPr>
    <w:rPr>
      <w:kern w:val="36"/>
      <w:sz w:val="28"/>
      <w:szCs w:val="28"/>
    </w:rPr>
  </w:style>
  <w:style w:type="paragraph" w:styleId="2">
    <w:name w:val="heading 2"/>
    <w:basedOn w:val="a"/>
    <w:link w:val="20"/>
    <w:uiPriority w:val="9"/>
    <w:qFormat/>
    <w:pPr>
      <w:keepNext/>
      <w:ind w:right="43"/>
      <w:jc w:val="both"/>
      <w:outlineLvl w:val="1"/>
    </w:pPr>
    <w:rPr>
      <w:b/>
      <w:bCs/>
    </w:rPr>
  </w:style>
  <w:style w:type="paragraph" w:styleId="3">
    <w:name w:val="heading 3"/>
    <w:basedOn w:val="a"/>
    <w:link w:val="30"/>
    <w:uiPriority w:val="9"/>
    <w:qFormat/>
    <w:pPr>
      <w:keepNext/>
      <w:ind w:left="3780"/>
      <w:outlineLvl w:val="2"/>
    </w:pPr>
    <w:rPr>
      <w:sz w:val="28"/>
      <w:szCs w:val="28"/>
    </w:rPr>
  </w:style>
  <w:style w:type="paragraph" w:styleId="4">
    <w:name w:val="heading 4"/>
    <w:basedOn w:val="a"/>
    <w:link w:val="40"/>
    <w:uiPriority w:val="9"/>
    <w:qFormat/>
    <w:pPr>
      <w:keepNext/>
      <w:ind w:firstLine="4140"/>
      <w:jc w:val="center"/>
      <w:outlineLvl w:val="3"/>
    </w:pPr>
    <w:rPr>
      <w:sz w:val="28"/>
      <w:szCs w:val="28"/>
    </w:rPr>
  </w:style>
  <w:style w:type="paragraph" w:styleId="5">
    <w:name w:val="heading 5"/>
    <w:basedOn w:val="a"/>
    <w:link w:val="50"/>
    <w:uiPriority w:val="9"/>
    <w:qFormat/>
    <w:pPr>
      <w:keepNext/>
      <w:jc w:val="center"/>
      <w:outlineLvl w:val="4"/>
    </w:pPr>
    <w:rPr>
      <w:b/>
      <w:bCs/>
      <w:sz w:val="28"/>
      <w:szCs w:val="28"/>
    </w:rPr>
  </w:style>
  <w:style w:type="paragraph" w:styleId="6">
    <w:name w:val="heading 6"/>
    <w:basedOn w:val="a"/>
    <w:link w:val="60"/>
    <w:uiPriority w:val="9"/>
    <w:qFormat/>
    <w:pPr>
      <w:keepNext/>
      <w:ind w:left="1416" w:firstLine="3444"/>
      <w:outlineLvl w:val="5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s8">
    <w:name w:val="s8"/>
    <w:basedOn w:val="a"/>
    <w:pPr>
      <w:ind w:left="564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strike w:val="0"/>
      <w:dstrike w:val="0"/>
      <w:color w:val="000000"/>
      <w:u w:val="none"/>
      <w:effect w:val="non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8000"/>
      <w:u w:val="none"/>
      <w:effect w:val="non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323A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323A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323A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323A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366217" TargetMode="External"/><Relationship Id="rId21" Type="http://schemas.openxmlformats.org/officeDocument/2006/relationships/hyperlink" Target="http://online.zakon.kz/Document/?doc_id=30366217" TargetMode="External"/><Relationship Id="rId42" Type="http://schemas.openxmlformats.org/officeDocument/2006/relationships/hyperlink" Target="http://online.zakon.kz/Document/?doc_id=1007971" TargetMode="External"/><Relationship Id="rId47" Type="http://schemas.openxmlformats.org/officeDocument/2006/relationships/hyperlink" Target="http://online.zakon.kz/Document/?doc_id=30366217" TargetMode="External"/><Relationship Id="rId63" Type="http://schemas.openxmlformats.org/officeDocument/2006/relationships/hyperlink" Target="http://online.zakon.kz/Document/?doc_id=30366217" TargetMode="External"/><Relationship Id="rId68" Type="http://schemas.openxmlformats.org/officeDocument/2006/relationships/hyperlink" Target="http://online.zakon.kz/Document/?doc_id=30366217" TargetMode="External"/><Relationship Id="rId84" Type="http://schemas.openxmlformats.org/officeDocument/2006/relationships/footer" Target="footer1.xml"/><Relationship Id="rId89" Type="http://schemas.openxmlformats.org/officeDocument/2006/relationships/theme" Target="theme/theme1.xml"/><Relationship Id="rId16" Type="http://schemas.openxmlformats.org/officeDocument/2006/relationships/hyperlink" Target="http://online.zakon.kz/Document/?doc_id=30366217" TargetMode="External"/><Relationship Id="rId11" Type="http://schemas.openxmlformats.org/officeDocument/2006/relationships/hyperlink" Target="http://online.zakon.kz/Document/?doc_id=30985275" TargetMode="External"/><Relationship Id="rId32" Type="http://schemas.openxmlformats.org/officeDocument/2006/relationships/hyperlink" Target="http://online.zakon.kz/Document/?doc_id=30366217" TargetMode="External"/><Relationship Id="rId37" Type="http://schemas.openxmlformats.org/officeDocument/2006/relationships/hyperlink" Target="http://online.zakon.kz/Document/?doc_id=30366217" TargetMode="External"/><Relationship Id="rId53" Type="http://schemas.openxmlformats.org/officeDocument/2006/relationships/hyperlink" Target="http://online.zakon.kz/Document/?doc_id=30366217" TargetMode="External"/><Relationship Id="rId58" Type="http://schemas.openxmlformats.org/officeDocument/2006/relationships/hyperlink" Target="http://online.zakon.kz/Document/?doc_id=30366217" TargetMode="External"/><Relationship Id="rId74" Type="http://schemas.openxmlformats.org/officeDocument/2006/relationships/hyperlink" Target="http://online.zakon.kz/Document/?doc_id=30366217" TargetMode="External"/><Relationship Id="rId79" Type="http://schemas.openxmlformats.org/officeDocument/2006/relationships/hyperlink" Target="http://online.zakon.kz/Document/?doc_id=1007971" TargetMode="External"/><Relationship Id="rId5" Type="http://schemas.openxmlformats.org/officeDocument/2006/relationships/footnotes" Target="footnotes.xml"/><Relationship Id="rId14" Type="http://schemas.openxmlformats.org/officeDocument/2006/relationships/hyperlink" Target="http://online.zakon.kz/Document/?doc_id=40307752" TargetMode="External"/><Relationship Id="rId22" Type="http://schemas.openxmlformats.org/officeDocument/2006/relationships/hyperlink" Target="http://online.zakon.kz/Document/?doc_id=30366217" TargetMode="External"/><Relationship Id="rId27" Type="http://schemas.openxmlformats.org/officeDocument/2006/relationships/hyperlink" Target="http://online.zakon.kz/Document/?doc_id=30366217" TargetMode="External"/><Relationship Id="rId30" Type="http://schemas.openxmlformats.org/officeDocument/2006/relationships/hyperlink" Target="http://online.zakon.kz/Document/?doc_id=30366217" TargetMode="External"/><Relationship Id="rId35" Type="http://schemas.openxmlformats.org/officeDocument/2006/relationships/hyperlink" Target="http://online.zakon.kz/Document/?doc_id=30366217" TargetMode="External"/><Relationship Id="rId43" Type="http://schemas.openxmlformats.org/officeDocument/2006/relationships/hyperlink" Target="http://online.zakon.kz/Document/?doc_id=1007971" TargetMode="External"/><Relationship Id="rId48" Type="http://schemas.openxmlformats.org/officeDocument/2006/relationships/hyperlink" Target="http://online.zakon.kz/Document/?doc_id=30366217" TargetMode="External"/><Relationship Id="rId56" Type="http://schemas.openxmlformats.org/officeDocument/2006/relationships/hyperlink" Target="http://online.zakon.kz/Document/?doc_id=30366217" TargetMode="External"/><Relationship Id="rId64" Type="http://schemas.openxmlformats.org/officeDocument/2006/relationships/hyperlink" Target="http://online.zakon.kz/Document/?doc_id=1039354" TargetMode="External"/><Relationship Id="rId69" Type="http://schemas.openxmlformats.org/officeDocument/2006/relationships/hyperlink" Target="http://online.zakon.kz/Document/?doc_id=1007971" TargetMode="External"/><Relationship Id="rId77" Type="http://schemas.openxmlformats.org/officeDocument/2006/relationships/hyperlink" Target="http://online.zakon.kz/Document/?doc_id=30366217" TargetMode="External"/><Relationship Id="rId8" Type="http://schemas.openxmlformats.org/officeDocument/2006/relationships/hyperlink" Target="http://online.zakon.kz/Document/?doc_id=31121914" TargetMode="External"/><Relationship Id="rId51" Type="http://schemas.openxmlformats.org/officeDocument/2006/relationships/hyperlink" Target="http://online.zakon.kz/Document/?doc_id=30366217" TargetMode="External"/><Relationship Id="rId72" Type="http://schemas.openxmlformats.org/officeDocument/2006/relationships/hyperlink" Target="http://online.zakon.kz/Document/?doc_id=30366217" TargetMode="External"/><Relationship Id="rId80" Type="http://schemas.openxmlformats.org/officeDocument/2006/relationships/hyperlink" Target="http://online.zakon.kz/Document/?doc_id=1039354" TargetMode="External"/><Relationship Id="rId85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link_id=1001942195" TargetMode="External"/><Relationship Id="rId17" Type="http://schemas.openxmlformats.org/officeDocument/2006/relationships/hyperlink" Target="http://online.zakon.kz/Document/?link_id=1000751558" TargetMode="External"/><Relationship Id="rId25" Type="http://schemas.openxmlformats.org/officeDocument/2006/relationships/hyperlink" Target="http://online.zakon.kz/Document/?doc_id=30366217" TargetMode="External"/><Relationship Id="rId33" Type="http://schemas.openxmlformats.org/officeDocument/2006/relationships/hyperlink" Target="http://online.zakon.kz/Document/?doc_id=30366217" TargetMode="External"/><Relationship Id="rId38" Type="http://schemas.openxmlformats.org/officeDocument/2006/relationships/hyperlink" Target="http://online.zakon.kz/Document/?doc_id=30366217" TargetMode="External"/><Relationship Id="rId46" Type="http://schemas.openxmlformats.org/officeDocument/2006/relationships/hyperlink" Target="http://online.zakon.kz/Document/?doc_id=30366217" TargetMode="External"/><Relationship Id="rId59" Type="http://schemas.openxmlformats.org/officeDocument/2006/relationships/hyperlink" Target="http://online.zakon.kz/Document/?doc_id=30366217" TargetMode="External"/><Relationship Id="rId67" Type="http://schemas.openxmlformats.org/officeDocument/2006/relationships/hyperlink" Target="http://online.zakon.kz/Document/?doc_id=30366217" TargetMode="External"/><Relationship Id="rId20" Type="http://schemas.openxmlformats.org/officeDocument/2006/relationships/hyperlink" Target="http://online.zakon.kz/Document/?doc_id=30366217" TargetMode="External"/><Relationship Id="rId41" Type="http://schemas.openxmlformats.org/officeDocument/2006/relationships/hyperlink" Target="http://online.zakon.kz/Document/?doc_id=30366217" TargetMode="External"/><Relationship Id="rId54" Type="http://schemas.openxmlformats.org/officeDocument/2006/relationships/hyperlink" Target="http://online.zakon.kz/Document/?doc_id=30366217" TargetMode="External"/><Relationship Id="rId62" Type="http://schemas.openxmlformats.org/officeDocument/2006/relationships/hyperlink" Target="http://online.zakon.kz/Document/?doc_id=1039354" TargetMode="External"/><Relationship Id="rId70" Type="http://schemas.openxmlformats.org/officeDocument/2006/relationships/hyperlink" Target="http://online.zakon.kz/Document/?doc_id=1001259" TargetMode="External"/><Relationship Id="rId75" Type="http://schemas.openxmlformats.org/officeDocument/2006/relationships/hyperlink" Target="http://online.zakon.kz/Document/?doc_id=30366217" TargetMode="External"/><Relationship Id="rId83" Type="http://schemas.openxmlformats.org/officeDocument/2006/relationships/header" Target="header2.xml"/><Relationship Id="rId88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913969" TargetMode="External"/><Relationship Id="rId23" Type="http://schemas.openxmlformats.org/officeDocument/2006/relationships/hyperlink" Target="http://online.zakon.kz/Document/?doc_id=30366217" TargetMode="External"/><Relationship Id="rId28" Type="http://schemas.openxmlformats.org/officeDocument/2006/relationships/hyperlink" Target="http://online.zakon.kz/Document/?doc_id=30366217" TargetMode="External"/><Relationship Id="rId36" Type="http://schemas.openxmlformats.org/officeDocument/2006/relationships/hyperlink" Target="http://online.zakon.kz/Document/?doc_id=30366217" TargetMode="External"/><Relationship Id="rId49" Type="http://schemas.openxmlformats.org/officeDocument/2006/relationships/hyperlink" Target="http://online.zakon.kz/Document/?doc_id=30366217" TargetMode="External"/><Relationship Id="rId57" Type="http://schemas.openxmlformats.org/officeDocument/2006/relationships/hyperlink" Target="http://online.zakon.kz/Document/?doc_id=30366217" TargetMode="External"/><Relationship Id="rId10" Type="http://schemas.openxmlformats.org/officeDocument/2006/relationships/hyperlink" Target="http://online.zakon.kz/Document/?doc_id=31150935" TargetMode="External"/><Relationship Id="rId31" Type="http://schemas.openxmlformats.org/officeDocument/2006/relationships/hyperlink" Target="http://online.zakon.kz/Document/?doc_id=30366217" TargetMode="External"/><Relationship Id="rId44" Type="http://schemas.openxmlformats.org/officeDocument/2006/relationships/hyperlink" Target="http://online.zakon.kz/Document/?doc_id=30366217" TargetMode="External"/><Relationship Id="rId52" Type="http://schemas.openxmlformats.org/officeDocument/2006/relationships/hyperlink" Target="http://online.zakon.kz/Document/?doc_id=30103567" TargetMode="External"/><Relationship Id="rId60" Type="http://schemas.openxmlformats.org/officeDocument/2006/relationships/hyperlink" Target="http://online.zakon.kz/Document/?doc_id=1039354" TargetMode="External"/><Relationship Id="rId65" Type="http://schemas.openxmlformats.org/officeDocument/2006/relationships/hyperlink" Target="http://online.zakon.kz/Document/?doc_id=1039354" TargetMode="External"/><Relationship Id="rId73" Type="http://schemas.openxmlformats.org/officeDocument/2006/relationships/hyperlink" Target="http://online.zakon.kz/Document/?doc_id=30366217" TargetMode="External"/><Relationship Id="rId78" Type="http://schemas.openxmlformats.org/officeDocument/2006/relationships/hyperlink" Target="http://online.zakon.kz/Document/?doc_id=30366217" TargetMode="External"/><Relationship Id="rId81" Type="http://schemas.openxmlformats.org/officeDocument/2006/relationships/hyperlink" Target="http://online.zakon.kz/Document/?doc_id=30366217" TargetMode="External"/><Relationship Id="rId86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04116" TargetMode="External"/><Relationship Id="rId13" Type="http://schemas.openxmlformats.org/officeDocument/2006/relationships/hyperlink" Target="http://online.zakon.kz/Document/?doc_id=30985355" TargetMode="External"/><Relationship Id="rId18" Type="http://schemas.openxmlformats.org/officeDocument/2006/relationships/hyperlink" Target="http://online.zakon.kz/Document/?doc_id=30366217" TargetMode="External"/><Relationship Id="rId39" Type="http://schemas.openxmlformats.org/officeDocument/2006/relationships/hyperlink" Target="http://online.zakon.kz/Document/?doc_id=30366217" TargetMode="External"/><Relationship Id="rId34" Type="http://schemas.openxmlformats.org/officeDocument/2006/relationships/hyperlink" Target="http://online.zakon.kz/Document/?doc_id=30366217" TargetMode="External"/><Relationship Id="rId50" Type="http://schemas.openxmlformats.org/officeDocument/2006/relationships/hyperlink" Target="http://online.zakon.kz/Document/?doc_id=1039354" TargetMode="External"/><Relationship Id="rId55" Type="http://schemas.openxmlformats.org/officeDocument/2006/relationships/hyperlink" Target="http://online.zakon.kz/Document/?doc_id=30366217" TargetMode="External"/><Relationship Id="rId76" Type="http://schemas.openxmlformats.org/officeDocument/2006/relationships/hyperlink" Target="http://online.zakon.kz/Document/?doc_id=30366217" TargetMode="External"/><Relationship Id="rId7" Type="http://schemas.openxmlformats.org/officeDocument/2006/relationships/hyperlink" Target="http://online.zakon.kz/Document/?doc_id=30910271" TargetMode="External"/><Relationship Id="rId71" Type="http://schemas.openxmlformats.org/officeDocument/2006/relationships/hyperlink" Target="http://online.zakon.kz/Document/?doc_id=3036621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366217" TargetMode="External"/><Relationship Id="rId24" Type="http://schemas.openxmlformats.org/officeDocument/2006/relationships/hyperlink" Target="http://online.zakon.kz/Document/?doc_id=30086134" TargetMode="External"/><Relationship Id="rId40" Type="http://schemas.openxmlformats.org/officeDocument/2006/relationships/hyperlink" Target="http://online.zakon.kz/Document/?doc_id=1007971" TargetMode="External"/><Relationship Id="rId45" Type="http://schemas.openxmlformats.org/officeDocument/2006/relationships/hyperlink" Target="http://online.zakon.kz/Document/?doc_id=30366217" TargetMode="External"/><Relationship Id="rId66" Type="http://schemas.openxmlformats.org/officeDocument/2006/relationships/hyperlink" Target="http://online.zakon.kz/Document/?doc_id=1039354" TargetMode="External"/><Relationship Id="rId87" Type="http://schemas.openxmlformats.org/officeDocument/2006/relationships/footer" Target="footer3.xml"/><Relationship Id="rId61" Type="http://schemas.openxmlformats.org/officeDocument/2006/relationships/hyperlink" Target="http://online.zakon.kz/Document/?doc_id=30366217" TargetMode="External"/><Relationship Id="rId82" Type="http://schemas.openxmlformats.org/officeDocument/2006/relationships/header" Target="header1.xml"/><Relationship Id="rId19" Type="http://schemas.openxmlformats.org/officeDocument/2006/relationships/hyperlink" Target="http://online.zakon.kz/Document/?doc_id=3036621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8849</Words>
  <Characters>66704</Characters>
  <Application>Microsoft Office Word</Application>
  <DocSecurity>0</DocSecurity>
  <Lines>555</Lines>
  <Paragraphs>150</Paragraphs>
  <ScaleCrop>false</ScaleCrop>
  <Company/>
  <LinksUpToDate>false</LinksUpToDate>
  <CharactersWithSpaces>75403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Правила составления налоговой отчетности (декларации) по индивидуальному подоходному налогу и социальному налогу (Форма 200.00) (утверждены приказом Министра финансов Республики Казахстан от 20 декабря 2010 года № 644) (с изменениями от 14.04.2011 г.) (утратили силу) (©Paragraph 2023)</dc:title>
  <dc:subject/>
  <dc:creator>Сергей М</dc:creator>
  <cp:keywords/>
  <dc:description/>
  <cp:lastModifiedBy>Сергей М</cp:lastModifiedBy>
  <cp:revision>2</cp:revision>
  <dcterms:created xsi:type="dcterms:W3CDTF">2023-11-02T05:52:00Z</dcterms:created>
  <dcterms:modified xsi:type="dcterms:W3CDTF">2023-11-02T05:52:00Z</dcterms:modified>
</cp:coreProperties>
</file>