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D2EEB">
      <w:pPr>
        <w:ind w:firstLine="400"/>
        <w:jc w:val="both"/>
      </w:pPr>
      <w:bookmarkStart w:id="0" w:name="_GoBack"/>
      <w:bookmarkEnd w:id="0"/>
      <w:r>
        <w:rPr>
          <w:b/>
          <w:bCs/>
        </w:rPr>
        <w:t xml:space="preserve">Закон Республики Казахстан от 10 января 2011 года № 383-IV «О внесении изменений и дополнений в некоторые законодательные акты Республики Казахстан по вопросам исключения противоречий, пробелов, коллизий между нормами права различных законодательных актов </w:t>
      </w:r>
      <w:r>
        <w:rPr>
          <w:b/>
          <w:bCs/>
        </w:rPr>
        <w:t>и норм, способствующих совершению коррупционных правонарушений»</w:t>
      </w:r>
    </w:p>
    <w:p w:rsidR="00000000" w:rsidRDefault="002D2EEB">
      <w:pPr>
        <w:ind w:firstLine="400"/>
        <w:jc w:val="both"/>
      </w:pPr>
      <w:r>
        <w:rPr>
          <w:b/>
          <w:bCs/>
        </w:rPr>
        <w:t> </w:t>
      </w:r>
    </w:p>
    <w:p w:rsidR="00000000" w:rsidRDefault="002D2EEB">
      <w:pPr>
        <w:ind w:firstLine="400"/>
        <w:jc w:val="both"/>
      </w:pPr>
      <w:r>
        <w:rPr>
          <w:rStyle w:val="s0"/>
        </w:rPr>
        <w:t>Опубликован: «Казахстанская правда» от 18 января 2011 г. № 15-16 (26436-26437); Ведомости Парламента Республики Казахстан, 2011 год, январь, № 1 (2578), ст. 7</w:t>
      </w:r>
    </w:p>
    <w:p w:rsidR="00000000" w:rsidRDefault="002D2EEB">
      <w:pPr>
        <w:ind w:firstLine="400"/>
        <w:jc w:val="both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2EEB" w:rsidRDefault="002D2EEB" w:rsidP="002D2EEB">
      <w:r>
        <w:separator/>
      </w:r>
    </w:p>
  </w:endnote>
  <w:endnote w:type="continuationSeparator" w:id="0">
    <w:p w:rsidR="002D2EEB" w:rsidRDefault="002D2EEB" w:rsidP="002D2E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EEB" w:rsidRDefault="002D2EE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EEB" w:rsidRDefault="002D2EE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EEB" w:rsidRDefault="002D2EE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2EEB" w:rsidRDefault="002D2EEB" w:rsidP="002D2EEB">
      <w:r>
        <w:separator/>
      </w:r>
    </w:p>
  </w:footnote>
  <w:footnote w:type="continuationSeparator" w:id="0">
    <w:p w:rsidR="002D2EEB" w:rsidRDefault="002D2EEB" w:rsidP="002D2E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EEB" w:rsidRDefault="002D2EE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EEB" w:rsidRDefault="002D2EEB" w:rsidP="002D2EE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D2EEB" w:rsidRPr="002D2EEB" w:rsidRDefault="002D2EEB" w:rsidP="002D2EE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РК ОТ 10.01.2011 № 383-IV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EEB" w:rsidRDefault="002D2EE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D2EEB"/>
    <w:rsid w:val="002D2E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2D2E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D2EE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D2E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D2EE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2D2E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D2EE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D2E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D2EE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421</Characters>
  <Application>Microsoft Office Word</Application>
  <DocSecurity>0</DocSecurity>
  <Lines>3</Lines>
  <Paragraphs>1</Paragraphs>
  <ScaleCrop>false</ScaleCrop>
  <Company>SPecialiST RePack</Company>
  <LinksUpToDate>false</LinksUpToDate>
  <CharactersWithSpaces>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РК ОТ 10.01.2011 № 383-IV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2024-08-21T09:21:00Z</dcterms:created>
  <dcterms:modified xsi:type="dcterms:W3CDTF">2024-08-21T09:21:00Z</dcterms:modified>
</cp:coreProperties>
</file>