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F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«Қол қою парақтары мен азаматтардың қолдарын жинау нәтижелері жөніндегі қорытынды хаттамаларды сақтаудың тәртібі мен мерзімдері туралы» Қазақстан Республикасы Орталық сайлау комиссиясының 2011 жылғы 13 қаңтардағы № 14/19 Қаулысы</w:t>
      </w:r>
    </w:p>
    <w:p w:rsidR="00000000" w:rsidRDefault="00884F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4F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</w:t>
      </w:r>
      <w:r>
        <w:t xml:space="preserve">2011 жылғы 14 қаңтарда </w:t>
      </w:r>
      <w:r>
        <w:rPr>
          <w:rStyle w:val="s0"/>
        </w:rPr>
        <w:t>№ 6732 тіркелді</w:t>
      </w:r>
    </w:p>
    <w:p w:rsidR="00000000" w:rsidRDefault="00884F71">
      <w:pPr>
        <w:ind w:firstLine="400"/>
        <w:jc w:val="both"/>
      </w:pPr>
      <w:r>
        <w:rPr>
          <w:rStyle w:val="s0"/>
        </w:rPr>
        <w:t> </w:t>
      </w:r>
    </w:p>
    <w:p w:rsidR="00000000" w:rsidRDefault="00884F71">
      <w:pPr>
        <w:ind w:firstLine="400"/>
        <w:jc w:val="both"/>
      </w:pPr>
      <w:r>
        <w:rPr>
          <w:rStyle w:val="s0"/>
        </w:rPr>
        <w:t>Жариялануы: «Егемен Қазақстан» 2011 жылғы 21 қаңтар № 18-19 (26421); Қазақстан Республикасының орталық атқарушы және өзге де ор</w:t>
      </w:r>
      <w:r>
        <w:rPr>
          <w:rStyle w:val="s0"/>
        </w:rPr>
        <w:t xml:space="preserve">талық мемлекеттік органдарының актілер жинағы, 10 наурыз 2011 жыл № 2 </w:t>
      </w:r>
    </w:p>
    <w:p w:rsidR="00000000" w:rsidRDefault="00884F71">
      <w:pPr>
        <w:ind w:firstLine="400"/>
        <w:jc w:val="both"/>
      </w:pPr>
      <w:r>
        <w:t> </w:t>
      </w:r>
    </w:p>
    <w:p w:rsidR="00000000" w:rsidRDefault="00884F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F71" w:rsidRDefault="00884F71" w:rsidP="00884F71">
      <w:r>
        <w:separator/>
      </w:r>
    </w:p>
  </w:endnote>
  <w:endnote w:type="continuationSeparator" w:id="0">
    <w:p w:rsidR="00884F71" w:rsidRDefault="00884F71" w:rsidP="00884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F71" w:rsidRDefault="00884F71" w:rsidP="00884F71">
      <w:r>
        <w:separator/>
      </w:r>
    </w:p>
  </w:footnote>
  <w:footnote w:type="continuationSeparator" w:id="0">
    <w:p w:rsidR="00884F71" w:rsidRDefault="00884F71" w:rsidP="00884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 w:rsidP="00884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F71" w:rsidRPr="00884F71" w:rsidRDefault="00884F71" w:rsidP="00884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ОРТАЛЫҚ САЙЛАУ КОМИССИЯСЫНЫҢ 2011.13.01 № 14/19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F71" w:rsidRDefault="00884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F71"/>
    <w:rsid w:val="00884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84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F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84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F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ОРТАЛЫҚ САЙЛАУ КОМИССИЯСЫНЫҢ 2011.13.01 № 14/19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2024-04-25T06:01:00Z</dcterms:created>
  <dcterms:modified xsi:type="dcterms:W3CDTF">2024-04-25T06:01:00Z</dcterms:modified>
</cp:coreProperties>
</file>