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3E58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 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Жеке тұлғалардың Кеден одағының кеден шекарасы арқылы қолма-қол ақша қаражатын және (немесе) </w:t>
      </w:r>
      <w:r>
        <w:br/>
      </w:r>
      <w:r>
        <w:rPr>
          <w:rStyle w:val="s1"/>
        </w:rPr>
        <w:t>ақша құралдарын өткізу тәртібі туралы шартты ратификациялау туралы</w:t>
      </w:r>
    </w:p>
    <w:p w:rsidR="00000000" w:rsidRDefault="004C3E58">
      <w:pPr>
        <w:jc w:val="center"/>
      </w:pPr>
      <w:r>
        <w:rPr>
          <w:rStyle w:val="s1"/>
        </w:rPr>
        <w:t> </w:t>
      </w:r>
    </w:p>
    <w:p w:rsidR="00000000" w:rsidRDefault="004C3E58">
      <w:pPr>
        <w:ind w:firstLine="400"/>
        <w:jc w:val="both"/>
      </w:pPr>
      <w:r>
        <w:rPr>
          <w:rStyle w:val="s0"/>
        </w:rPr>
        <w:t xml:space="preserve">2010 жылғы 5 шілдеде Астанада жасалған Жеке тұлғалардың Кеден одағының кеден шекарасы арқылы қолма-қол ақша қаражатын және (немесе) ақша құралдарын өткізу тәртібі туралы </w:t>
      </w:r>
      <w:hyperlink r:id="rId7" w:history="1">
        <w:r>
          <w:rPr>
            <w:rStyle w:val="a4"/>
          </w:rPr>
          <w:t>шарт</w:t>
        </w:r>
      </w:hyperlink>
      <w:r>
        <w:rPr>
          <w:rStyle w:val="s0"/>
        </w:rPr>
        <w:t xml:space="preserve"> ратификациялансы</w:t>
      </w:r>
      <w:r>
        <w:rPr>
          <w:rStyle w:val="s0"/>
        </w:rPr>
        <w:t>н.</w:t>
      </w:r>
    </w:p>
    <w:p w:rsidR="00000000" w:rsidRDefault="004C3E58">
      <w:pPr>
        <w:ind w:firstLine="400"/>
        <w:jc w:val="both"/>
      </w:pPr>
      <w:r>
        <w:rPr>
          <w:rStyle w:val="s0"/>
        </w:rPr>
        <w:t> </w:t>
      </w:r>
    </w:p>
    <w:p w:rsidR="00000000" w:rsidRDefault="004C3E5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C3E58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4C3E58">
      <w:pPr>
        <w:ind w:firstLine="720"/>
      </w:pPr>
      <w:r>
        <w:rPr>
          <w:rStyle w:val="s0"/>
          <w:b/>
          <w:bCs/>
        </w:rPr>
        <w:t>Президенті</w:t>
      </w:r>
    </w:p>
    <w:p w:rsidR="00000000" w:rsidRDefault="004C3E58">
      <w:r>
        <w:rPr>
          <w:rStyle w:val="s0"/>
          <w:b/>
          <w:bCs/>
        </w:rPr>
        <w:t> </w:t>
      </w:r>
    </w:p>
    <w:p w:rsidR="00000000" w:rsidRDefault="004C3E58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4C3E58">
      <w:r>
        <w:rPr>
          <w:rStyle w:val="s0"/>
        </w:rPr>
        <w:t> </w:t>
      </w:r>
    </w:p>
    <w:p w:rsidR="00000000" w:rsidRDefault="004C3E58">
      <w:r>
        <w:rPr>
          <w:rStyle w:val="s0"/>
        </w:rPr>
        <w:t xml:space="preserve">Астана, Ақорда, 2011 жылғы қаңтардың 17-сі. </w:t>
      </w:r>
    </w:p>
    <w:p w:rsidR="00000000" w:rsidRDefault="004C3E58">
      <w:pPr>
        <w:ind w:firstLine="1440"/>
      </w:pPr>
      <w:r>
        <w:rPr>
          <w:rStyle w:val="s0"/>
        </w:rPr>
        <w:t>№ 389-IV ҚРЗ</w:t>
      </w:r>
    </w:p>
    <w:p w:rsidR="00000000" w:rsidRDefault="004C3E58"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3E58" w:rsidRDefault="004C3E58" w:rsidP="004C3E58">
      <w:r>
        <w:separator/>
      </w:r>
    </w:p>
  </w:endnote>
  <w:endnote w:type="continuationSeparator" w:id="0">
    <w:p w:rsidR="004C3E58" w:rsidRDefault="004C3E58" w:rsidP="004C3E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E58" w:rsidRDefault="004C3E5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E58" w:rsidRDefault="004C3E5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E58" w:rsidRDefault="004C3E5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3E58" w:rsidRDefault="004C3E58" w:rsidP="004C3E58">
      <w:r>
        <w:separator/>
      </w:r>
    </w:p>
  </w:footnote>
  <w:footnote w:type="continuationSeparator" w:id="0">
    <w:p w:rsidR="004C3E58" w:rsidRDefault="004C3E58" w:rsidP="004C3E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E58" w:rsidRDefault="004C3E5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E58" w:rsidRDefault="004C3E58" w:rsidP="004C3E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3E58" w:rsidRPr="004C3E58" w:rsidRDefault="004C3E58" w:rsidP="004C3E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«Жеке тұлғалардың Кеден одағының кеден шекарасы арқылы қолма-қол ақша қаражатын және (немесе) ақша құралдарын өткізу тәртібі туралы шартты ратификациялау туралы» Қазақстан Республикасының 2011 жылғы 17 қаңтардағы № 389-IV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3E58" w:rsidRDefault="004C3E5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3E58"/>
    <w:rsid w:val="004C3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3E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3E5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3E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3E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3E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3E5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3E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3E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2326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513</Characters>
  <Application>Microsoft Office Word</Application>
  <DocSecurity>0</DocSecurity>
  <Lines>4</Lines>
  <Paragraphs>1</Paragraphs>
  <ScaleCrop>false</ScaleCrop>
  <Company>SPecialiST RePack</Company>
  <LinksUpToDate>false</LinksUpToDate>
  <CharactersWithSpaces>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«Жеке тұлғалардың Кеден одағының кеден шекарасы арқылы қолма-қол ақша қаражатын және (немесе) ақша құралдарын өткізу тәртібі туралы шартты ратификациялау туралы» Қазақстан Республикасының 2011 жылғы 17 қаңтардағы № 389-IV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2024-01-03T10:39:00Z</dcterms:created>
  <dcterms:modified xsi:type="dcterms:W3CDTF">2024-01-03T10:39:00Z</dcterms:modified>
</cp:coreProperties>
</file>