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45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декабря 2010 года № 2736-VI «Об общей безопасности непищевой продукции» (с изменениями и дополнениями по состоянию на 30.06.2023 г.)</w:t>
      </w:r>
    </w:p>
    <w:p w:rsidR="00000000" w:rsidRDefault="00F9345D">
      <w:pPr>
        <w:pStyle w:val="pj"/>
      </w:pPr>
      <w:r>
        <w:rPr>
          <w:rStyle w:val="s0"/>
          <w:b/>
          <w:bCs/>
        </w:rPr>
        <w:t> </w:t>
      </w:r>
    </w:p>
    <w:p w:rsidR="00000000" w:rsidRDefault="00F9345D">
      <w:pPr>
        <w:pStyle w:val="pj"/>
      </w:pPr>
      <w:r>
        <w:rPr>
          <w:rStyle w:val="s0"/>
        </w:rPr>
        <w:t>Опубликован: «Официальный Вестник Украины» от 10.01.2011 г. № 101, стр. 3603</w:t>
      </w:r>
    </w:p>
    <w:p w:rsidR="00000000" w:rsidRDefault="00F9345D">
      <w:pPr>
        <w:pStyle w:val="pj"/>
      </w:pPr>
      <w:r>
        <w:rPr>
          <w:rStyle w:val="s0"/>
        </w:rPr>
        <w:t> </w:t>
      </w:r>
    </w:p>
    <w:p w:rsidR="00000000" w:rsidRDefault="00F9345D">
      <w:pPr>
        <w:pStyle w:val="pj"/>
      </w:pPr>
      <w:r>
        <w:t>Внесены изменения:</w:t>
      </w:r>
    </w:p>
    <w:p w:rsidR="00000000" w:rsidRDefault="00F9345D">
      <w:pPr>
        <w:pStyle w:val="pj"/>
      </w:pPr>
      <w:r>
        <w:t> </w:t>
      </w:r>
    </w:p>
    <w:p w:rsidR="00000000" w:rsidRDefault="00F9345D">
      <w:pPr>
        <w:pStyle w:val="pj"/>
      </w:pPr>
      <w:hyperlink r:id="rId7" w:anchor="sub_id=7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345D">
      <w:pPr>
        <w:pStyle w:val="pj"/>
      </w:pPr>
      <w:hyperlink r:id="rId9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345D">
      <w:pPr>
        <w:pStyle w:val="pj"/>
      </w:pPr>
      <w:hyperlink r:id="rId11" w:anchor="sub_id=3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124-VIII (вступил в силу через год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345D">
      <w:pPr>
        <w:pStyle w:val="pj"/>
      </w:pPr>
      <w:hyperlink r:id="rId1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12.12.19 г. № 367-IX (вступил в силу через три месяца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345D">
      <w:pPr>
        <w:pStyle w:val="pj"/>
      </w:pPr>
      <w:hyperlink r:id="rId15" w:anchor="sub_id=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345D">
      <w:pPr>
        <w:pStyle w:val="pj"/>
      </w:pPr>
      <w:hyperlink r:id="rId17" w:anchor="sub_id=33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9345D">
      <w:pPr>
        <w:pStyle w:val="pj"/>
      </w:pPr>
      <w:hyperlink r:id="rId1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3221-IX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9345D">
      <w:pPr>
        <w:pStyle w:val="pj"/>
      </w:pPr>
      <w:r>
        <w:t> </w:t>
      </w:r>
    </w:p>
    <w:p w:rsidR="00000000" w:rsidRDefault="00F9345D">
      <w:pPr>
        <w:pStyle w:val="pj"/>
      </w:pPr>
      <w:r>
        <w:rPr>
          <w:rStyle w:val="s0"/>
        </w:rPr>
        <w:t> </w:t>
      </w:r>
    </w:p>
    <w:p w:rsidR="00000000" w:rsidRDefault="00F9345D">
      <w:pPr>
        <w:pStyle w:val="p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45D" w:rsidRDefault="00F9345D" w:rsidP="00F9345D">
      <w:r>
        <w:separator/>
      </w:r>
    </w:p>
  </w:endnote>
  <w:endnote w:type="continuationSeparator" w:id="0">
    <w:p w:rsidR="00F9345D" w:rsidRDefault="00F9345D" w:rsidP="00F93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5D" w:rsidRDefault="00F934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5D" w:rsidRDefault="00F934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5D" w:rsidRDefault="00F934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45D" w:rsidRDefault="00F9345D" w:rsidP="00F9345D">
      <w:r>
        <w:separator/>
      </w:r>
    </w:p>
  </w:footnote>
  <w:footnote w:type="continuationSeparator" w:id="0">
    <w:p w:rsidR="00F9345D" w:rsidRDefault="00F9345D" w:rsidP="00F934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5D" w:rsidRDefault="00F934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5D" w:rsidRDefault="00F9345D" w:rsidP="00F934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45D" w:rsidRPr="00F9345D" w:rsidRDefault="00F9345D" w:rsidP="00F934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декабря 2010 года № 2736-VI «Об общей безопасности непищевой продукции» (с изменениями и дополнениями по состоянию на 30.06.2023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5D" w:rsidRDefault="00F934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45D"/>
    <w:rsid w:val="00F93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934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4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4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4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934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4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4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4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171" TargetMode="External"/><Relationship Id="rId13" Type="http://schemas.openxmlformats.org/officeDocument/2006/relationships/hyperlink" Target="http://online.zakon.kz/Document/?doc_id=34677715" TargetMode="External"/><Relationship Id="rId18" Type="http://schemas.openxmlformats.org/officeDocument/2006/relationships/hyperlink" Target="http://online.zakon.kz/Document/?doc_id=3258680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300139" TargetMode="External"/><Relationship Id="rId12" Type="http://schemas.openxmlformats.org/officeDocument/2006/relationships/hyperlink" Target="http://online.zakon.kz/Document/?doc_id=31661998" TargetMode="External"/><Relationship Id="rId17" Type="http://schemas.openxmlformats.org/officeDocument/2006/relationships/hyperlink" Target="http://online.zakon.kz/Document/?doc_id=3258680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16281" TargetMode="External"/><Relationship Id="rId20" Type="http://schemas.openxmlformats.org/officeDocument/2006/relationships/hyperlink" Target="http://online.zakon.kz/Document/?doc_id=386126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196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9000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429958" TargetMode="External"/><Relationship Id="rId19" Type="http://schemas.openxmlformats.org/officeDocument/2006/relationships/hyperlink" Target="http://online.zakon.kz/Document/?doc_id=386126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9048" TargetMode="External"/><Relationship Id="rId14" Type="http://schemas.openxmlformats.org/officeDocument/2006/relationships/hyperlink" Target="http://online.zakon.kz/Document/?doc_id=3383446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1822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декабря 2010 года № 2736-VI «Об общей безопасности непищевой продукции» (с изменениями и дополнениями по состоянию на 30.06.2023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2024-05-01T02:25:00Z</dcterms:created>
  <dcterms:modified xsi:type="dcterms:W3CDTF">2024-05-01T02:25:00Z</dcterms:modified>
</cp:coreProperties>
</file>