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28C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Әділет министрлігінің Республикалық құқықтық ақпарат орталығы» шаруашылық жүргізу құқығындағы республикалық мемлекеттік кәсіпорнын қайта ұйымдастыру туралы» Қазақстан Республикасы Үкіметінің 2011 жылғы 21 қаңтардағы № 22 Қаулысы (20</w:t>
      </w:r>
      <w:r>
        <w:rPr>
          <w:rStyle w:val="s0"/>
          <w:b/>
          <w:bCs/>
        </w:rPr>
        <w:t>15.28.08. берілген өзгерістермен)</w:t>
      </w:r>
    </w:p>
    <w:p w:rsidR="00000000" w:rsidRDefault="00F928C0">
      <w:pPr>
        <w:ind w:firstLine="400"/>
        <w:jc w:val="both"/>
      </w:pPr>
      <w:r>
        <w:rPr>
          <w:rStyle w:val="s0"/>
        </w:rPr>
        <w:t> </w:t>
      </w:r>
    </w:p>
    <w:p w:rsidR="00000000" w:rsidRDefault="00F928C0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2011 ж., № 14, 169-құжат</w:t>
      </w:r>
    </w:p>
    <w:p w:rsidR="00000000" w:rsidRDefault="00F928C0">
      <w:pPr>
        <w:ind w:firstLine="400"/>
        <w:jc w:val="both"/>
      </w:pPr>
      <w:r>
        <w:rPr>
          <w:rStyle w:val="s0"/>
        </w:rPr>
        <w:t> </w:t>
      </w:r>
    </w:p>
    <w:p w:rsidR="00000000" w:rsidRDefault="00F928C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928C0">
      <w:pPr>
        <w:ind w:firstLine="400"/>
        <w:jc w:val="both"/>
      </w:pPr>
      <w:r>
        <w:rPr>
          <w:rStyle w:val="s0"/>
        </w:rPr>
        <w:t> </w:t>
      </w:r>
    </w:p>
    <w:p w:rsidR="00000000" w:rsidRDefault="00F928C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928C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8" w:anchor="sub_id=10500" w:history="1">
        <w:r>
          <w:rPr>
            <w:rStyle w:val="a3"/>
          </w:rPr>
          <w:t>Қаулысымен</w:t>
        </w:r>
      </w:hyperlink>
    </w:p>
    <w:p w:rsidR="00000000" w:rsidRDefault="00F928C0">
      <w:pPr>
        <w:ind w:firstLine="400"/>
        <w:jc w:val="both"/>
      </w:pPr>
      <w:r>
        <w:rPr>
          <w:rStyle w:val="s0"/>
        </w:rPr>
        <w:t> </w:t>
      </w:r>
    </w:p>
    <w:p w:rsidR="00000000" w:rsidRDefault="00F928C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928C0">
      <w:pPr>
        <w:ind w:firstLine="400"/>
        <w:jc w:val="both"/>
      </w:pPr>
      <w:r>
        <w:rPr>
          <w:rStyle w:val="s0"/>
        </w:rPr>
        <w:t> </w:t>
      </w:r>
    </w:p>
    <w:p w:rsidR="00000000" w:rsidRDefault="00F928C0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9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F928C0">
      <w:pPr>
        <w:ind w:firstLine="400"/>
        <w:jc w:val="both"/>
      </w:pPr>
      <w:r>
        <w:t xml:space="preserve">2015 ж. 28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F928C0">
      <w:pPr>
        <w:ind w:firstLine="400"/>
        <w:jc w:val="both"/>
      </w:pPr>
      <w:r>
        <w:t> </w:t>
      </w:r>
    </w:p>
    <w:p w:rsidR="00000000" w:rsidRDefault="00F928C0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28C0" w:rsidRDefault="00F928C0" w:rsidP="00F928C0">
      <w:r>
        <w:separator/>
      </w:r>
    </w:p>
  </w:endnote>
  <w:endnote w:type="continuationSeparator" w:id="0">
    <w:p w:rsidR="00F928C0" w:rsidRDefault="00F928C0" w:rsidP="00F928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8C0" w:rsidRDefault="00F928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8C0" w:rsidRDefault="00F928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8C0" w:rsidRDefault="00F928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28C0" w:rsidRDefault="00F928C0" w:rsidP="00F928C0">
      <w:r>
        <w:separator/>
      </w:r>
    </w:p>
  </w:footnote>
  <w:footnote w:type="continuationSeparator" w:id="0">
    <w:p w:rsidR="00F928C0" w:rsidRDefault="00F928C0" w:rsidP="00F928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8C0" w:rsidRDefault="00F928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8C0" w:rsidRDefault="00F928C0" w:rsidP="00F928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28C0" w:rsidRPr="00F928C0" w:rsidRDefault="00F928C0" w:rsidP="00F928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2011.21.01 № 22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8C0" w:rsidRDefault="00F928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28C0"/>
    <w:rsid w:val="00F92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28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28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28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28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28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28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28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28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8110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635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816</Characters>
  <Application>Microsoft Office Word</Application>
  <DocSecurity>0</DocSecurity>
  <Lines>6</Lines>
  <Paragraphs>1</Paragraphs>
  <ScaleCrop>false</ScaleCrop>
  <Company>SPecialiST RePack</Company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2011.21.01 № 22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2024-05-04T03:02:00Z</dcterms:created>
  <dcterms:modified xsi:type="dcterms:W3CDTF">2024-05-04T03:02:00Z</dcterms:modified>
</cp:coreProperties>
</file>