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1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4 ноября 2010 года № 2677-VI «О внесении изменений в Закон Украины «Об исполнительном производстве» и некоторые другие законодательные акты Украины относительно совершенствования процедуры принудительного исполнения решений судов и других </w:t>
      </w:r>
      <w:r>
        <w:rPr>
          <w:rStyle w:val="s0"/>
          <w:b/>
          <w:bCs/>
        </w:rPr>
        <w:t>органов (должностных лиц)»</w:t>
      </w:r>
    </w:p>
    <w:p w:rsidR="00000000" w:rsidRDefault="009771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71D5">
      <w:pPr>
        <w:ind w:firstLine="400"/>
        <w:jc w:val="both"/>
      </w:pPr>
      <w:r>
        <w:rPr>
          <w:rStyle w:val="s0"/>
        </w:rPr>
        <w:t>Опубликован: «Официальный Вестник Украины» от 20 декабря 2010 г. № 95, стр. 3373</w:t>
      </w:r>
    </w:p>
    <w:p w:rsidR="00000000" w:rsidRDefault="009771D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1D5" w:rsidRDefault="009771D5" w:rsidP="009771D5">
      <w:r>
        <w:separator/>
      </w:r>
    </w:p>
  </w:endnote>
  <w:endnote w:type="continuationSeparator" w:id="0">
    <w:p w:rsidR="009771D5" w:rsidRDefault="009771D5" w:rsidP="00977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1D5" w:rsidRDefault="009771D5" w:rsidP="009771D5">
      <w:r>
        <w:separator/>
      </w:r>
    </w:p>
  </w:footnote>
  <w:footnote w:type="continuationSeparator" w:id="0">
    <w:p w:rsidR="009771D5" w:rsidRDefault="009771D5" w:rsidP="00977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 w:rsidP="009771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1D5" w:rsidRPr="009771D5" w:rsidRDefault="009771D5" w:rsidP="009771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04.11.2010 № 2677-VI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1D5" w:rsidRDefault="009771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1D5"/>
    <w:rsid w:val="00977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77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1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1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77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1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1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319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04.11.2010 № 2677-VI (©Paragraph 2023)</dc:title>
  <dc:subject/>
  <dc:creator>Сергей М</dc:creator>
  <cp:keywords/>
  <dc:description/>
  <cp:lastModifiedBy>Сергей М</cp:lastModifiedBy>
  <cp:revision>2</cp:revision>
  <dcterms:created xsi:type="dcterms:W3CDTF">2023-11-18T01:34:00Z</dcterms:created>
  <dcterms:modified xsi:type="dcterms:W3CDTF">2023-11-18T01:34:00Z</dcterms:modified>
</cp:coreProperties>
</file>