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E7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13 января 2011 года № 2939-VI «О доступе к публичной информации» (с изменениями и дополнениями по состоянию на 08.10.2023 г.)</w:t>
      </w:r>
    </w:p>
    <w:p w:rsidR="00000000" w:rsidRDefault="00930E79">
      <w:pPr>
        <w:pStyle w:val="pj"/>
      </w:pPr>
      <w:r>
        <w:rPr>
          <w:rStyle w:val="s0"/>
          <w:b/>
          <w:bCs/>
        </w:rPr>
        <w:t> </w:t>
      </w:r>
    </w:p>
    <w:p w:rsidR="00000000" w:rsidRDefault="00930E79">
      <w:pPr>
        <w:pStyle w:val="pj"/>
      </w:pPr>
      <w:r>
        <w:rPr>
          <w:rStyle w:val="s0"/>
        </w:rPr>
        <w:t>Опубликован: «Урядовый Курьер» от 15.02.2011 г. № 28; «Официальный Вестник Украины» от 18.02.2011 г. № 10, стр. 446</w:t>
      </w:r>
    </w:p>
    <w:p w:rsidR="00000000" w:rsidRDefault="00930E79">
      <w:pPr>
        <w:pStyle w:val="pj"/>
      </w:pPr>
      <w:r>
        <w:rPr>
          <w:rStyle w:val="s0"/>
        </w:rPr>
        <w:t> </w:t>
      </w:r>
    </w:p>
    <w:p w:rsidR="00000000" w:rsidRDefault="00930E79">
      <w:pPr>
        <w:pStyle w:val="pj"/>
      </w:pPr>
      <w:r>
        <w:rPr>
          <w:rStyle w:val="s0"/>
        </w:rPr>
        <w:t>Внесены изменения:</w:t>
      </w:r>
    </w:p>
    <w:p w:rsidR="00000000" w:rsidRDefault="00930E79">
      <w:pPr>
        <w:pStyle w:val="pj"/>
      </w:pPr>
      <w:r>
        <w:rPr>
          <w:rStyle w:val="s0"/>
        </w:rPr>
        <w:t> </w:t>
      </w:r>
    </w:p>
    <w:p w:rsidR="00000000" w:rsidRDefault="00930E79">
      <w:pPr>
        <w:pStyle w:val="pj"/>
      </w:pPr>
      <w:hyperlink r:id="rId7" w:anchor="sub_id=7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</w:t>
      </w:r>
      <w:r>
        <w:rPr>
          <w:rStyle w:val="s0"/>
        </w:rPr>
        <w:t xml:space="preserve">52-VI (вступил в силу со дня вступления </w:t>
      </w:r>
      <w:hyperlink r:id="rId8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930E79">
      <w:pPr>
        <w:pStyle w:val="pj"/>
      </w:pPr>
      <w:hyperlink r:id="rId9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17.05.12 г. № 4711-VI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E79">
      <w:pPr>
        <w:pStyle w:val="pj"/>
      </w:pPr>
      <w:hyperlink r:id="rId11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</w:t>
      </w:r>
      <w:r>
        <w:rPr>
          <w:rStyle w:val="s0"/>
        </w:rPr>
        <w:t xml:space="preserve">.05.13 г. № 224-VII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E79">
      <w:pPr>
        <w:pStyle w:val="pj"/>
      </w:pPr>
      <w:hyperlink r:id="rId13" w:anchor="sub_id=5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</w:t>
      </w:r>
      <w:r>
        <w:rPr>
          <w:rStyle w:val="s0"/>
        </w:rPr>
        <w:t xml:space="preserve"> г. № 1700-VII (см. </w:t>
      </w:r>
      <w:hyperlink r:id="rId1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E79">
      <w:pPr>
        <w:pStyle w:val="pj"/>
      </w:pPr>
      <w:hyperlink r:id="rId1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319-VIII (вступ</w:t>
      </w:r>
      <w:r>
        <w:rPr>
          <w:rStyle w:val="s0"/>
        </w:rPr>
        <w:t xml:space="preserve">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E79">
      <w:pPr>
        <w:pStyle w:val="pj"/>
      </w:pPr>
      <w:hyperlink r:id="rId1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1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E79">
      <w:pPr>
        <w:pStyle w:val="pj"/>
      </w:pPr>
      <w:hyperlink r:id="rId19" w:anchor="sub_id=8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E79">
      <w:pPr>
        <w:pStyle w:val="pj"/>
      </w:pPr>
      <w:hyperlink r:id="rId21" w:anchor="sub_id=1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17.07.20 г. № 808-IX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E79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15.09.20 г. № 890-IX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E79">
      <w:pPr>
        <w:pStyle w:val="pj"/>
      </w:pPr>
      <w:hyperlink r:id="rId25" w:anchor="sub_id=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E79">
      <w:pPr>
        <w:pStyle w:val="pj"/>
      </w:pPr>
      <w:hyperlink r:id="rId2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1723-IX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E79">
      <w:pPr>
        <w:pStyle w:val="pj"/>
      </w:pPr>
      <w:hyperlink r:id="rId29" w:anchor="sub_id=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30.11.21 г. № 1914-IX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силу);</w:t>
      </w:r>
    </w:p>
    <w:p w:rsidR="00000000" w:rsidRDefault="00930E79">
      <w:pPr>
        <w:pStyle w:val="pj"/>
      </w:pPr>
      <w:hyperlink r:id="rId3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27.01.22 г. № 2024-IX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E79">
      <w:pPr>
        <w:pStyle w:val="pj"/>
      </w:pPr>
      <w:hyperlink r:id="rId33" w:anchor="sub_id=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20.09.22 г. № 2614-IX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E79">
      <w:pPr>
        <w:pStyle w:val="pj"/>
      </w:pPr>
      <w:hyperlink r:id="rId35" w:anchor="sub_id=33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30E79">
      <w:pPr>
        <w:pStyle w:val="pj"/>
      </w:pPr>
      <w:r>
        <w:rPr>
          <w:rStyle w:val="s0"/>
        </w:rPr>
        <w:t> </w:t>
      </w:r>
    </w:p>
    <w:p w:rsidR="00000000" w:rsidRDefault="00930E79">
      <w:pPr>
        <w:pStyle w:val="pj"/>
      </w:pPr>
      <w:r>
        <w:rPr>
          <w:rStyle w:val="s0"/>
        </w:rPr>
        <w:t>О внесении изменени</w:t>
      </w:r>
      <w:r>
        <w:rPr>
          <w:rStyle w:val="s0"/>
        </w:rPr>
        <w:t>й см.:</w:t>
      </w:r>
    </w:p>
    <w:p w:rsidR="00000000" w:rsidRDefault="00930E79">
      <w:pPr>
        <w:pStyle w:val="pj"/>
      </w:pPr>
      <w:r>
        <w:rPr>
          <w:rStyle w:val="s0"/>
        </w:rPr>
        <w:t> </w:t>
      </w:r>
    </w:p>
    <w:p w:rsidR="00000000" w:rsidRDefault="00930E79">
      <w:pPr>
        <w:pStyle w:val="pj"/>
      </w:pPr>
      <w:hyperlink r:id="rId37" w:anchor="sub_id=15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20.03.23 г. № 2973-IX (см. </w:t>
      </w:r>
      <w:hyperlink r:id="rId3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E79">
      <w:pPr>
        <w:pStyle w:val="pj"/>
      </w:pPr>
      <w:hyperlink r:id="rId39" w:anchor="sub_id=20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24.08.23 г. № 3354-IX (см. </w:t>
      </w:r>
      <w:hyperlink r:id="rId40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930E79">
      <w:pPr>
        <w:pStyle w:val="pj"/>
      </w:pPr>
      <w:r>
        <w:t> </w:t>
      </w:r>
    </w:p>
    <w:p w:rsidR="00000000" w:rsidRDefault="00930E79">
      <w:pPr>
        <w:pStyle w:val="pj"/>
      </w:pPr>
      <w:r>
        <w:rPr>
          <w:rStyle w:val="s0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E79" w:rsidRDefault="00930E79" w:rsidP="00930E79">
      <w:r>
        <w:separator/>
      </w:r>
    </w:p>
  </w:endnote>
  <w:endnote w:type="continuationSeparator" w:id="0">
    <w:p w:rsidR="00930E79" w:rsidRDefault="00930E79" w:rsidP="00930E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79" w:rsidRDefault="00930E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79" w:rsidRDefault="00930E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79" w:rsidRDefault="00930E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E79" w:rsidRDefault="00930E79" w:rsidP="00930E79">
      <w:r>
        <w:separator/>
      </w:r>
    </w:p>
  </w:footnote>
  <w:footnote w:type="continuationSeparator" w:id="0">
    <w:p w:rsidR="00930E79" w:rsidRDefault="00930E79" w:rsidP="00930E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79" w:rsidRDefault="00930E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79" w:rsidRDefault="00930E79" w:rsidP="00930E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E79" w:rsidRPr="00930E79" w:rsidRDefault="00930E79" w:rsidP="00930E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13 января 2011 года № 2939-VI «О доступе к публичной информации» (с изменениями и дополнениями по состоянию на 08.10.2023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79" w:rsidRDefault="00930E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E79"/>
    <w:rsid w:val="00930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0E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E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E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E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0E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E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E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E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19637" TargetMode="External"/><Relationship Id="rId18" Type="http://schemas.openxmlformats.org/officeDocument/2006/relationships/hyperlink" Target="http://online.zakon.kz/Document/?doc_id=36577774" TargetMode="External"/><Relationship Id="rId26" Type="http://schemas.openxmlformats.org/officeDocument/2006/relationships/hyperlink" Target="http://online.zakon.kz/Document/?doc_id=33551522" TargetMode="External"/><Relationship Id="rId39" Type="http://schemas.openxmlformats.org/officeDocument/2006/relationships/hyperlink" Target="http://online.zakon.kz/Document/?doc_id=35061551" TargetMode="External"/><Relationship Id="rId21" Type="http://schemas.openxmlformats.org/officeDocument/2006/relationships/hyperlink" Target="http://online.zakon.kz/Document/?doc_id=38615491" TargetMode="External"/><Relationship Id="rId34" Type="http://schemas.openxmlformats.org/officeDocument/2006/relationships/hyperlink" Target="http://online.zakon.kz/Document/?doc_id=32482518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11971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44620" TargetMode="External"/><Relationship Id="rId29" Type="http://schemas.openxmlformats.org/officeDocument/2006/relationships/hyperlink" Target="http://online.zakon.kz/Document/?doc_id=3653121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4423" TargetMode="External"/><Relationship Id="rId24" Type="http://schemas.openxmlformats.org/officeDocument/2006/relationships/hyperlink" Target="http://online.zakon.kz/Document/?doc_id=36424532" TargetMode="External"/><Relationship Id="rId32" Type="http://schemas.openxmlformats.org/officeDocument/2006/relationships/hyperlink" Target="http://online.zakon.kz/Document/?doc_id=34854088" TargetMode="External"/><Relationship Id="rId37" Type="http://schemas.openxmlformats.org/officeDocument/2006/relationships/hyperlink" Target="http://online.zakon.kz/Document/?doc_id=38415655" TargetMode="External"/><Relationship Id="rId40" Type="http://schemas.openxmlformats.org/officeDocument/2006/relationships/hyperlink" Target="http://online.zakon.kz/Document/?doc_id=35061551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05185" TargetMode="External"/><Relationship Id="rId23" Type="http://schemas.openxmlformats.org/officeDocument/2006/relationships/hyperlink" Target="http://online.zakon.kz/Document/?doc_id=32995264" TargetMode="External"/><Relationship Id="rId28" Type="http://schemas.openxmlformats.org/officeDocument/2006/relationships/hyperlink" Target="http://online.zakon.kz/Document/?doc_id=35244878" TargetMode="External"/><Relationship Id="rId36" Type="http://schemas.openxmlformats.org/officeDocument/2006/relationships/hyperlink" Target="http://online.zakon.kz/Document/?doc_id=32586807" TargetMode="External"/><Relationship Id="rId10" Type="http://schemas.openxmlformats.org/officeDocument/2006/relationships/hyperlink" Target="http://online.zakon.kz/Document/?doc_id=31207355" TargetMode="External"/><Relationship Id="rId19" Type="http://schemas.openxmlformats.org/officeDocument/2006/relationships/hyperlink" Target="http://online.zakon.kz/Document/?doc_id=36816057" TargetMode="External"/><Relationship Id="rId31" Type="http://schemas.openxmlformats.org/officeDocument/2006/relationships/hyperlink" Target="http://online.zakon.kz/Document/?doc_id=34880709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7303" TargetMode="External"/><Relationship Id="rId14" Type="http://schemas.openxmlformats.org/officeDocument/2006/relationships/hyperlink" Target="http://online.zakon.kz/Document/?doc_id=31619637" TargetMode="External"/><Relationship Id="rId22" Type="http://schemas.openxmlformats.org/officeDocument/2006/relationships/hyperlink" Target="http://online.zakon.kz/Document/?doc_id=38615491" TargetMode="External"/><Relationship Id="rId27" Type="http://schemas.openxmlformats.org/officeDocument/2006/relationships/hyperlink" Target="http://online.zakon.kz/Document/?doc_id=39333228" TargetMode="External"/><Relationship Id="rId30" Type="http://schemas.openxmlformats.org/officeDocument/2006/relationships/hyperlink" Target="http://online.zakon.kz/Document/?doc_id=36531214" TargetMode="External"/><Relationship Id="rId35" Type="http://schemas.openxmlformats.org/officeDocument/2006/relationships/hyperlink" Target="http://online.zakon.kz/Document/?doc_id=32586807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11971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04432" TargetMode="External"/><Relationship Id="rId17" Type="http://schemas.openxmlformats.org/officeDocument/2006/relationships/hyperlink" Target="http://online.zakon.kz/Document/?doc_id=36577774" TargetMode="External"/><Relationship Id="rId25" Type="http://schemas.openxmlformats.org/officeDocument/2006/relationships/hyperlink" Target="http://online.zakon.kz/Document/?doc_id=33551522" TargetMode="External"/><Relationship Id="rId33" Type="http://schemas.openxmlformats.org/officeDocument/2006/relationships/hyperlink" Target="http://online.zakon.kz/Document/?doc_id=32482518" TargetMode="External"/><Relationship Id="rId38" Type="http://schemas.openxmlformats.org/officeDocument/2006/relationships/hyperlink" Target="http://online.zakon.kz/Document/?doc_id=38415655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6816057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4122</Characters>
  <Application>Microsoft Office Word</Application>
  <DocSecurity>0</DocSecurity>
  <Lines>34</Lines>
  <Paragraphs>8</Paragraphs>
  <ScaleCrop>false</ScaleCrop>
  <Company/>
  <LinksUpToDate>false</LinksUpToDate>
  <CharactersWithSpaces>4398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13 января 2011 года № 2939-VI «О доступе к публичной информации» (с изменениями и дополнениями по состоянию на 08.10.2023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2023-11-27T06:24:00Z</dcterms:created>
  <dcterms:modified xsi:type="dcterms:W3CDTF">2023-11-27T06:24:00Z</dcterms:modified>
</cp:coreProperties>
</file>