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0013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Комиссии Таможенного союза от 18 ноября 2010 года № 544 «О корректировке ставок Единого таможенного тарифа Таможенного союза в отношении отдельных видов мукомольной-крупяной продукции» (г. Санкт-Петербург) (утратило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000013">
      <w:r>
        <w:t> </w:t>
      </w:r>
    </w:p>
    <w:p w:rsidR="00000000" w:rsidRDefault="00000013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17 февраля 2011 г.</w:t>
      </w:r>
    </w:p>
    <w:p w:rsidR="00000000" w:rsidRDefault="00000013">
      <w:pPr>
        <w:ind w:firstLine="400"/>
        <w:jc w:val="both"/>
      </w:pPr>
      <w:r>
        <w:rPr>
          <w:rStyle w:val="s0"/>
        </w:rPr>
        <w:t> </w:t>
      </w:r>
    </w:p>
    <w:p w:rsidR="00000000" w:rsidRDefault="00000013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</w:t>
      </w:r>
      <w:r>
        <w:rPr>
          <w:rStyle w:val="s0"/>
        </w:rPr>
        <w:t>и от 20 ноября 2018 года № 186</w:t>
      </w:r>
    </w:p>
    <w:p w:rsidR="00000000" w:rsidRDefault="00000013">
      <w:pPr>
        <w:ind w:firstLine="397"/>
        <w:jc w:val="both"/>
      </w:pPr>
      <w:r>
        <w:rPr>
          <w:rStyle w:val="s0"/>
        </w:rPr>
        <w:t> </w:t>
      </w:r>
    </w:p>
    <w:p w:rsidR="00000000" w:rsidRDefault="00000013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13" w:rsidRDefault="00000013" w:rsidP="00000013">
      <w:r>
        <w:separator/>
      </w:r>
    </w:p>
  </w:endnote>
  <w:endnote w:type="continuationSeparator" w:id="0">
    <w:p w:rsidR="00000013" w:rsidRDefault="00000013" w:rsidP="000000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13" w:rsidRDefault="000000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13" w:rsidRDefault="000000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13" w:rsidRDefault="000000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13" w:rsidRDefault="00000013" w:rsidP="00000013">
      <w:r>
        <w:separator/>
      </w:r>
    </w:p>
  </w:footnote>
  <w:footnote w:type="continuationSeparator" w:id="0">
    <w:p w:rsidR="00000013" w:rsidRDefault="00000013" w:rsidP="000000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13" w:rsidRDefault="000000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13" w:rsidRDefault="00000013" w:rsidP="000000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0013" w:rsidRPr="00000013" w:rsidRDefault="00000013" w:rsidP="000000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18 ноября 2010 года № 544 «О корректировке ставок Единого таможенного тарифа Таможенного союза в отношении отдельных видов мукомольной-крупяной продукции» (г. Санкт-Петербург)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13" w:rsidRDefault="000000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0013"/>
    <w:rsid w:val="00000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00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001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00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00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00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001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00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00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8210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483</Characters>
  <Application>Microsoft Office Word</Application>
  <DocSecurity>0</DocSecurity>
  <Lines>4</Lines>
  <Paragraphs>1</Paragraphs>
  <ScaleCrop>false</ScaleCrop>
  <Company>SPecialiST RePack</Company>
  <LinksUpToDate>false</LinksUpToDate>
  <CharactersWithSpaces>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18 ноября 2010 года № 544 «О корректировке ставок Единого таможенного тарифа Таможенного союза в отношении отдельных видов мукомольной-крупяной продукции» (г. Санкт-Петербург)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2024-05-21T20:17:00Z</dcterms:created>
  <dcterms:modified xsi:type="dcterms:W3CDTF">2024-05-21T20:17:00Z</dcterms:modified>
</cp:coreProperties>
</file>