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148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27 декабря 2010 года № 184 «О внесении изменений и дополнений в некоторые нормативные правовые акты Республики Казахстан» (с изм</w:t>
      </w:r>
      <w:r>
        <w:rPr>
          <w:rStyle w:val="s0"/>
          <w:b/>
          <w:bCs/>
        </w:rPr>
        <w:t>енениями по состоянию на 16.07.2014 г.) (утратило силу)</w:t>
      </w:r>
    </w:p>
    <w:p w:rsidR="00000000" w:rsidRDefault="00691480">
      <w:pPr>
        <w:ind w:firstLine="400"/>
        <w:jc w:val="both"/>
      </w:pPr>
      <w:r>
        <w:rPr>
          <w:b/>
          <w:bCs/>
        </w:rPr>
        <w:t> </w:t>
      </w:r>
    </w:p>
    <w:p w:rsidR="00000000" w:rsidRDefault="00691480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 февраля 2011 года под № 6766</w:t>
      </w:r>
    </w:p>
    <w:p w:rsidR="00000000" w:rsidRDefault="00691480">
      <w:pPr>
        <w:ind w:firstLine="400"/>
        <w:jc w:val="both"/>
      </w:pPr>
      <w:r>
        <w:rPr>
          <w:rStyle w:val="s0"/>
        </w:rPr>
        <w:t> </w:t>
      </w:r>
    </w:p>
    <w:p w:rsidR="00000000" w:rsidRDefault="00691480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12 февраля 2021 года № 24</w:t>
      </w:r>
    </w:p>
    <w:p w:rsidR="00000000" w:rsidRDefault="00691480">
      <w:pPr>
        <w:ind w:firstLine="397"/>
        <w:jc w:val="both"/>
      </w:pPr>
      <w:r>
        <w:rPr>
          <w:rStyle w:val="s0"/>
        </w:rPr>
        <w:t> </w:t>
      </w:r>
    </w:p>
    <w:p w:rsidR="00000000" w:rsidRDefault="0069148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91480">
      <w:pPr>
        <w:ind w:firstLine="400"/>
        <w:jc w:val="both"/>
      </w:pPr>
      <w:r>
        <w:rPr>
          <w:rStyle w:val="s0"/>
        </w:rPr>
        <w:t> </w:t>
      </w:r>
    </w:p>
    <w:p w:rsidR="00000000" w:rsidRDefault="00691480">
      <w:pPr>
        <w:ind w:firstLine="400"/>
        <w:jc w:val="both"/>
      </w:pPr>
      <w:hyperlink r:id="rId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54;</w:t>
      </w:r>
    </w:p>
    <w:p w:rsidR="00000000" w:rsidRDefault="00691480">
      <w:pPr>
        <w:ind w:firstLine="400"/>
        <w:jc w:val="both"/>
      </w:pPr>
      <w:hyperlink r:id="rId9" w:anchor="sub_id=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97;</w:t>
      </w:r>
    </w:p>
    <w:p w:rsidR="00000000" w:rsidRDefault="00691480">
      <w:pPr>
        <w:ind w:firstLine="400"/>
        <w:jc w:val="both"/>
      </w:pPr>
      <w:hyperlink r:id="rId10" w:anchor="sub_id=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26.03.12 г. № 129;</w:t>
      </w:r>
    </w:p>
    <w:p w:rsidR="00000000" w:rsidRDefault="00691480">
      <w:pPr>
        <w:ind w:firstLine="400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</w:t>
      </w:r>
      <w:r>
        <w:rPr>
          <w:rStyle w:val="s0"/>
        </w:rPr>
        <w:t xml:space="preserve">07.14 г. № 151 (введено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91480">
      <w:pPr>
        <w:ind w:firstLine="400"/>
        <w:jc w:val="both"/>
      </w:pPr>
      <w:r>
        <w:rPr>
          <w:rStyle w:val="s0"/>
        </w:rPr>
        <w:t> </w:t>
      </w:r>
    </w:p>
    <w:p w:rsidR="00000000" w:rsidRDefault="0069148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91480">
      <w:pPr>
        <w:ind w:firstLine="400"/>
        <w:jc w:val="both"/>
      </w:pPr>
      <w:r>
        <w:rPr>
          <w:rStyle w:val="s0"/>
        </w:rPr>
        <w:t> </w:t>
      </w:r>
    </w:p>
    <w:p w:rsidR="00000000" w:rsidRDefault="00691480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24.02.12 г.</w:t>
      </w:r>
    </w:p>
    <w:p w:rsidR="00000000" w:rsidRDefault="00691480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24.02.12 г. (</w:t>
      </w:r>
      <w:r>
        <w:rPr>
          <w:rStyle w:val="s0"/>
        </w:rPr>
        <w:t>введены в действие по истечении десят</w:t>
      </w:r>
      <w:r>
        <w:rPr>
          <w:rStyle w:val="s0"/>
        </w:rPr>
        <w:t xml:space="preserve">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t>)</w:t>
      </w:r>
    </w:p>
    <w:p w:rsidR="00000000" w:rsidRDefault="00691480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26.03.12</w:t>
      </w:r>
      <w:r>
        <w:t xml:space="preserve"> г.</w:t>
      </w:r>
    </w:p>
    <w:p w:rsidR="00000000" w:rsidRDefault="00691480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16.07.14 г.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1480" w:rsidRDefault="00691480" w:rsidP="00691480">
      <w:r>
        <w:separator/>
      </w:r>
    </w:p>
  </w:endnote>
  <w:endnote w:type="continuationSeparator" w:id="0">
    <w:p w:rsidR="00691480" w:rsidRDefault="00691480" w:rsidP="006914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480" w:rsidRDefault="006914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480" w:rsidRDefault="006914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480" w:rsidRDefault="006914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1480" w:rsidRDefault="00691480" w:rsidP="00691480">
      <w:r>
        <w:separator/>
      </w:r>
    </w:p>
  </w:footnote>
  <w:footnote w:type="continuationSeparator" w:id="0">
    <w:p w:rsidR="00691480" w:rsidRDefault="00691480" w:rsidP="006914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480" w:rsidRDefault="006914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480" w:rsidRDefault="00691480" w:rsidP="006914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1480" w:rsidRPr="00691480" w:rsidRDefault="00691480" w:rsidP="006914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27 декабря 2010 года № 184 «О внесении изменений и дополнений в некоторые нормативные правовые акты Республики Казахстан» (с изменениями по состоянию на 16.07.2014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480" w:rsidRDefault="006914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1480"/>
    <w:rsid w:val="00691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14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14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4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14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14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14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14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14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60808" TargetMode="External"/><Relationship Id="rId13" Type="http://schemas.openxmlformats.org/officeDocument/2006/relationships/hyperlink" Target="http://online.zakon.kz/Document/?doc_id=3121671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4091782" TargetMode="External"/><Relationship Id="rId12" Type="http://schemas.openxmlformats.org/officeDocument/2006/relationships/hyperlink" Target="http://online.zakon.kz/Document/?doc_id=31615707" TargetMode="External"/><Relationship Id="rId17" Type="http://schemas.openxmlformats.org/officeDocument/2006/relationships/hyperlink" Target="http://online.zakon.kz/Document/?doc_id=3161898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4173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569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9398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19627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93970" TargetMode="External"/><Relationship Id="rId14" Type="http://schemas.openxmlformats.org/officeDocument/2006/relationships/hyperlink" Target="http://online.zakon.kz/Document/?doc_id=3122425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1962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27 декабря 2010 года № 184 «О внесении изменений и дополнений в некоторые нормативные правовые акты Республики Казахстан» (с изменениями по состоянию на 16.07.2014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2024-04-25T10:55:00Z</dcterms:created>
  <dcterms:modified xsi:type="dcterms:W3CDTF">2024-04-25T10:55:00Z</dcterms:modified>
</cp:coreProperties>
</file>