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83AE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Комиссии Таможенного союза от 28 января 2011 года № 548 «О корректировке ставок ввозных таможенных пошлин Единого таможенного тарифа Таможенного союза в отношении отдельных видов зерна» (г. Москва) (прекратило действие)</w:t>
      </w:r>
    </w:p>
    <w:p w:rsidR="00000000" w:rsidRDefault="00083AE6">
      <w:r>
        <w:t> </w:t>
      </w:r>
    </w:p>
    <w:p w:rsidR="00000000" w:rsidRDefault="00083AE6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Комиссии Таможенного союза 1 марта 2011 г.</w:t>
      </w:r>
    </w:p>
    <w:p w:rsidR="00000000" w:rsidRDefault="00083AE6">
      <w:pPr>
        <w:ind w:firstLine="400"/>
        <w:jc w:val="both"/>
      </w:pPr>
      <w:r>
        <w:rPr>
          <w:rStyle w:val="s0"/>
        </w:rPr>
        <w:t> </w:t>
      </w:r>
    </w:p>
    <w:p w:rsidR="00000000" w:rsidRDefault="00083AE6">
      <w:pPr>
        <w:ind w:firstLine="400"/>
        <w:jc w:val="both"/>
      </w:pPr>
      <w:hyperlink r:id="rId8" w:anchor="sub_id=80000" w:history="1">
        <w:r>
          <w:rPr>
            <w:rStyle w:val="a3"/>
          </w:rPr>
          <w:t>Вступает в силу</w:t>
        </w:r>
      </w:hyperlink>
      <w:r>
        <w:rPr>
          <w:rStyle w:val="s0"/>
        </w:rPr>
        <w:t xml:space="preserve"> по истечении тридцати календарных дней по</w:t>
      </w:r>
      <w:r>
        <w:rPr>
          <w:rStyle w:val="s0"/>
        </w:rPr>
        <w:t>сле дня официального опубликования</w:t>
      </w:r>
    </w:p>
    <w:p w:rsidR="00000000" w:rsidRDefault="00083AE6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3AE6" w:rsidRDefault="00083AE6" w:rsidP="00083AE6">
      <w:r>
        <w:separator/>
      </w:r>
    </w:p>
  </w:endnote>
  <w:endnote w:type="continuationSeparator" w:id="0">
    <w:p w:rsidR="00083AE6" w:rsidRDefault="00083AE6" w:rsidP="00083A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3AE6" w:rsidRDefault="00083AE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3AE6" w:rsidRDefault="00083AE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3AE6" w:rsidRDefault="00083AE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3AE6" w:rsidRDefault="00083AE6" w:rsidP="00083AE6">
      <w:r>
        <w:separator/>
      </w:r>
    </w:p>
  </w:footnote>
  <w:footnote w:type="continuationSeparator" w:id="0">
    <w:p w:rsidR="00083AE6" w:rsidRDefault="00083AE6" w:rsidP="00083AE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3AE6" w:rsidRDefault="00083AE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3AE6" w:rsidRDefault="00083AE6" w:rsidP="00083AE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83AE6" w:rsidRPr="00083AE6" w:rsidRDefault="00083AE6" w:rsidP="00083AE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КОМИССИИ ТАМОЖЕННОГО СОЮЗА ОТ 28.01.2011 № 548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3AE6" w:rsidRDefault="00083AE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83AE6"/>
    <w:rsid w:val="00083A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83AE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83AE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83AE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83AE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83AE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83AE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83AE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83AE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3452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tsouz.ru/KTS/KTS23/Pages/default.aspx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</Words>
  <Characters>486</Characters>
  <Application>Microsoft Office Word</Application>
  <DocSecurity>0</DocSecurity>
  <Lines>4</Lines>
  <Paragraphs>1</Paragraphs>
  <ScaleCrop>false</ScaleCrop>
  <Company>SPecialiST RePack</Company>
  <LinksUpToDate>false</LinksUpToDate>
  <CharactersWithSpaces>538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КОМИССИИ ТАМОЖЕННОГО СОЮЗА ОТ 28.01.2011 № 548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2024-08-26T14:03:00Z</dcterms:created>
  <dcterms:modified xsi:type="dcterms:W3CDTF">2024-08-26T14:03:00Z</dcterms:modified>
</cp:coreProperties>
</file>