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6205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9 ноября 2004 года № 603-II </w:t>
      </w:r>
      <w:r>
        <w:br/>
      </w:r>
      <w:r>
        <w:rPr>
          <w:rStyle w:val="s1"/>
        </w:rPr>
        <w:t>О техническом регулировании</w:t>
      </w:r>
    </w:p>
    <w:p w:rsidR="00000000" w:rsidRDefault="0052620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06.01.2011 г.)</w:t>
      </w:r>
    </w:p>
    <w:p w:rsidR="00000000" w:rsidRDefault="00526205">
      <w:pPr>
        <w:jc w:val="center"/>
      </w:pPr>
      <w:r>
        <w:t> </w:t>
      </w:r>
    </w:p>
    <w:p w:rsidR="00000000" w:rsidRDefault="00526205">
      <w:pPr>
        <w:jc w:val="both"/>
      </w:pPr>
      <w:r>
        <w:rPr>
          <w:rStyle w:val="s3"/>
        </w:rPr>
        <w:t xml:space="preserve">Данная редакция действовала до внесения изменений от 26 января 2011 года (введены в действие по истечении тридцати календарных дней после его первого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26205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9"/>
        <w:gridCol w:w="1702"/>
      </w:tblGrid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1 - 16-1)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Технические регламенты</w:t>
              </w:r>
            </w:hyperlink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Стандартизация.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20 - 25)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Подтверждение соответствия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2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26 - 34)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3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Аккредитация органов по подтверждению соответствия и лабораторий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3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35 - 36)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Государственный контроль за соблюдением требований, установленных техническими регламентами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37 - 43)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ind w:left="972" w:hanging="972"/>
              <w:jc w:val="both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Ответственность государственных органов, их должностных лиц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, физических и юридических лиц за несоблюдение законодательства Республики Казахстан в области технического регулирования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44 - 45)</w:t>
              </w:r>
            </w:hyperlink>
          </w:p>
        </w:tc>
      </w:tr>
      <w:tr w:rsidR="00000000">
        <w:trPr>
          <w:trHeight w:val="20"/>
        </w:trPr>
        <w:tc>
          <w:tcPr>
            <w:tcW w:w="411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both"/>
            </w:pPr>
            <w:hyperlink w:anchor="sub4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Заключительные и переходные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88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6205">
            <w:pPr>
              <w:spacing w:line="20" w:lineRule="atLeast"/>
              <w:jc w:val="right"/>
            </w:pPr>
            <w:hyperlink w:anchor="sub4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46 - 47)</w:t>
              </w:r>
            </w:hyperlink>
          </w:p>
        </w:tc>
      </w:tr>
    </w:tbl>
    <w:p w:rsidR="00000000" w:rsidRDefault="00526205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26205">
      <w:pPr>
        <w:ind w:left="200"/>
      </w:pPr>
      <w:r>
        <w:t> </w:t>
      </w:r>
    </w:p>
    <w:p w:rsidR="00000000" w:rsidRDefault="00526205">
      <w:pPr>
        <w:jc w:val="both"/>
      </w:pPr>
      <w:r>
        <w:rPr>
          <w:rStyle w:val="s3"/>
        </w:rPr>
        <w:t>По всему тексту слова «нормативными правовыми актами в области технического регулирования», «нормативных правовых актов в области технического регулирования», «нормативные правовые акты в области технического регулирования», «нормативным правовым актам в о</w:t>
      </w:r>
      <w:r>
        <w:rPr>
          <w:rStyle w:val="s3"/>
        </w:rPr>
        <w:t>бласти технического регулирования», «нормативного правового акта в области технического регулирования», «нормативный правовой акт в области технического регулирования», «нормативном правовом акте в области технического регулирования», «нормативных правовых</w:t>
      </w:r>
      <w:r>
        <w:rPr>
          <w:rStyle w:val="s3"/>
        </w:rPr>
        <w:t xml:space="preserve"> актах в области технического регулирования» заменены соответственно словами «техническими регламентами», «технических регламентов», «технические регламенты», «техническим регламентам», «технического регламента», «технический регламент», «техническом регла</w:t>
      </w:r>
      <w:r>
        <w:rPr>
          <w:rStyle w:val="s3"/>
        </w:rPr>
        <w:t xml:space="preserve">менте», «технических регламентах» в соответствии с </w:t>
      </w:r>
      <w:hyperlink r:id="rId9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jc w:val="both"/>
      </w:pPr>
      <w:r>
        <w:rPr>
          <w:rStyle w:val="s3"/>
        </w:rPr>
        <w:t>По вс</w:t>
      </w:r>
      <w:r>
        <w:rPr>
          <w:rStyle w:val="s3"/>
        </w:rPr>
        <w:t xml:space="preserve">ему тексту слова «и надзор», «и надзору», «и надзора» исключены в соответствии с </w:t>
      </w:r>
      <w:hyperlink r:id="rId11" w:anchor="sub_id=3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jc w:val="both"/>
      </w:pPr>
      <w:r>
        <w:t> </w:t>
      </w:r>
    </w:p>
    <w:p w:rsidR="00000000" w:rsidRDefault="00526205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3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Настоящий Закон устанавливает правовые основы государственной системы технического регулирования, направленного на обеспечение безопасности продукции, процессов в Республике Казахстан.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r>
        <w:t> </w:t>
      </w:r>
    </w:p>
    <w:p w:rsidR="00000000" w:rsidRDefault="00526205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526205">
      <w:pPr>
        <w:jc w:val="both"/>
      </w:pPr>
      <w:r>
        <w:rPr>
          <w:rStyle w:val="s3"/>
        </w:rPr>
        <w:t>Статья 1 изложена в редакц</w:t>
      </w:r>
      <w:r>
        <w:rPr>
          <w:rStyle w:val="s3"/>
        </w:rPr>
        <w:t xml:space="preserve">ии </w:t>
      </w:r>
      <w:hyperlink r:id="rId15" w:anchor="sub_id=3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(см. 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26205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262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8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1) аккредитация - процедура официального</w:t>
      </w:r>
      <w:r>
        <w:rPr>
          <w:rStyle w:val="s0"/>
        </w:rPr>
        <w:t xml:space="preserve"> признания органом по аккредитации компетентности заявителя выполнять работы в определенной сфере по подтверждению соответствия объектов технического регулирования установленным требованиям;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0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1" w:anchor="sub_id=1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2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3" w:anchor="sub_id=1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jc w:val="both"/>
      </w:pPr>
      <w:r>
        <w:rPr>
          <w:rStyle w:val="s3"/>
        </w:rPr>
        <w:t xml:space="preserve">Подпункт 4 изложен в редакции </w:t>
      </w:r>
      <w:hyperlink r:id="rId24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25" w:anchor="sub_id=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4) область аккредитации - официально признанные объекты оценки соответствия, на которые распростра</w:t>
      </w:r>
      <w:r>
        <w:rPr>
          <w:rStyle w:val="s0"/>
        </w:rPr>
        <w:t>няется аккредитация;</w:t>
      </w:r>
    </w:p>
    <w:p w:rsidR="00000000" w:rsidRDefault="00526205">
      <w:pPr>
        <w:ind w:firstLine="400"/>
        <w:jc w:val="both"/>
      </w:pPr>
      <w:r>
        <w:rPr>
          <w:rStyle w:val="s0"/>
        </w:rPr>
        <w:t>5) аудит (в сфере подтверждения соответствия) - систематический, независимый документированный анализ деятельности аккредитованных органов по подтверждению соответствия и (или) испытательных лабораторий (центров), а также проводимый по</w:t>
      </w:r>
      <w:r>
        <w:rPr>
          <w:rStyle w:val="s0"/>
        </w:rPr>
        <w:t xml:space="preserve"> инициативе заявителя контроль соответствия сертифицированной продукции, услуги, процессов, систем менеджмента качества установленным требованиям;</w:t>
      </w:r>
    </w:p>
    <w:p w:rsidR="00000000" w:rsidRDefault="00526205">
      <w:pPr>
        <w:ind w:firstLine="400"/>
        <w:jc w:val="both"/>
      </w:pPr>
      <w:r>
        <w:rPr>
          <w:rStyle w:val="s0"/>
        </w:rPr>
        <w:t>6) поставщик - физическое или юридическое лицо, предоставляющее продукцию, услугу;</w:t>
      </w:r>
    </w:p>
    <w:p w:rsidR="00000000" w:rsidRDefault="00526205">
      <w:pPr>
        <w:ind w:firstLine="400"/>
        <w:jc w:val="both"/>
      </w:pPr>
      <w:r>
        <w:rPr>
          <w:rStyle w:val="s0"/>
        </w:rPr>
        <w:t>7) изготовитель (исполните</w:t>
      </w:r>
      <w:r>
        <w:rPr>
          <w:rStyle w:val="s0"/>
        </w:rPr>
        <w:t>ль) - физические или юридические лица, производящие продукцию для последующего отчуждения или собственного потребления в производственных целях, а также выполняющие работы или оказывающие услугу по возмездному и (или) безвозмездному договору;</w:t>
      </w:r>
    </w:p>
    <w:p w:rsidR="00000000" w:rsidRDefault="00526205">
      <w:pPr>
        <w:ind w:firstLine="400"/>
        <w:jc w:val="both"/>
      </w:pPr>
      <w:r>
        <w:rPr>
          <w:rStyle w:val="s0"/>
        </w:rPr>
        <w:t>8) инспекцион</w:t>
      </w:r>
      <w:r>
        <w:rPr>
          <w:rStyle w:val="s0"/>
        </w:rPr>
        <w:t>ный контроль - проверка, осуществляемая аккредитованным органом по подтверждению соответствия сертифицированной продукции, процесса требованиям, установленным техническими регламентами в порядке, определяемом уполномоченным органом;</w:t>
      </w:r>
    </w:p>
    <w:p w:rsidR="00000000" w:rsidRDefault="00526205">
      <w:pPr>
        <w:ind w:firstLine="400"/>
        <w:jc w:val="both"/>
      </w:pPr>
      <w:r>
        <w:rPr>
          <w:rStyle w:val="s0"/>
        </w:rPr>
        <w:t>9) Исключен в соответст</w:t>
      </w:r>
      <w:r>
        <w:rPr>
          <w:rStyle w:val="s0"/>
        </w:rPr>
        <w:t xml:space="preserve">вии с </w:t>
      </w:r>
      <w:hyperlink r:id="rId26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7" w:anchor="sub_id=1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10) услуга - итоги непосредственного взаимодействия поставщика и потребителя и внутренней деятельности поставщика по удовлетворению потребностей потребителя;</w:t>
      </w:r>
    </w:p>
    <w:p w:rsidR="00000000" w:rsidRDefault="00526205">
      <w:pPr>
        <w:ind w:firstLine="400"/>
        <w:jc w:val="both"/>
      </w:pPr>
      <w:r>
        <w:rPr>
          <w:rStyle w:val="s0"/>
        </w:rPr>
        <w:t>11) риск - вероятность причинения вреда жизни или здоровью человека, окружающей среде, в том числе растительному и животному миру, с учетом степени тяжести его последствий;</w:t>
      </w:r>
    </w:p>
    <w:p w:rsidR="00000000" w:rsidRDefault="00526205">
      <w:pPr>
        <w:ind w:firstLine="400"/>
        <w:jc w:val="both"/>
      </w:pPr>
      <w:r>
        <w:rPr>
          <w:rStyle w:val="s0"/>
        </w:rPr>
        <w:t>12) государственный стандарт - стандарт, утвержденный уполномоченным органом и дост</w:t>
      </w:r>
      <w:r>
        <w:rPr>
          <w:rStyle w:val="s0"/>
        </w:rPr>
        <w:t>упный широкому кругу потребителей;</w:t>
      </w:r>
    </w:p>
    <w:p w:rsidR="00000000" w:rsidRDefault="00526205">
      <w:pPr>
        <w:ind w:firstLine="400"/>
        <w:jc w:val="both"/>
      </w:pPr>
      <w:r>
        <w:rPr>
          <w:rStyle w:val="s0"/>
        </w:rPr>
        <w:t>13) государственная система технического регулирования - совокупность государственных органов, физических и юридических лиц, осуществляющих работы в области технического регулирования в пределах своей компетенции, а также</w:t>
      </w:r>
      <w:r>
        <w:rPr>
          <w:rStyle w:val="s0"/>
        </w:rPr>
        <w:t xml:space="preserve"> нормативных правовых актов, стандартов;</w:t>
      </w:r>
    </w:p>
    <w:p w:rsidR="00000000" w:rsidRDefault="00526205">
      <w:pPr>
        <w:ind w:firstLine="400"/>
        <w:jc w:val="both"/>
      </w:pPr>
      <w:r>
        <w:rPr>
          <w:rStyle w:val="s0"/>
        </w:rPr>
        <w:t>14) реестр государственной системы технического регулирования - документ учета технических регламентов, стандартов, классификаторов технико-экономической информации, органов по подтверждению соответствия, испытатель</w:t>
      </w:r>
      <w:r>
        <w:rPr>
          <w:rStyle w:val="s0"/>
        </w:rPr>
        <w:t>ных лабораторий, технических комитетов по стандартизации, экспертов-аудиторов и выданных документов в сфере подтверждения соответствия;</w:t>
      </w:r>
    </w:p>
    <w:p w:rsidR="00000000" w:rsidRDefault="00526205">
      <w:pPr>
        <w:ind w:firstLine="400"/>
        <w:jc w:val="both"/>
      </w:pPr>
      <w:r>
        <w:rPr>
          <w:rStyle w:val="s0"/>
        </w:rPr>
        <w:t>15) заинтересованные стороны - физические лица, юридические лица и их ассоциации, союзы, деятельность которых непосредст</w:t>
      </w:r>
      <w:r>
        <w:rPr>
          <w:rStyle w:val="s0"/>
        </w:rPr>
        <w:t>венно связана с разработкой технических регламентов, а также иные лица, участие которых предусмотрено международными договорами Республики Казахстан;</w:t>
      </w:r>
    </w:p>
    <w:p w:rsidR="00000000" w:rsidRDefault="00526205">
      <w:pPr>
        <w:ind w:firstLine="400"/>
        <w:jc w:val="both"/>
      </w:pPr>
      <w:r>
        <w:rPr>
          <w:rStyle w:val="s0"/>
        </w:rPr>
        <w:t>16) обязательная сертификация - форма подтверждения соответствия продукции требованиям, установленным техн</w:t>
      </w:r>
      <w:r>
        <w:rPr>
          <w:rStyle w:val="s0"/>
        </w:rPr>
        <w:t>ическими регламентами, с участием органов по подтверждению соответствия;</w:t>
      </w:r>
    </w:p>
    <w:p w:rsidR="00000000" w:rsidRDefault="00526205">
      <w:pPr>
        <w:ind w:firstLine="400"/>
        <w:jc w:val="both"/>
      </w:pPr>
      <w:r>
        <w:rPr>
          <w:rStyle w:val="s0"/>
        </w:rPr>
        <w:t>17) основополагающий стандарт - стандарт, имеющий широкую область применения или содержащий общие положения для определенной области технического регулирования;</w:t>
      </w:r>
    </w:p>
    <w:p w:rsidR="00000000" w:rsidRDefault="00526205">
      <w:pPr>
        <w:ind w:firstLine="400"/>
        <w:jc w:val="both"/>
      </w:pPr>
      <w:r>
        <w:rPr>
          <w:rStyle w:val="s0"/>
        </w:rPr>
        <w:t>18) продукция - резуль</w:t>
      </w:r>
      <w:r>
        <w:rPr>
          <w:rStyle w:val="s0"/>
        </w:rPr>
        <w:t>тат процесса или деятельности;</w:t>
      </w:r>
    </w:p>
    <w:p w:rsidR="00000000" w:rsidRDefault="00526205">
      <w:pPr>
        <w:ind w:firstLine="400"/>
        <w:jc w:val="both"/>
      </w:pPr>
      <w:r>
        <w:rPr>
          <w:rStyle w:val="s0"/>
        </w:rPr>
        <w:t>19) идентификация продукции, услуги - процедура, обеспечивающая однозначное распознавание определенной продукции, услуги по отличительным признакам;</w:t>
      </w:r>
    </w:p>
    <w:p w:rsidR="00000000" w:rsidRDefault="00526205">
      <w:pPr>
        <w:ind w:firstLine="400"/>
        <w:jc w:val="both"/>
      </w:pPr>
      <w:r>
        <w:rPr>
          <w:rStyle w:val="s0"/>
        </w:rPr>
        <w:t>20) безопасность продукции и процессов (далее - безопасность) - отсутствие н</w:t>
      </w:r>
      <w:r>
        <w:rPr>
          <w:rStyle w:val="s0"/>
        </w:rPr>
        <w:t>едопустимого риска, связанного с причинением вреда жизни, здоровью человека, окружающей среде, в том числе растительному и животному миру, с учетом сочетания вероятности реализации опасного фактора и степени тяжести его последствий;</w:t>
      </w:r>
    </w:p>
    <w:p w:rsidR="00000000" w:rsidRDefault="00526205">
      <w:pPr>
        <w:ind w:firstLine="400"/>
        <w:jc w:val="both"/>
      </w:pPr>
      <w:r>
        <w:rPr>
          <w:rStyle w:val="s0"/>
        </w:rPr>
        <w:t>21) жизненный цикл прод</w:t>
      </w:r>
      <w:r>
        <w:rPr>
          <w:rStyle w:val="s0"/>
        </w:rPr>
        <w:t>укции - процессы проектирования, производства, эксплуатации, хранения, транспортировки, реализации, уничтожения и утилизации продукции;</w:t>
      </w:r>
    </w:p>
    <w:p w:rsidR="00000000" w:rsidRDefault="00526205">
      <w:pPr>
        <w:ind w:firstLine="400"/>
        <w:jc w:val="both"/>
      </w:pPr>
      <w:r>
        <w:rPr>
          <w:rStyle w:val="s0"/>
        </w:rPr>
        <w:t>22) региональный стандарт - стандарт, принятый региональной организацией по стандартизации и доступный широкому кругу по</w:t>
      </w:r>
      <w:r>
        <w:rPr>
          <w:rStyle w:val="s0"/>
        </w:rPr>
        <w:t>требителей;</w:t>
      </w:r>
    </w:p>
    <w:p w:rsidR="00000000" w:rsidRDefault="00526205">
      <w:pPr>
        <w:ind w:firstLine="400"/>
        <w:jc w:val="both"/>
      </w:pPr>
      <w:r>
        <w:rPr>
          <w:rStyle w:val="s0"/>
        </w:rPr>
        <w:t>23) заявитель - физическое или юридическое лицо, предоставившее продукцию, услугу, процессы для подтверждения соответствия, а также юридические лица, подавшие заявку на аккредитацию и аудит (в сфере подтверждения соответствия);</w:t>
      </w:r>
    </w:p>
    <w:p w:rsidR="00000000" w:rsidRDefault="00526205">
      <w:pPr>
        <w:ind w:firstLine="400"/>
        <w:jc w:val="both"/>
      </w:pPr>
      <w:r>
        <w:rPr>
          <w:rStyle w:val="s0"/>
        </w:rPr>
        <w:t>24) процесс - со</w:t>
      </w:r>
      <w:r>
        <w:rPr>
          <w:rStyle w:val="s0"/>
        </w:rPr>
        <w:t>вокупность взаимосвязанных и последовательных действий (работ) по достижению какого-либо заданного результата, включая процессы жизненного цикла продукции;</w:t>
      </w:r>
    </w:p>
    <w:p w:rsidR="00000000" w:rsidRDefault="00526205">
      <w:pPr>
        <w:ind w:firstLine="400"/>
        <w:jc w:val="both"/>
      </w:pPr>
      <w:r>
        <w:rPr>
          <w:rStyle w:val="s0"/>
        </w:rPr>
        <w:t>25) знак соответствия - обозначение, служащее для информирования покупателей о прохождении продукцие</w:t>
      </w:r>
      <w:r>
        <w:rPr>
          <w:rStyle w:val="s0"/>
        </w:rPr>
        <w:t>й, услугой процедуры подтверждения соответствия требованиям, установленным техническими регламентами, стандартами и иными документами;</w:t>
      </w:r>
    </w:p>
    <w:p w:rsidR="00000000" w:rsidRDefault="00526205">
      <w:pPr>
        <w:ind w:firstLine="400"/>
        <w:jc w:val="both"/>
      </w:pPr>
      <w:r>
        <w:rPr>
          <w:rStyle w:val="s0"/>
        </w:rPr>
        <w:t>26) сертификат соответствия - документ, удостоверяющий соответствие продукции, услуги требованиям, установленным техничес</w:t>
      </w:r>
      <w:r>
        <w:rPr>
          <w:rStyle w:val="s0"/>
        </w:rPr>
        <w:t>кими регламентами, положениям стандартов или иных документов;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28" w:anchor="sub_id=3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9" w:anchor="sub_id=1002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28) декларация о соответствии - документ, которым изготовитель (исполнитель) удостоверяет соответствие выпускаемой в обращение продукции, услуги установленным требованиям;</w:t>
      </w:r>
    </w:p>
    <w:p w:rsidR="00000000" w:rsidRDefault="00526205">
      <w:pPr>
        <w:ind w:firstLine="400"/>
        <w:jc w:val="both"/>
      </w:pPr>
      <w:r>
        <w:rPr>
          <w:rStyle w:val="s0"/>
        </w:rPr>
        <w:t>29) добровольное подтверждение с</w:t>
      </w:r>
      <w:r>
        <w:rPr>
          <w:rStyle w:val="s0"/>
        </w:rPr>
        <w:t>оответствия - процедура, посредством которой осуществляется подтверждение соответствия продукции, услуги, процессов, проводимая по инициативе изготовителя (исполнителя) или продавца на соответствие стандарту, иному документу или специальным требованиям зая</w:t>
      </w:r>
      <w:r>
        <w:rPr>
          <w:rStyle w:val="s0"/>
        </w:rPr>
        <w:t>вителя;</w:t>
      </w:r>
    </w:p>
    <w:p w:rsidR="00000000" w:rsidRDefault="00526205">
      <w:pPr>
        <w:ind w:firstLine="400"/>
        <w:jc w:val="both"/>
      </w:pPr>
      <w:r>
        <w:rPr>
          <w:rStyle w:val="s0"/>
        </w:rPr>
        <w:t>30) обязательное подтверждение соответствия - процедура, посредством которой осуществляется подтверждение соответствия продукции требованиям, установленным техническими регламентами;</w:t>
      </w:r>
    </w:p>
    <w:p w:rsidR="00000000" w:rsidRDefault="00526205">
      <w:pPr>
        <w:jc w:val="both"/>
      </w:pPr>
      <w:r>
        <w:rPr>
          <w:rStyle w:val="s3"/>
        </w:rPr>
        <w:t xml:space="preserve">В подпункт 31 внесены изменения в соответствии с </w:t>
      </w:r>
      <w:hyperlink r:id="rId30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1" w:anchor="sub_id=1003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31) подтверждение соответствия - процедура, результатом которой является документальное удостоверение (в виде декларации о соответствии или сертификата соответствия) соответствия объекта требованиям, установленным техническими регламентами, стандартами, ил</w:t>
      </w:r>
      <w:r>
        <w:rPr>
          <w:rStyle w:val="s0"/>
        </w:rPr>
        <w:t>и условиям договоров;</w:t>
      </w:r>
    </w:p>
    <w:p w:rsidR="00000000" w:rsidRDefault="00526205">
      <w:pPr>
        <w:ind w:firstLine="400"/>
        <w:jc w:val="both"/>
      </w:pPr>
      <w:r>
        <w:rPr>
          <w:rStyle w:val="s0"/>
        </w:rPr>
        <w:t>32) орган по подтверждению соответствия - юридическое лицо, аккредитованное в установленном порядке для выполнения работ по подтверждению соответствия;</w:t>
      </w:r>
    </w:p>
    <w:p w:rsidR="00000000" w:rsidRDefault="00526205">
      <w:pPr>
        <w:ind w:firstLine="400"/>
        <w:jc w:val="both"/>
      </w:pPr>
      <w:r>
        <w:rPr>
          <w:rStyle w:val="s0"/>
        </w:rPr>
        <w:t>33) форма подтверждения соответствия - совокупность действий, результаты которых р</w:t>
      </w:r>
      <w:r>
        <w:rPr>
          <w:rStyle w:val="s0"/>
        </w:rPr>
        <w:t>ассматриваются в качестве доказательств соответствия продукции, услуги требованиям, установленным техническими регламентами, стандартами или договорами;</w:t>
      </w:r>
    </w:p>
    <w:p w:rsidR="00000000" w:rsidRDefault="00526205">
      <w:pPr>
        <w:ind w:firstLine="400"/>
        <w:jc w:val="both"/>
      </w:pPr>
      <w:r>
        <w:rPr>
          <w:rStyle w:val="s0"/>
        </w:rPr>
        <w:t>34) документ в сфере подтверждения соответствия - сертификат соответствия или декларация о соответствии</w:t>
      </w:r>
      <w:r>
        <w:rPr>
          <w:rStyle w:val="s0"/>
        </w:rPr>
        <w:t>, выданные в установленном законодательством Республики Казахстан порядке аккредитованным органом по подтверждению соответствия;</w:t>
      </w:r>
    </w:p>
    <w:p w:rsidR="00000000" w:rsidRDefault="00526205">
      <w:pPr>
        <w:ind w:firstLine="400"/>
        <w:jc w:val="both"/>
      </w:pPr>
      <w:r>
        <w:rPr>
          <w:rStyle w:val="s0"/>
        </w:rPr>
        <w:t>35) схема подтверждения соответствия - способы определения соответствия объекта требованиям, установленным техническими регламе</w:t>
      </w:r>
      <w:r>
        <w:rPr>
          <w:rStyle w:val="s0"/>
        </w:rPr>
        <w:t>нтами, стандартами или договорами, с описанием конкретных этапов проведения этой работы (испытания, оценка производства, оценка системы менеджмента качества, анализ нормативной и технической документации и другие);</w:t>
      </w:r>
    </w:p>
    <w:p w:rsidR="00000000" w:rsidRDefault="00526205">
      <w:pPr>
        <w:ind w:firstLine="400"/>
        <w:jc w:val="both"/>
      </w:pPr>
      <w:r>
        <w:rPr>
          <w:rStyle w:val="s0"/>
        </w:rPr>
        <w:t>36) эксперт-аудитор по подтверждению соот</w:t>
      </w:r>
      <w:r>
        <w:rPr>
          <w:rStyle w:val="s0"/>
        </w:rPr>
        <w:t xml:space="preserve">ветствия, определению страны происхождения товара, аккредитации - специалист, аттестованный в </w:t>
      </w:r>
      <w:hyperlink r:id="rId3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37) сертификация - процедура, посредством которой </w:t>
      </w:r>
      <w:r>
        <w:rPr>
          <w:rStyle w:val="s0"/>
        </w:rPr>
        <w:t>орган по подтверждению соответствия письменно удостоверяет соответствие продукции, услуги установленным требованиям;</w:t>
      </w:r>
    </w:p>
    <w:p w:rsidR="00000000" w:rsidRDefault="00526205">
      <w:pPr>
        <w:ind w:firstLine="400"/>
        <w:jc w:val="both"/>
      </w:pPr>
      <w:r>
        <w:rPr>
          <w:rStyle w:val="s0"/>
        </w:rPr>
        <w:t>38) стандарт - документ, который в целях многократного и добровольного использования устанавливает правила, общие принципы и характеристики к объектам технического регулирования, утвержденный в порядке, предусмотренном уполномоченным органом;</w:t>
      </w:r>
    </w:p>
    <w:p w:rsidR="00000000" w:rsidRDefault="00526205">
      <w:pPr>
        <w:ind w:firstLine="400"/>
        <w:jc w:val="both"/>
      </w:pPr>
      <w:r>
        <w:rPr>
          <w:rStyle w:val="s0"/>
        </w:rPr>
        <w:t>39) стандарти</w:t>
      </w:r>
      <w:r>
        <w:rPr>
          <w:rStyle w:val="s0"/>
        </w:rPr>
        <w:t>зация - деятельность, направленная на достижение оптимальной степени упорядочения требований к продукции, услуге и процессам посредством установления положений для всеобщего, многократного и добровольного использования в отношении реально существующих и по</w:t>
      </w:r>
      <w:r>
        <w:rPr>
          <w:rStyle w:val="s0"/>
        </w:rPr>
        <w:t>тенциальных задач;</w:t>
      </w:r>
    </w:p>
    <w:p w:rsidR="00000000" w:rsidRDefault="00526205">
      <w:pPr>
        <w:ind w:firstLine="400"/>
        <w:jc w:val="both"/>
      </w:pPr>
      <w:r>
        <w:rPr>
          <w:rStyle w:val="s0"/>
        </w:rPr>
        <w:t>40) нормативный документ по стандартизации - документ, устанавливающий нормы, правила, характеристики, принципы, касающиеся различных видов деятельности по стандартизации или ее результатов;</w:t>
      </w:r>
    </w:p>
    <w:p w:rsidR="00000000" w:rsidRDefault="00526205">
      <w:pPr>
        <w:ind w:firstLine="400"/>
        <w:jc w:val="both"/>
      </w:pPr>
      <w:r>
        <w:rPr>
          <w:rStyle w:val="s0"/>
        </w:rPr>
        <w:t>41) региональная организация по стандартизации</w:t>
      </w:r>
      <w:r>
        <w:rPr>
          <w:rStyle w:val="s0"/>
        </w:rPr>
        <w:t xml:space="preserve"> - организация по стандартизации, участие в деятельности которой открыто для соответствующих органов по стандартизации только одного региона: географического или экономического;</w:t>
      </w:r>
    </w:p>
    <w:p w:rsidR="00000000" w:rsidRDefault="00526205">
      <w:pPr>
        <w:ind w:firstLine="400"/>
        <w:jc w:val="both"/>
      </w:pPr>
      <w:r>
        <w:rPr>
          <w:rStyle w:val="s0"/>
        </w:rPr>
        <w:t>42) технический комитет по стандартизации - консультативно-совещательный орган</w:t>
      </w:r>
      <w:r>
        <w:rPr>
          <w:rStyle w:val="s0"/>
        </w:rPr>
        <w:t>, создаваемый в отраслях экономики на добровольной основе для разработки стандартов и участия в создании государственной системы технического регулирования по закрепленным объектам стандартизации или направлениям деятельности;</w:t>
      </w:r>
    </w:p>
    <w:p w:rsidR="00000000" w:rsidRDefault="00526205">
      <w:pPr>
        <w:jc w:val="both"/>
      </w:pPr>
      <w:r>
        <w:rPr>
          <w:rStyle w:val="s3"/>
        </w:rPr>
        <w:t>Подпункт 43 изложен в редакци</w:t>
      </w:r>
      <w:r>
        <w:rPr>
          <w:rStyle w:val="s3"/>
        </w:rPr>
        <w:t xml:space="preserve">и </w:t>
      </w:r>
      <w:hyperlink r:id="rId33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34" w:anchor="sub_id=1004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43) испытательная лаборатория (центр) (</w:t>
      </w:r>
      <w:r>
        <w:rPr>
          <w:rStyle w:val="s0"/>
        </w:rPr>
        <w:t>далее - лаборатория) - юридическое лицо или его структурное подразделение, осуществляющее исследования, испытания;</w:t>
      </w:r>
    </w:p>
    <w:p w:rsidR="00000000" w:rsidRDefault="00526205">
      <w:pPr>
        <w:ind w:firstLine="400"/>
        <w:jc w:val="both"/>
      </w:pPr>
      <w:r>
        <w:rPr>
          <w:rStyle w:val="s0"/>
        </w:rPr>
        <w:t>44) технический барьер - барьер, возникающий вследствие различия или изменчивости требований, содержащихся в технических регламентах и станда</w:t>
      </w:r>
      <w:r>
        <w:rPr>
          <w:rStyle w:val="s0"/>
        </w:rPr>
        <w:t>ртах;</w:t>
      </w:r>
    </w:p>
    <w:p w:rsidR="00000000" w:rsidRDefault="00526205">
      <w:pPr>
        <w:ind w:firstLine="400"/>
        <w:jc w:val="both"/>
      </w:pPr>
      <w:r>
        <w:rPr>
          <w:rStyle w:val="s0"/>
        </w:rPr>
        <w:t>45) технический регламент - нормативный правовой акт, устанавливающий обязательные требования к продукции и (или) процессам их жизненного цикла, разрабатываемый и применяемый в соответствии с законодательством Республики Казахстан о техническом регул</w:t>
      </w:r>
      <w:r>
        <w:rPr>
          <w:rStyle w:val="s0"/>
        </w:rPr>
        <w:t>ировании;</w:t>
      </w:r>
    </w:p>
    <w:p w:rsidR="00000000" w:rsidRDefault="00526205">
      <w:pPr>
        <w:ind w:firstLine="400"/>
        <w:jc w:val="both"/>
      </w:pPr>
      <w:r>
        <w:rPr>
          <w:rStyle w:val="s0"/>
        </w:rPr>
        <w:t>46) техническое регулирование - правовое и нормативное регулирование отношений, связанных с определением, установлением, применением и исполнением обязательных и добровольных требований к продукции, услуге, процессам, включая деятельность по подт</w:t>
      </w:r>
      <w:r>
        <w:rPr>
          <w:rStyle w:val="s0"/>
        </w:rPr>
        <w:t>верждению соответствия, аккредитации и государственный контроль за соблюдением установленных требований, за исключением санитарных и фитосанитарных мер;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47) государственный фонд технических регламентов и стандартов - совокупность специализированных фондов </w:t>
      </w:r>
      <w:r>
        <w:rPr>
          <w:rStyle w:val="s0"/>
        </w:rPr>
        <w:t>технических регламентов, стандартов и иных документов государственных органов, формируемых в пределах их компетенции;</w:t>
      </w:r>
    </w:p>
    <w:p w:rsidR="00000000" w:rsidRDefault="00526205">
      <w:pPr>
        <w:ind w:firstLine="400"/>
        <w:jc w:val="both"/>
      </w:pPr>
      <w:r>
        <w:rPr>
          <w:rStyle w:val="s0"/>
        </w:rPr>
        <w:t>48) технический эксперт - физическое лицо, обладающее специальными знаниями или опытом в отношении объекта, подвергаемого подтверждению со</w:t>
      </w:r>
      <w:r>
        <w:rPr>
          <w:rStyle w:val="s0"/>
        </w:rPr>
        <w:t>ответствия;</w:t>
      </w:r>
    </w:p>
    <w:p w:rsidR="00000000" w:rsidRDefault="00526205">
      <w:pPr>
        <w:ind w:firstLine="400"/>
        <w:jc w:val="both"/>
      </w:pPr>
      <w:r>
        <w:rPr>
          <w:rStyle w:val="s0"/>
        </w:rPr>
        <w:t>49) государственный классификатор технико-экономической информации - документ, который представляет собой систематизированные своды кодов и наименований классификационных групп объектов технико-экономической информации;</w:t>
      </w:r>
    </w:p>
    <w:p w:rsidR="00000000" w:rsidRDefault="00526205">
      <w:pPr>
        <w:jc w:val="both"/>
      </w:pPr>
      <w:r>
        <w:rPr>
          <w:rStyle w:val="s3"/>
        </w:rPr>
        <w:t>Подпункт 50 изложен в ре</w:t>
      </w:r>
      <w:r>
        <w:rPr>
          <w:rStyle w:val="s3"/>
        </w:rPr>
        <w:t xml:space="preserve">дакции </w:t>
      </w:r>
      <w:hyperlink r:id="rId35" w:anchor="sub_id=3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36" w:anchor="sub_id=1005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50) уполномоченный орган - государственный орган, осуществляющий государственное регулирование в области технического регулирования;</w:t>
      </w:r>
    </w:p>
    <w:p w:rsidR="00000000" w:rsidRDefault="00526205">
      <w:pPr>
        <w:ind w:firstLine="400"/>
        <w:jc w:val="both"/>
      </w:pPr>
      <w:r>
        <w:rPr>
          <w:rStyle w:val="s0"/>
        </w:rPr>
        <w:t>51) национальный стандарт - стандарт иностранного государства, принятый его уполномоченным органом по стандартизации и дост</w:t>
      </w:r>
      <w:r>
        <w:rPr>
          <w:rStyle w:val="s0"/>
        </w:rPr>
        <w:t>упный широкому кругу потребителей;</w:t>
      </w:r>
    </w:p>
    <w:p w:rsidR="00000000" w:rsidRDefault="00526205">
      <w:pPr>
        <w:ind w:firstLine="400"/>
        <w:jc w:val="both"/>
      </w:pPr>
      <w:r>
        <w:rPr>
          <w:rStyle w:val="s0"/>
        </w:rPr>
        <w:t>52) стандарт организации - стандарт, утвержденный организацией;</w:t>
      </w:r>
    </w:p>
    <w:p w:rsidR="00000000" w:rsidRDefault="00526205">
      <w:pPr>
        <w:ind w:firstLine="400"/>
        <w:jc w:val="both"/>
      </w:pPr>
      <w:r>
        <w:rPr>
          <w:rStyle w:val="s0"/>
        </w:rPr>
        <w:t>53) гармонизированный стандарт - стандарт, обеспечивающий выполнение требований, установленных техническими регламентами;</w:t>
      </w:r>
    </w:p>
    <w:p w:rsidR="00000000" w:rsidRDefault="00526205">
      <w:pPr>
        <w:spacing w:after="240"/>
        <w:ind w:firstLine="400"/>
        <w:jc w:val="both"/>
      </w:pPr>
      <w:r>
        <w:rPr>
          <w:rStyle w:val="s0"/>
        </w:rPr>
        <w:t>54) международный стандарт - станда</w:t>
      </w:r>
      <w:r>
        <w:rPr>
          <w:rStyle w:val="s0"/>
        </w:rPr>
        <w:t>рт, принятый международной организацией по стандартизации и доступный широкому кругу потребителей.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 техническом регулировании </w:t>
      </w:r>
    </w:p>
    <w:p w:rsidR="00000000" w:rsidRDefault="00526205">
      <w:pPr>
        <w:ind w:firstLine="400"/>
        <w:jc w:val="both"/>
      </w:pPr>
      <w:r>
        <w:t>1. Законодательство Республики Казахстан о техническом регулировании основываетс</w:t>
      </w:r>
      <w:r>
        <w:t xml:space="preserve">я на </w:t>
      </w:r>
      <w:hyperlink r:id="rId37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</w:t>
      </w:r>
      <w:hyperlink r:id="rId38" w:history="1">
        <w:r>
          <w:rPr>
            <w:rStyle w:val="a3"/>
          </w:rPr>
          <w:t>иных нормативных правовых актов</w:t>
        </w:r>
      </w:hyperlink>
      <w:r>
        <w:t xml:space="preserve">. </w:t>
      </w:r>
    </w:p>
    <w:p w:rsidR="00000000" w:rsidRDefault="00526205">
      <w:pPr>
        <w:spacing w:after="240"/>
        <w:ind w:firstLine="400"/>
        <w:jc w:val="both"/>
      </w:pPr>
      <w:r>
        <w:t xml:space="preserve">2. Если международным </w:t>
      </w:r>
      <w:r>
        <w:t>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3. Сфера применения настоящего Закона </w:t>
      </w:r>
    </w:p>
    <w:p w:rsidR="00000000" w:rsidRDefault="00526205">
      <w:pPr>
        <w:ind w:firstLine="400"/>
        <w:jc w:val="both"/>
      </w:pPr>
      <w:r>
        <w:t>1. Настоящий Закон регулирует обществе</w:t>
      </w:r>
      <w:r>
        <w:t>нные отношения по определению, установлению, применению и исполнению обязательных и добровольных требований к продукции, услуге, процессам жизненного цикла продукции (далее - процессы), подтверждению соответствия, аккредитации и государственному контролю в</w:t>
      </w:r>
      <w:r>
        <w:t xml:space="preserve"> области технического регулирования. </w:t>
      </w:r>
    </w:p>
    <w:p w:rsidR="00000000" w:rsidRDefault="00526205">
      <w:pPr>
        <w:ind w:firstLine="400"/>
        <w:jc w:val="both"/>
      </w:pPr>
      <w:r>
        <w:t xml:space="preserve">2. Объектами технического регулирования являются продукция, услуга, процессы. </w:t>
      </w:r>
    </w:p>
    <w:p w:rsidR="00000000" w:rsidRDefault="00526205">
      <w:pPr>
        <w:spacing w:after="240"/>
        <w:ind w:firstLine="400"/>
        <w:jc w:val="both"/>
      </w:pPr>
      <w:r>
        <w:t xml:space="preserve">3. Субъектами технического регулирования являются </w:t>
      </w:r>
      <w:hyperlink r:id="rId39" w:anchor="sub_id=10200" w:history="1">
        <w:r>
          <w:rPr>
            <w:rStyle w:val="a3"/>
          </w:rPr>
          <w:t>государственные органы</w:t>
        </w:r>
      </w:hyperlink>
      <w:r>
        <w:t xml:space="preserve">, а также физические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</w:t>
      </w:r>
      <w:hyperlink r:id="rId40" w:anchor="sub_id=1880000" w:history="1">
        <w:r>
          <w:rPr>
            <w:rStyle w:val="a3"/>
          </w:rPr>
          <w:t>правом пользования</w:t>
        </w:r>
      </w:hyperlink>
      <w:r>
        <w:t xml:space="preserve"> в соответствии с гражданским законодательством Республики Казахстан.</w:t>
      </w:r>
    </w:p>
    <w:p w:rsidR="00000000" w:rsidRDefault="00526205">
      <w:pPr>
        <w:ind w:left="1200" w:hanging="800"/>
        <w:jc w:val="both"/>
      </w:pPr>
      <w:bookmarkStart w:id="2" w:name="SUB40000"/>
      <w:bookmarkEnd w:id="2"/>
      <w:r>
        <w:rPr>
          <w:rStyle w:val="s1"/>
        </w:rPr>
        <w:t xml:space="preserve">Статья 4. Основные цели и принципы технического регулирования </w:t>
      </w:r>
    </w:p>
    <w:p w:rsidR="00000000" w:rsidRDefault="00526205">
      <w:pPr>
        <w:jc w:val="both"/>
      </w:pPr>
      <w:r>
        <w:rPr>
          <w:rStyle w:val="s3"/>
        </w:rPr>
        <w:t xml:space="preserve">Пункт 1 изложен в редакции </w:t>
      </w:r>
      <w:hyperlink r:id="rId41" w:anchor="sub_id=3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2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1. Основными целями технического регулирования являются:</w:t>
      </w:r>
    </w:p>
    <w:p w:rsidR="00000000" w:rsidRDefault="00526205">
      <w:pPr>
        <w:ind w:firstLine="400"/>
        <w:jc w:val="both"/>
      </w:pPr>
      <w:r>
        <w:rPr>
          <w:rStyle w:val="s0"/>
        </w:rPr>
        <w:t>1) в области обязательной регламентации:</w:t>
      </w:r>
    </w:p>
    <w:p w:rsidR="00000000" w:rsidRDefault="00526205">
      <w:pPr>
        <w:ind w:firstLine="400"/>
        <w:jc w:val="both"/>
      </w:pPr>
      <w:r>
        <w:rPr>
          <w:rStyle w:val="s0"/>
        </w:rPr>
        <w:t>обесп</w:t>
      </w:r>
      <w:r>
        <w:rPr>
          <w:rStyle w:val="s0"/>
        </w:rPr>
        <w:t>ечение безопасности продукции, процессов для жизни и здоровья человека и окружающей среды, в том числе растительного и животного мира;</w:t>
      </w:r>
    </w:p>
    <w:p w:rsidR="00000000" w:rsidRDefault="00526205">
      <w:pPr>
        <w:ind w:firstLine="400"/>
        <w:jc w:val="both"/>
      </w:pPr>
      <w:r>
        <w:rPr>
          <w:rStyle w:val="s0"/>
        </w:rPr>
        <w:t>обеспечение национальной безопасности;</w:t>
      </w:r>
    </w:p>
    <w:p w:rsidR="00000000" w:rsidRDefault="00526205">
      <w:pPr>
        <w:ind w:firstLine="400"/>
        <w:jc w:val="both"/>
      </w:pPr>
      <w:r>
        <w:rPr>
          <w:rStyle w:val="s0"/>
        </w:rPr>
        <w:t>предупреждение действий, вводящих в заблуждение потребителей относительно безопасн</w:t>
      </w:r>
      <w:r>
        <w:rPr>
          <w:rStyle w:val="s0"/>
        </w:rPr>
        <w:t>ости и качества продукции, услуги;</w:t>
      </w:r>
    </w:p>
    <w:p w:rsidR="00000000" w:rsidRDefault="00526205">
      <w:pPr>
        <w:ind w:firstLine="400"/>
        <w:jc w:val="both"/>
      </w:pPr>
      <w:r>
        <w:rPr>
          <w:rStyle w:val="s0"/>
        </w:rPr>
        <w:t>устранение технических барьеров в торговле.</w:t>
      </w:r>
    </w:p>
    <w:p w:rsidR="00000000" w:rsidRDefault="00526205">
      <w:pPr>
        <w:ind w:firstLine="400"/>
        <w:jc w:val="both"/>
      </w:pPr>
      <w:r>
        <w:rPr>
          <w:rStyle w:val="s0"/>
        </w:rPr>
        <w:t>2) в области стандартизации:</w:t>
      </w:r>
    </w:p>
    <w:p w:rsidR="00000000" w:rsidRDefault="00526205">
      <w:pPr>
        <w:ind w:firstLine="400"/>
        <w:jc w:val="both"/>
      </w:pPr>
      <w:r>
        <w:rPr>
          <w:rStyle w:val="s0"/>
        </w:rPr>
        <w:t>повышение конкурентоспособности отечественной продукции;</w:t>
      </w:r>
    </w:p>
    <w:p w:rsidR="00000000" w:rsidRDefault="00526205">
      <w:pPr>
        <w:ind w:firstLine="400"/>
        <w:jc w:val="both"/>
      </w:pPr>
      <w:r>
        <w:rPr>
          <w:rStyle w:val="s0"/>
        </w:rPr>
        <w:t>экономия природных и энергетических ресурсов.</w:t>
      </w:r>
    </w:p>
    <w:p w:rsidR="00000000" w:rsidRDefault="00526205">
      <w:pPr>
        <w:ind w:firstLine="400"/>
        <w:jc w:val="both"/>
      </w:pPr>
      <w:r>
        <w:t xml:space="preserve">2. Техническое регулирование основывается на </w:t>
      </w:r>
      <w:r>
        <w:t xml:space="preserve">принципах: </w:t>
      </w:r>
    </w:p>
    <w:p w:rsidR="00000000" w:rsidRDefault="00526205">
      <w:pPr>
        <w:ind w:firstLine="400"/>
        <w:jc w:val="both"/>
      </w:pPr>
      <w:r>
        <w:t xml:space="preserve">1) единства и целостности государственной системы технического регулирования; </w:t>
      </w:r>
    </w:p>
    <w:p w:rsidR="00000000" w:rsidRDefault="00526205">
      <w:pPr>
        <w:ind w:firstLine="400"/>
        <w:jc w:val="both"/>
      </w:pPr>
      <w:r>
        <w:t xml:space="preserve">2) применения единой терминологии, правил установления требований к продукции, услуге, процессам; </w:t>
      </w:r>
    </w:p>
    <w:p w:rsidR="00000000" w:rsidRDefault="00526205">
      <w:pPr>
        <w:ind w:firstLine="400"/>
        <w:jc w:val="both"/>
      </w:pPr>
      <w:r>
        <w:t>3) целесообразности и достижимости целей технического регулировани</w:t>
      </w:r>
      <w:r>
        <w:t xml:space="preserve">я, обеспечения равных возможностей для участия в процессах технического регулирования, баланса интересов государства и заинтересованных сторон; </w:t>
      </w:r>
    </w:p>
    <w:p w:rsidR="00000000" w:rsidRDefault="00526205">
      <w:pPr>
        <w:ind w:firstLine="400"/>
        <w:jc w:val="both"/>
      </w:pPr>
      <w:r>
        <w:t>4) равенства требований к отечественной и импортируемой продукции, услуге и процедурам подтверждения их соответ</w:t>
      </w:r>
      <w:r>
        <w:t xml:space="preserve">ствия установленным требованиям;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5) приоритетного использования достижений науки и техники, стандартов международных и региональных организаций при разработке технических регламентов и стандартов; </w:t>
      </w:r>
    </w:p>
    <w:p w:rsidR="00000000" w:rsidRDefault="00526205">
      <w:pPr>
        <w:ind w:firstLine="400"/>
        <w:jc w:val="both"/>
      </w:pPr>
      <w:r>
        <w:t xml:space="preserve">6) соответствия требований </w:t>
      </w:r>
      <w:r>
        <w:rPr>
          <w:rStyle w:val="s0"/>
        </w:rPr>
        <w:t>технических регламентов</w:t>
      </w:r>
      <w:r>
        <w:t xml:space="preserve"> уровню</w:t>
      </w:r>
      <w:r>
        <w:t xml:space="preserve"> развития экономики, материально-технической базы и научно-технического развития государства; </w:t>
      </w:r>
    </w:p>
    <w:p w:rsidR="00000000" w:rsidRDefault="00526205">
      <w:pPr>
        <w:ind w:firstLine="400"/>
        <w:jc w:val="both"/>
      </w:pPr>
      <w:r>
        <w:t xml:space="preserve">7) доступности </w:t>
      </w:r>
      <w:r>
        <w:rPr>
          <w:rStyle w:val="s0"/>
        </w:rPr>
        <w:t>технических регламентов</w:t>
      </w:r>
      <w:r>
        <w:t>, стандартов и информации о них, о порядке их разработки, утверждения, опубликования, за исключением сведений, составляющих</w:t>
      </w:r>
      <w:r>
        <w:t xml:space="preserve"> </w:t>
      </w:r>
      <w:hyperlink r:id="rId43" w:anchor="sub_id=1260000" w:history="1">
        <w:r>
          <w:rPr>
            <w:rStyle w:val="a3"/>
          </w:rPr>
          <w:t>государственные секреты и иную охраняемую законом тайну</w:t>
        </w:r>
      </w:hyperlink>
      <w:r>
        <w:t xml:space="preserve">; </w:t>
      </w:r>
    </w:p>
    <w:p w:rsidR="00000000" w:rsidRDefault="00526205">
      <w:pPr>
        <w:ind w:firstLine="400"/>
        <w:jc w:val="both"/>
      </w:pPr>
      <w:r>
        <w:t xml:space="preserve">8) добровольного выбора стандартов с целью их применения; </w:t>
      </w:r>
    </w:p>
    <w:p w:rsidR="00000000" w:rsidRDefault="00526205">
      <w:pPr>
        <w:ind w:firstLine="400"/>
        <w:jc w:val="both"/>
      </w:pPr>
      <w:r>
        <w:t>9) единой системы и правил подтверждения соответствия;</w:t>
      </w:r>
      <w:r>
        <w:t xml:space="preserve"> </w:t>
      </w:r>
    </w:p>
    <w:p w:rsidR="00000000" w:rsidRDefault="00526205">
      <w:pPr>
        <w:ind w:firstLine="400"/>
        <w:jc w:val="both"/>
      </w:pPr>
      <w:r>
        <w:t xml:space="preserve">10) недопустимости совмещения одним органом полномочий по аккредитации и подтверждению соответствия; </w:t>
      </w:r>
    </w:p>
    <w:p w:rsidR="00000000" w:rsidRDefault="00526205">
      <w:pPr>
        <w:ind w:firstLine="400"/>
        <w:jc w:val="both"/>
      </w:pPr>
      <w:r>
        <w:t xml:space="preserve">11) несовместимости в одном государственном органе функций государственного контроля  и подтверждения соответствия; </w:t>
      </w:r>
    </w:p>
    <w:p w:rsidR="00000000" w:rsidRDefault="00526205">
      <w:pPr>
        <w:ind w:firstLine="400"/>
        <w:jc w:val="both"/>
      </w:pPr>
      <w:r>
        <w:t>12) независимости органов по подтве</w:t>
      </w:r>
      <w:r>
        <w:t xml:space="preserve">рждению соответствия от изготовителей (исполнителей), продавцов и покупателей; </w:t>
      </w:r>
    </w:p>
    <w:p w:rsidR="00000000" w:rsidRDefault="00526205">
      <w:pPr>
        <w:spacing w:after="240"/>
        <w:ind w:firstLine="400"/>
        <w:jc w:val="both"/>
      </w:pPr>
      <w:r>
        <w:t>13) недопустимости ограничения конкуренции в работах по подтверждению соответствия.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5. Структура государственной системы технического регулирования </w:t>
      </w:r>
    </w:p>
    <w:p w:rsidR="00000000" w:rsidRDefault="00526205">
      <w:pPr>
        <w:ind w:firstLine="400"/>
        <w:jc w:val="both"/>
      </w:pPr>
      <w:r>
        <w:t xml:space="preserve">Структуру государственной системы технического регулирования составляют: </w:t>
      </w:r>
    </w:p>
    <w:p w:rsidR="00000000" w:rsidRDefault="00526205">
      <w:pPr>
        <w:ind w:firstLine="400"/>
        <w:jc w:val="both"/>
      </w:pPr>
      <w:r>
        <w:t xml:space="preserve">1) Правительство Республики Казахстан; </w:t>
      </w:r>
    </w:p>
    <w:p w:rsidR="00000000" w:rsidRDefault="00526205">
      <w:pPr>
        <w:ind w:firstLine="400"/>
        <w:jc w:val="both"/>
      </w:pPr>
      <w:r>
        <w:t xml:space="preserve">2) уполномоченный орган; </w:t>
      </w:r>
    </w:p>
    <w:p w:rsidR="00000000" w:rsidRDefault="00526205">
      <w:pPr>
        <w:ind w:firstLine="400"/>
        <w:jc w:val="both"/>
      </w:pPr>
      <w:r>
        <w:t xml:space="preserve">3) государственные органы в пределах своей компетенции; 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44" w:anchor="sub_id=3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(введено в действие с 1 июля 2007 года)</w:t>
      </w:r>
    </w:p>
    <w:p w:rsidR="00000000" w:rsidRDefault="00526205">
      <w:pPr>
        <w:ind w:firstLine="400"/>
        <w:jc w:val="both"/>
      </w:pPr>
      <w:r>
        <w:rPr>
          <w:rStyle w:val="s0"/>
        </w:rPr>
        <w:t>3-1) орган по аккредитации;</w:t>
      </w:r>
    </w:p>
    <w:p w:rsidR="00000000" w:rsidRDefault="00526205">
      <w:pPr>
        <w:ind w:firstLine="400"/>
        <w:jc w:val="both"/>
      </w:pPr>
      <w:r>
        <w:t>4) экспертные советы в области технического регулирования при государственных орг</w:t>
      </w:r>
      <w:r>
        <w:t xml:space="preserve">анах; </w:t>
      </w:r>
    </w:p>
    <w:p w:rsidR="00000000" w:rsidRDefault="00526205">
      <w:pPr>
        <w:ind w:firstLine="400"/>
        <w:jc w:val="both"/>
      </w:pPr>
      <w:r>
        <w:t xml:space="preserve">5) Информационный центр по техническим барьерам в торговле, санитарным и фитосанитарным мерам (далее - Информационный центр); </w:t>
      </w:r>
    </w:p>
    <w:p w:rsidR="00000000" w:rsidRDefault="00526205">
      <w:pPr>
        <w:ind w:firstLine="400"/>
        <w:jc w:val="both"/>
      </w:pPr>
      <w:r>
        <w:t xml:space="preserve">6) технические комитеты по стандартизации; </w:t>
      </w:r>
    </w:p>
    <w:p w:rsidR="00000000" w:rsidRDefault="00526205">
      <w:pPr>
        <w:ind w:firstLine="400"/>
        <w:jc w:val="both"/>
      </w:pPr>
      <w:r>
        <w:t xml:space="preserve">7) органы по подтверждению соответствия, лаборатории; </w:t>
      </w:r>
    </w:p>
    <w:p w:rsidR="00000000" w:rsidRDefault="00526205">
      <w:pPr>
        <w:jc w:val="both"/>
      </w:pPr>
      <w:r>
        <w:rPr>
          <w:rStyle w:val="s3"/>
        </w:rPr>
        <w:t>В подпункт 8 внесены из</w:t>
      </w:r>
      <w:r>
        <w:rPr>
          <w:rStyle w:val="s3"/>
        </w:rPr>
        <w:t xml:space="preserve">менения в соответствии с </w:t>
      </w:r>
      <w:hyperlink r:id="rId45" w:anchor="sub_id=3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6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8) эксперты-ау</w:t>
      </w:r>
      <w:r>
        <w:t xml:space="preserve">диторы по подтверждению соответствия, </w:t>
      </w:r>
      <w:r>
        <w:rPr>
          <w:rStyle w:val="s0"/>
        </w:rPr>
        <w:t>определению страны происхождения товара</w:t>
      </w:r>
      <w:r>
        <w:t xml:space="preserve"> и аккредитации; </w:t>
      </w:r>
    </w:p>
    <w:p w:rsidR="00000000" w:rsidRDefault="00526205">
      <w:pPr>
        <w:spacing w:after="240"/>
        <w:ind w:firstLine="400"/>
        <w:jc w:val="both"/>
      </w:pPr>
      <w:r>
        <w:t xml:space="preserve">9) государственный фонд </w:t>
      </w:r>
      <w:r>
        <w:rPr>
          <w:rStyle w:val="s0"/>
        </w:rPr>
        <w:t xml:space="preserve">технических регламентов </w:t>
      </w:r>
      <w:r>
        <w:t>и стандартов.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6. Компетенция Правительства Республики Казахстан в области технического регулирования </w:t>
      </w:r>
    </w:p>
    <w:p w:rsidR="00000000" w:rsidRDefault="00526205">
      <w:pPr>
        <w:ind w:firstLine="400"/>
        <w:jc w:val="both"/>
      </w:pPr>
      <w:r>
        <w:t>К ко</w:t>
      </w:r>
      <w:r>
        <w:t xml:space="preserve">мпетенции Правительства Республики Казахстан в области технического регулирования относятся: </w:t>
      </w:r>
    </w:p>
    <w:p w:rsidR="00000000" w:rsidRDefault="00526205">
      <w:pPr>
        <w:ind w:firstLine="400"/>
        <w:jc w:val="both"/>
      </w:pPr>
      <w:r>
        <w:t xml:space="preserve">1) разработка основных направлений государственной политики в области технического регулирования; </w:t>
      </w:r>
    </w:p>
    <w:p w:rsidR="00000000" w:rsidRDefault="00526205">
      <w:pPr>
        <w:ind w:firstLine="400"/>
        <w:jc w:val="both"/>
      </w:pPr>
      <w:r>
        <w:t>2) формирование государственной системы технического регулирова</w:t>
      </w:r>
      <w:r>
        <w:t xml:space="preserve">ния; </w:t>
      </w:r>
    </w:p>
    <w:p w:rsidR="00000000" w:rsidRDefault="00526205">
      <w:pPr>
        <w:ind w:firstLine="400"/>
        <w:jc w:val="both"/>
      </w:pPr>
      <w:r>
        <w:t xml:space="preserve">3) обеспечение правовой реформы в области технического регулирования; </w:t>
      </w:r>
    </w:p>
    <w:p w:rsidR="00000000" w:rsidRDefault="00526205">
      <w:pPr>
        <w:ind w:firstLine="400"/>
        <w:jc w:val="both"/>
      </w:pPr>
      <w:r>
        <w:t xml:space="preserve">4) утверждение программы развития государственной системы технического регулирования; </w:t>
      </w:r>
    </w:p>
    <w:p w:rsidR="00000000" w:rsidRDefault="00526205">
      <w:pPr>
        <w:ind w:firstLine="400"/>
        <w:jc w:val="both"/>
      </w:pPr>
      <w:r>
        <w:t>5) утверждение правил применения защитных технологий и перечня документов и объектов, подлеж</w:t>
      </w:r>
      <w:r>
        <w:t xml:space="preserve">ащих обязательной защите; </w:t>
      </w:r>
    </w:p>
    <w:p w:rsidR="00000000" w:rsidRDefault="00526205">
      <w:pPr>
        <w:ind w:firstLine="400"/>
        <w:jc w:val="both"/>
      </w:pPr>
      <w:r>
        <w:t xml:space="preserve">6) утверждение правил создания и ведения </w:t>
      </w:r>
      <w:hyperlink r:id="rId47" w:history="1">
        <w:r>
          <w:rPr>
            <w:rStyle w:val="a3"/>
          </w:rPr>
          <w:t>депозитария классификаторов технико-экономической информации</w:t>
        </w:r>
      </w:hyperlink>
      <w:r>
        <w:t xml:space="preserve">; </w:t>
      </w:r>
    </w:p>
    <w:p w:rsidR="00000000" w:rsidRDefault="0052620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8" w:anchor="sub_id=3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7) создание консультативно-совещательных органов в и</w:t>
      </w:r>
      <w:r>
        <w:t xml:space="preserve">нтересах обеспечения безопасности продукции, процессов; </w:t>
      </w:r>
    </w:p>
    <w:p w:rsidR="00000000" w:rsidRDefault="00526205">
      <w:pPr>
        <w:jc w:val="both"/>
      </w:pPr>
      <w:r>
        <w:rPr>
          <w:rStyle w:val="s3"/>
        </w:rPr>
        <w:t xml:space="preserve">Подпункт 8 изложен в редакции </w:t>
      </w:r>
      <w:hyperlink r:id="rId50" w:anchor="sub_id=3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5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8) утверждение технических регламентов;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52" w:anchor="sub_id=3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8-1) установление </w:t>
      </w:r>
      <w:hyperlink r:id="rId53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разработки, экспертизы, принятия, изменения и отмены технических регламентов;</w:t>
      </w:r>
    </w:p>
    <w:p w:rsidR="00000000" w:rsidRDefault="00526205">
      <w:pPr>
        <w:jc w:val="both"/>
      </w:pPr>
      <w:r>
        <w:rPr>
          <w:rStyle w:val="s3"/>
        </w:rPr>
        <w:t xml:space="preserve">Подпункт 9 изложен в редакции </w:t>
      </w:r>
      <w:hyperlink r:id="rId54" w:anchor="sub_id=3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(введено в действие с 1 июля 2007 года) (</w:t>
      </w:r>
      <w:hyperlink r:id="rId55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56" w:anchor="sub_id=3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10) выполне</w:t>
      </w:r>
      <w:r>
        <w:rPr>
          <w:rStyle w:val="s0"/>
        </w:rPr>
        <w:t>ние иных функций, возложенных Конституцией, законами Республики Казахстан и актами Президента Республики Казахстан;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58" w:anchor="sub_id=33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10-1) утверждение </w:t>
      </w:r>
      <w:hyperlink r:id="rId59" w:history="1">
        <w:r>
          <w:rPr>
            <w:rStyle w:val="a3"/>
          </w:rPr>
          <w:t>плана по разработке технических регламентов</w:t>
        </w:r>
      </w:hyperlink>
      <w:r>
        <w:rPr>
          <w:rStyle w:val="s0"/>
        </w:rPr>
        <w:t>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60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истечении трех месяцев после его первого официального </w:t>
      </w:r>
      <w:hyperlink r:id="rId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11) утверждение </w:t>
      </w:r>
      <w:hyperlink r:id="rId6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 определению страны происхождения товара и выдаче сертификата о происхождении товара;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6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истечении трех месяцев после его первого официального </w:t>
      </w:r>
      <w:hyperlink r:id="rId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12) определение </w:t>
      </w:r>
      <w:hyperlink r:id="rId65" w:history="1">
        <w:r>
          <w:rPr>
            <w:rStyle w:val="a3"/>
          </w:rPr>
          <w:t>органа</w:t>
        </w:r>
      </w:hyperlink>
      <w:r>
        <w:rPr>
          <w:rStyle w:val="s0"/>
        </w:rPr>
        <w:t>, уполномоченного на выдачу сертификата о происхождении товара для внутреннего обращения.</w:t>
      </w:r>
    </w:p>
    <w:p w:rsidR="00000000" w:rsidRDefault="00526205">
      <w:pPr>
        <w:ind w:firstLine="400"/>
        <w:jc w:val="both"/>
      </w:pPr>
      <w:r>
        <w:t> </w:t>
      </w:r>
    </w:p>
    <w:p w:rsidR="00000000" w:rsidRDefault="00526205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66" w:anchor="sub_id=30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67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7. Компетенция уполномоченного органа </w:t>
      </w:r>
    </w:p>
    <w:p w:rsidR="00000000" w:rsidRDefault="00526205">
      <w:pPr>
        <w:ind w:firstLine="400"/>
        <w:jc w:val="both"/>
      </w:pPr>
      <w:hyperlink r:id="rId68" w:history="1">
        <w:r>
          <w:rPr>
            <w:rStyle w:val="a3"/>
          </w:rPr>
          <w:t>Уполномоченный орган</w:t>
        </w:r>
      </w:hyperlink>
      <w:r>
        <w:t xml:space="preserve"> выполняет следующие функции: </w:t>
      </w:r>
    </w:p>
    <w:p w:rsidR="00000000" w:rsidRDefault="00526205">
      <w:pPr>
        <w:ind w:firstLine="400"/>
        <w:jc w:val="both"/>
      </w:pPr>
      <w:r>
        <w:t xml:space="preserve">В области технического регулирования: </w:t>
      </w:r>
    </w:p>
    <w:p w:rsidR="00000000" w:rsidRDefault="00526205">
      <w:pPr>
        <w:ind w:firstLine="400"/>
        <w:jc w:val="both"/>
      </w:pPr>
      <w:r>
        <w:t xml:space="preserve">1) участвует в формировании государственной системы технического регулирования; </w:t>
      </w:r>
    </w:p>
    <w:p w:rsidR="00000000" w:rsidRDefault="00526205">
      <w:pPr>
        <w:ind w:firstLine="400"/>
        <w:jc w:val="both"/>
      </w:pPr>
      <w:r>
        <w:t>2) осуществляет реализацию гос</w:t>
      </w:r>
      <w:r>
        <w:t xml:space="preserve">ударственной политики в области технического регулирования; </w:t>
      </w:r>
    </w:p>
    <w:p w:rsidR="00000000" w:rsidRDefault="00526205">
      <w:pPr>
        <w:ind w:firstLine="400"/>
        <w:jc w:val="both"/>
      </w:pPr>
      <w:r>
        <w:t xml:space="preserve">3) осуществляет межотраслевую координацию деятельности государственных органов, физических и юридических лиц в области технического регулирования; </w:t>
      </w:r>
    </w:p>
    <w:p w:rsidR="00000000" w:rsidRDefault="00526205">
      <w:pPr>
        <w:ind w:firstLine="400"/>
        <w:jc w:val="both"/>
      </w:pPr>
      <w:r>
        <w:t>4) совместно с государственными органами разраб</w:t>
      </w:r>
      <w:r>
        <w:t xml:space="preserve">атывает программы развития государственной системы технического регулирования и координирует их выполнение; 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69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 xml:space="preserve">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>4-1) разрабатывает план по разработке технических регламентов;</w:t>
      </w:r>
    </w:p>
    <w:p w:rsidR="00000000" w:rsidRDefault="00526205">
      <w:pPr>
        <w:ind w:firstLine="400"/>
        <w:jc w:val="both"/>
      </w:pPr>
      <w:r>
        <w:t xml:space="preserve">5) организует анализ и проведение экспертизы проектов и </w:t>
      </w:r>
      <w:r>
        <w:rPr>
          <w:rStyle w:val="s0"/>
        </w:rPr>
        <w:t>технических регламентов</w:t>
      </w:r>
      <w:r>
        <w:t xml:space="preserve"> на соответствие государственной политике в области технического регулирования и целям, предус</w:t>
      </w:r>
      <w:r>
        <w:t xml:space="preserve">мотренным </w:t>
      </w:r>
      <w:hyperlink w:anchor="sub40000" w:history="1">
        <w:r>
          <w:rPr>
            <w:rStyle w:val="a3"/>
          </w:rPr>
          <w:t>пунктом 1 статьи 4</w:t>
        </w:r>
      </w:hyperlink>
      <w:r>
        <w:t xml:space="preserve"> настоящего Закона; </w:t>
      </w:r>
    </w:p>
    <w:p w:rsidR="00000000" w:rsidRDefault="00526205">
      <w:pPr>
        <w:ind w:firstLine="400"/>
        <w:jc w:val="both"/>
      </w:pPr>
      <w:r>
        <w:t xml:space="preserve">6) взаимодействует с техническими комитетами по стандартизации, физическими и юридическими лицами по вопросам технического регулирования; </w:t>
      </w:r>
    </w:p>
    <w:p w:rsidR="00000000" w:rsidRDefault="00526205">
      <w:pPr>
        <w:ind w:firstLine="400"/>
        <w:jc w:val="both"/>
      </w:pPr>
      <w:r>
        <w:t>7) представляет Республику Казахстан в международных и региональных организациях по стандартизации, подтверждению соответствия и аккредитации, участвует в работах по международной и региональной стандартизации, взаимному признанию результатов подтверждения</w:t>
      </w:r>
      <w:r>
        <w:t xml:space="preserve"> соответствия; </w:t>
      </w:r>
    </w:p>
    <w:p w:rsidR="00000000" w:rsidRDefault="00526205">
      <w:pPr>
        <w:ind w:firstLine="400"/>
        <w:jc w:val="both"/>
      </w:pPr>
      <w:r>
        <w:t xml:space="preserve">8) организует ведение реестра государственной системы технического регулирования; </w:t>
      </w:r>
    </w:p>
    <w:p w:rsidR="00000000" w:rsidRDefault="00526205">
      <w:pPr>
        <w:ind w:firstLine="400"/>
        <w:jc w:val="both"/>
      </w:pPr>
      <w:r>
        <w:t xml:space="preserve">9) организует и координирует работу </w:t>
      </w:r>
      <w:hyperlink r:id="rId70" w:anchor="sub_id=100" w:history="1">
        <w:r>
          <w:rPr>
            <w:rStyle w:val="a3"/>
          </w:rPr>
          <w:t>государственного фонда</w:t>
        </w:r>
      </w:hyperlink>
      <w:r>
        <w:t xml:space="preserve"> </w:t>
      </w:r>
      <w:r>
        <w:rPr>
          <w:rStyle w:val="s0"/>
        </w:rPr>
        <w:t>технических регла</w:t>
      </w:r>
      <w:r>
        <w:rPr>
          <w:rStyle w:val="s0"/>
        </w:rPr>
        <w:t>ментов</w:t>
      </w:r>
      <w:r>
        <w:t xml:space="preserve"> и стандартов; </w:t>
      </w:r>
    </w:p>
    <w:p w:rsidR="00000000" w:rsidRDefault="00526205">
      <w:pPr>
        <w:ind w:firstLine="400"/>
        <w:jc w:val="both"/>
      </w:pPr>
      <w:r>
        <w:t xml:space="preserve">10) обеспечивает функционирование Информационного центра; </w:t>
      </w:r>
    </w:p>
    <w:p w:rsidR="00000000" w:rsidRDefault="00526205">
      <w:pPr>
        <w:jc w:val="both"/>
      </w:pPr>
      <w:r>
        <w:rPr>
          <w:rStyle w:val="s3"/>
        </w:rPr>
        <w:t xml:space="preserve">Подпункт 11 изложен в редакции </w:t>
      </w:r>
      <w:hyperlink r:id="rId71" w:anchor="sub_id=33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7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7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 организует аттестацию экспертов-аудиторов по подтверждению соответс</w:t>
      </w:r>
      <w:r>
        <w:rPr>
          <w:rStyle w:val="s0"/>
        </w:rPr>
        <w:t>твия, определению страны происхождения товара, аккредитации, а также организует их профессиональную подготовку и переподготовку;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74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11-1) Исключен в соответствии с </w:t>
      </w:r>
      <w:hyperlink r:id="rId75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184-IV </w:t>
      </w:r>
      <w:r>
        <w:rPr>
          <w:rStyle w:val="s3"/>
        </w:rPr>
        <w:t>(введен в действие по истечении трех месяцев после его первого официа</w:t>
      </w:r>
      <w:r>
        <w:rPr>
          <w:rStyle w:val="s3"/>
        </w:rPr>
        <w:t xml:space="preserve">льного </w:t>
      </w:r>
      <w:hyperlink r:id="rId7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12) организует и координирует работы по проведению государственного к</w:t>
      </w:r>
      <w:r>
        <w:t xml:space="preserve">онтроля за соблюдением требований, установленных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8" w:anchor="sub_id=3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79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80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184-IV (введен в действие по истечении трех месяцев после его первого официального </w:t>
      </w:r>
      <w:hyperlink r:id="rId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14) осуществляет контроль посредством проведения ежегодной проверки деяте</w:t>
      </w:r>
      <w:r>
        <w:rPr>
          <w:rStyle w:val="s0"/>
        </w:rPr>
        <w:t xml:space="preserve">льности территориальных торгово-промышленных палат за соблюдением </w:t>
      </w:r>
      <w:hyperlink r:id="rId8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выдачи сертификата о происхождении товара.</w:t>
      </w:r>
    </w:p>
    <w:p w:rsidR="00000000" w:rsidRDefault="00526205">
      <w:pPr>
        <w:ind w:firstLine="400"/>
        <w:jc w:val="both"/>
      </w:pPr>
      <w:r>
        <w:t xml:space="preserve">В сфере стандартизации: </w:t>
      </w:r>
    </w:p>
    <w:p w:rsidR="00000000" w:rsidRDefault="00526205">
      <w:pPr>
        <w:ind w:firstLine="400"/>
        <w:jc w:val="both"/>
      </w:pPr>
      <w:r>
        <w:t xml:space="preserve">1) устанавливает </w:t>
      </w:r>
      <w:hyperlink r:id="rId83" w:history="1">
        <w:r>
          <w:rPr>
            <w:rStyle w:val="a3"/>
          </w:rPr>
          <w:t>порядок разработки, согласования, учета, утверждения, экспертизы, изменения, отмены и введения в действие государственных стандартов и классификаторов технико-экономической информации</w:t>
        </w:r>
      </w:hyperlink>
      <w:r>
        <w:t xml:space="preserve">; </w:t>
      </w:r>
    </w:p>
    <w:p w:rsidR="00000000" w:rsidRDefault="00526205">
      <w:pPr>
        <w:ind w:firstLine="400"/>
        <w:jc w:val="both"/>
      </w:pPr>
      <w:r>
        <w:rPr>
          <w:rStyle w:val="s0"/>
        </w:rPr>
        <w:t>2) организует анализ и разработку ста</w:t>
      </w:r>
      <w:r>
        <w:rPr>
          <w:rStyle w:val="s0"/>
        </w:rPr>
        <w:t xml:space="preserve">ндартов, гармонизированных с техническими регламентами; </w:t>
      </w:r>
    </w:p>
    <w:p w:rsidR="00000000" w:rsidRDefault="005262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4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3) устанавливает </w:t>
      </w:r>
      <w:hyperlink r:id="rId86" w:history="1">
        <w:r>
          <w:rPr>
            <w:rStyle w:val="a3"/>
          </w:rPr>
          <w:t>порядок</w:t>
        </w:r>
      </w:hyperlink>
      <w:r>
        <w:t xml:space="preserve"> учета и применения международных, региональных и национальных стандартов, классификаторов технико-эк</w:t>
      </w:r>
      <w:r>
        <w:t xml:space="preserve">ономической информации и рекомендаций иностранных государств по стандартизации, подтверждению соответствия и аккредитации на территории Республики Казахстан; </w:t>
      </w:r>
    </w:p>
    <w:p w:rsidR="00000000" w:rsidRDefault="00526205">
      <w:pPr>
        <w:ind w:firstLine="400"/>
        <w:jc w:val="both"/>
      </w:pPr>
      <w:r>
        <w:t>4) организует издание и распространение официальных изданий государственных, международных, регио</w:t>
      </w:r>
      <w:r>
        <w:t xml:space="preserve">нальных стандартов, стандартов иностранных государств, правил и рекомендаций по стандартизации, подтверждению соответствия и аккредитации, публикует информацию о них; </w:t>
      </w:r>
    </w:p>
    <w:p w:rsidR="00000000" w:rsidRDefault="0052620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7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5) устанавливает </w:t>
      </w:r>
      <w:hyperlink r:id="rId89" w:history="1">
        <w:r>
          <w:rPr>
            <w:rStyle w:val="a3"/>
          </w:rPr>
          <w:t>порядок</w:t>
        </w:r>
      </w:hyperlink>
      <w:r>
        <w:t xml:space="preserve"> разработки планов государственной стандартизации; </w:t>
      </w:r>
    </w:p>
    <w:p w:rsidR="00000000" w:rsidRDefault="00526205">
      <w:pPr>
        <w:ind w:firstLine="400"/>
        <w:jc w:val="both"/>
      </w:pPr>
      <w:r>
        <w:t>6) организует подтверждение переводов нормативных документов по стандартизации на государственный и русский языки;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90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>7) устанавливает порядок маркировки продукции и осуществляет их контроль.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91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92" w:anchor="sub_id=7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>0 г. № 258-IV (</w:t>
      </w:r>
      <w:hyperlink r:id="rId9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8) разрабатывает и утверждает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9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526205">
      <w:pPr>
        <w:ind w:firstLine="400"/>
        <w:jc w:val="both"/>
      </w:pPr>
      <w:r>
        <w:t xml:space="preserve">В сфере подтверждения соответствия: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7" w:anchor="sub_id=3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9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526205">
      <w:pPr>
        <w:ind w:firstLine="400"/>
        <w:jc w:val="both"/>
      </w:pPr>
      <w:r>
        <w:t>2) И</w:t>
      </w:r>
      <w:r>
        <w:rPr>
          <w:rStyle w:val="s0"/>
        </w:rPr>
        <w:t xml:space="preserve">сключен в соответствии с </w:t>
      </w:r>
      <w:hyperlink r:id="rId99" w:anchor="sub_id=3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0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; </w:t>
      </w:r>
    </w:p>
    <w:p w:rsidR="00000000" w:rsidRDefault="005262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01" w:anchor="sub_id=33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0"/>
        </w:rPr>
        <w:t xml:space="preserve"> </w:t>
      </w:r>
      <w:hyperlink r:id="rId103" w:anchor="sub_id=30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РК от 05.07.08 г. № 62-IV (</w:t>
      </w:r>
      <w:hyperlink r:id="rId10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).</w:t>
      </w:r>
    </w:p>
    <w:p w:rsidR="00000000" w:rsidRDefault="00526205">
      <w:pPr>
        <w:ind w:firstLine="400"/>
        <w:jc w:val="both"/>
      </w:pPr>
      <w:r>
        <w:t>3) устанавливает формы сертификата соот</w:t>
      </w:r>
      <w:r>
        <w:t>ветствия, декларации о соответствии</w:t>
      </w:r>
      <w:r>
        <w:rPr>
          <w:rStyle w:val="s0"/>
        </w:rPr>
        <w:t xml:space="preserve">, </w:t>
      </w:r>
      <w:hyperlink r:id="rId105" w:history="1">
        <w:r>
          <w:rPr>
            <w:rStyle w:val="a3"/>
          </w:rPr>
          <w:t>заявления-декларации</w:t>
        </w:r>
      </w:hyperlink>
      <w:r>
        <w:rPr>
          <w:rStyle w:val="s0"/>
        </w:rPr>
        <w:t>, сертификата по определению страны происхождения товара и организует их изготовление</w:t>
      </w:r>
      <w:r>
        <w:t xml:space="preserve">; </w:t>
      </w:r>
    </w:p>
    <w:p w:rsidR="00000000" w:rsidRDefault="00526205">
      <w:pPr>
        <w:jc w:val="both"/>
      </w:pPr>
      <w:r>
        <w:rPr>
          <w:rStyle w:val="s3"/>
        </w:rPr>
        <w:t>Статья дополнена подпунктом 3-1 в соответствии</w:t>
      </w:r>
      <w:r>
        <w:rPr>
          <w:rStyle w:val="s3"/>
        </w:rPr>
        <w:t xml:space="preserve"> с </w:t>
      </w:r>
      <w:hyperlink r:id="rId106" w:anchor="sub_id=3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3-1) устанавливает </w:t>
      </w:r>
      <w:hyperlink r:id="rId10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регистрации заявлений-деклараций;</w:t>
      </w:r>
    </w:p>
    <w:p w:rsidR="00000000" w:rsidRDefault="00526205">
      <w:pPr>
        <w:ind w:firstLine="400"/>
        <w:jc w:val="both"/>
      </w:pPr>
      <w:r>
        <w:t>4) разрабат</w:t>
      </w:r>
      <w:r>
        <w:t xml:space="preserve">ывает правила государственной системы технического регулирования; </w:t>
      </w:r>
    </w:p>
    <w:p w:rsidR="00000000" w:rsidRDefault="00526205">
      <w:pPr>
        <w:ind w:firstLine="400"/>
        <w:jc w:val="both"/>
      </w:pPr>
      <w:r>
        <w:t xml:space="preserve">5) создает апелляционную комиссию для рассмотрения жалоб (апелляций); </w:t>
      </w:r>
    </w:p>
    <w:p w:rsidR="00000000" w:rsidRDefault="00526205">
      <w:pPr>
        <w:ind w:firstLine="400"/>
        <w:jc w:val="both"/>
      </w:pPr>
      <w:r>
        <w:t>6) подготавливает предложения об отмене документов по вопросам подтверждения соответствия, изданных другими организаци</w:t>
      </w:r>
      <w:r>
        <w:t xml:space="preserve">ями, если они не отвечают требованиям государственной системы технического регулирования в соответствии с законодательством Республики Казахстан; </w:t>
      </w:r>
    </w:p>
    <w:p w:rsidR="00000000" w:rsidRDefault="00526205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08" w:anchor="sub_id=3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0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7) </w:t>
      </w:r>
      <w:r>
        <w:rPr>
          <w:rStyle w:val="s0"/>
        </w:rPr>
        <w:t>обеспечивает организацию работ</w:t>
      </w:r>
      <w:r>
        <w:t xml:space="preserve"> по межлабораторным сравнительным испытаниям (сличениям). </w:t>
      </w:r>
    </w:p>
    <w:p w:rsidR="00000000" w:rsidRDefault="00526205">
      <w:pPr>
        <w:ind w:firstLine="400"/>
        <w:jc w:val="both"/>
      </w:pPr>
      <w:r>
        <w:rPr>
          <w:rStyle w:val="s0"/>
        </w:rPr>
        <w:t>Уполномоч</w:t>
      </w:r>
      <w:r>
        <w:rPr>
          <w:rStyle w:val="s0"/>
        </w:rPr>
        <w:t>енный орган выполняет иные функции в соответствии с законодательством Республики Казахстан.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8. Компетенция государственных органов в области технического регулирования </w:t>
      </w:r>
    </w:p>
    <w:p w:rsidR="00000000" w:rsidRDefault="00526205">
      <w:pPr>
        <w:ind w:firstLine="400"/>
        <w:jc w:val="both"/>
      </w:pPr>
      <w:r>
        <w:t>Государственные органы в пределах своей компетенции в области технического рег</w:t>
      </w:r>
      <w:r>
        <w:t xml:space="preserve">улирования осуществляют: </w:t>
      </w:r>
    </w:p>
    <w:p w:rsidR="00000000" w:rsidRDefault="00526205">
      <w:pPr>
        <w:ind w:firstLine="400"/>
        <w:jc w:val="both"/>
      </w:pPr>
      <w:r>
        <w:t xml:space="preserve">1) анализ научно-технического уровня </w:t>
      </w:r>
      <w:r>
        <w:rPr>
          <w:rStyle w:val="s0"/>
        </w:rPr>
        <w:t>технических регламентов</w:t>
      </w:r>
      <w:r>
        <w:t xml:space="preserve"> и взаимосвязанных с ними стандартов; </w:t>
      </w:r>
    </w:p>
    <w:p w:rsidR="00000000" w:rsidRDefault="00526205">
      <w:pPr>
        <w:ind w:firstLine="400"/>
        <w:jc w:val="both"/>
      </w:pPr>
      <w:r>
        <w:t>2) подготовку и внесение в уполномоченный орган в порядке, установленном законодательством Республики Казахстан, предложений о разр</w:t>
      </w:r>
      <w:r>
        <w:t xml:space="preserve">аботке </w:t>
      </w:r>
      <w:r>
        <w:rPr>
          <w:rStyle w:val="s0"/>
        </w:rPr>
        <w:t>технических регламентов</w:t>
      </w:r>
      <w:r>
        <w:t xml:space="preserve"> или изменений и (или) дополнений в </w:t>
      </w:r>
      <w:r>
        <w:rPr>
          <w:rStyle w:val="s0"/>
        </w:rPr>
        <w:t>технические регламенты</w:t>
      </w:r>
      <w:r>
        <w:t xml:space="preserve">, актуализации и унификации нормативных документов по стандартизации; </w:t>
      </w:r>
    </w:p>
    <w:p w:rsidR="00000000" w:rsidRDefault="00526205">
      <w:pPr>
        <w:ind w:firstLine="400"/>
        <w:jc w:val="both"/>
      </w:pPr>
      <w:r>
        <w:t xml:space="preserve">3) организацию работ по разработке </w:t>
      </w:r>
      <w:r>
        <w:rPr>
          <w:rStyle w:val="s0"/>
        </w:rPr>
        <w:t>технических регламентов</w:t>
      </w:r>
      <w:r>
        <w:t xml:space="preserve"> </w:t>
      </w:r>
      <w:r>
        <w:t xml:space="preserve">и государственных стандартов в соответствии с принимаемыми в Республике Казахстан планами и программами; </w:t>
      </w:r>
    </w:p>
    <w:p w:rsidR="00000000" w:rsidRDefault="00526205">
      <w:pPr>
        <w:ind w:firstLine="400"/>
        <w:jc w:val="both"/>
      </w:pPr>
      <w:r>
        <w:t xml:space="preserve">4) создание </w:t>
      </w:r>
      <w:hyperlink r:id="rId110" w:history="1">
        <w:r>
          <w:rPr>
            <w:rStyle w:val="a3"/>
          </w:rPr>
          <w:t>экспертных советов</w:t>
        </w:r>
      </w:hyperlink>
      <w:r>
        <w:t xml:space="preserve"> для разработки проектов </w:t>
      </w:r>
      <w:r>
        <w:rPr>
          <w:rStyle w:val="s0"/>
        </w:rPr>
        <w:t>технических регламентов</w:t>
      </w:r>
      <w:r>
        <w:t>, подго</w:t>
      </w:r>
      <w:r>
        <w:t xml:space="preserve">товки предложений по вопросам, входящим в компетенцию государственных органов; </w:t>
      </w:r>
    </w:p>
    <w:p w:rsidR="00000000" w:rsidRDefault="00526205">
      <w:pPr>
        <w:ind w:firstLine="400"/>
        <w:jc w:val="both"/>
      </w:pPr>
      <w:r>
        <w:t xml:space="preserve">5) ведение фондов </w:t>
      </w:r>
      <w:r>
        <w:rPr>
          <w:rStyle w:val="s0"/>
        </w:rPr>
        <w:t>технических регламентов</w:t>
      </w:r>
      <w:r>
        <w:t xml:space="preserve">, стандартов и иных документов по вопросам, входящим в их компетенцию; </w:t>
      </w:r>
    </w:p>
    <w:p w:rsidR="00000000" w:rsidRDefault="00526205">
      <w:pPr>
        <w:ind w:firstLine="400"/>
        <w:jc w:val="both"/>
      </w:pPr>
      <w:r>
        <w:t>6) государственный контроль за выполнением требований, установл</w:t>
      </w:r>
      <w:r>
        <w:t xml:space="preserve">енных </w:t>
      </w:r>
      <w:r>
        <w:rPr>
          <w:rStyle w:val="s0"/>
        </w:rPr>
        <w:t>техническими регламентами</w:t>
      </w:r>
      <w:r>
        <w:t xml:space="preserve">, в порядке, определяемом законодательством Республики Казахстан; </w:t>
      </w:r>
    </w:p>
    <w:p w:rsidR="00000000" w:rsidRDefault="00526205">
      <w:pPr>
        <w:ind w:firstLine="400"/>
        <w:jc w:val="both"/>
      </w:pPr>
      <w:r>
        <w:t xml:space="preserve">7) подготовку и реализацию планов и программ по разработке стандартов и иных документов и их гармонизации с международными нормами и требованиями; </w:t>
      </w:r>
    </w:p>
    <w:p w:rsidR="00000000" w:rsidRDefault="00526205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8 внесены изменения в соответствии с </w:t>
      </w:r>
      <w:hyperlink r:id="rId111" w:anchor="sub_id=3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8</w:t>
      </w:r>
      <w:r>
        <w:rPr>
          <w:rStyle w:val="s0"/>
        </w:rPr>
        <w:t>) подготовку предложений по созданию технических комитетов по стандартизации, органов по подтверждению соответствия и лабораторий по продукции, подлежащей обязательному подтверждению соответствия.</w:t>
      </w:r>
    </w:p>
    <w:p w:rsidR="00000000" w:rsidRDefault="00526205">
      <w:pPr>
        <w:jc w:val="both"/>
      </w:pPr>
      <w:r>
        <w:rPr>
          <w:rStyle w:val="s3"/>
        </w:rPr>
        <w:t> </w:t>
      </w:r>
    </w:p>
    <w:p w:rsidR="00000000" w:rsidRDefault="00526205">
      <w:pPr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113" w:anchor="sub_id=33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(введено в действие с 1 июля 2007 года)</w:t>
      </w:r>
    </w:p>
    <w:p w:rsidR="00000000" w:rsidRDefault="00526205">
      <w:pPr>
        <w:ind w:firstLine="400"/>
        <w:jc w:val="both"/>
      </w:pPr>
      <w:r>
        <w:rPr>
          <w:rStyle w:val="s1"/>
        </w:rPr>
        <w:t xml:space="preserve">Статья 8-1. </w:t>
      </w:r>
      <w:r>
        <w:rPr>
          <w:rStyle w:val="s0"/>
        </w:rPr>
        <w:t xml:space="preserve">Исключена в соответствии с </w:t>
      </w:r>
      <w:hyperlink r:id="rId114" w:anchor="sub_id=30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15" w:anchor="sub_id=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9. Экспертные советы в области технического регулирования при государственных органах </w:t>
      </w:r>
    </w:p>
    <w:p w:rsidR="00000000" w:rsidRDefault="00526205">
      <w:pPr>
        <w:ind w:firstLine="400"/>
        <w:jc w:val="both"/>
      </w:pPr>
      <w:r>
        <w:t xml:space="preserve">1. Экспертные советы в области технического регулирования при государственных органах создаются для разработки проектов </w:t>
      </w:r>
      <w:r>
        <w:rPr>
          <w:rStyle w:val="s0"/>
        </w:rPr>
        <w:t>технических регламентов</w:t>
      </w:r>
      <w:r>
        <w:t>, подготовки предложений по вопросам, входящим в компетенцию государственных органов, в сфере, связанной с разраб</w:t>
      </w:r>
      <w:r>
        <w:t xml:space="preserve">откой и применением </w:t>
      </w:r>
      <w:r>
        <w:rPr>
          <w:rStyle w:val="s0"/>
        </w:rPr>
        <w:t>технических регламентов</w:t>
      </w:r>
      <w:r>
        <w:t xml:space="preserve">. </w:t>
      </w:r>
    </w:p>
    <w:p w:rsidR="00000000" w:rsidRDefault="00526205">
      <w:pPr>
        <w:ind w:firstLine="400"/>
        <w:jc w:val="both"/>
      </w:pPr>
      <w:r>
        <w:t xml:space="preserve">2. Состав и положение об экспертных советах в области технического регулирования при государственных органах утверждаются государственными органами. </w:t>
      </w:r>
    </w:p>
    <w:p w:rsidR="00000000" w:rsidRDefault="00526205">
      <w:pPr>
        <w:spacing w:after="240"/>
        <w:ind w:firstLine="400"/>
        <w:jc w:val="both"/>
      </w:pPr>
      <w:r>
        <w:t>В состав экспертного совета включаются представители государ</w:t>
      </w:r>
      <w:r>
        <w:t>ственных органов, технических комитетов по стандартизации и других заинтересованных сторон.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10. Информационный центр </w:t>
      </w:r>
    </w:p>
    <w:p w:rsidR="00000000" w:rsidRDefault="00526205">
      <w:pPr>
        <w:ind w:firstLine="400"/>
        <w:jc w:val="both"/>
      </w:pPr>
      <w:r>
        <w:t xml:space="preserve">1. Информационный центр создается и функционирует в </w:t>
      </w:r>
      <w:hyperlink r:id="rId116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Казахстан, для взаимодействия с Секретариатом Всемирной торговой организации, странами - членами Всемирной торговой организации, международными организациями с целью предоставления заинтересованным сторонам и иност</w:t>
      </w:r>
      <w:r>
        <w:t xml:space="preserve">ранным государствам по их запросам копий документов и информации о (об): </w:t>
      </w:r>
    </w:p>
    <w:p w:rsidR="00000000" w:rsidRDefault="00526205">
      <w:pPr>
        <w:ind w:firstLine="400"/>
        <w:jc w:val="both"/>
      </w:pPr>
      <w:r>
        <w:t xml:space="preserve">1) действующих или разрабатываемых </w:t>
      </w:r>
      <w:r>
        <w:rPr>
          <w:rStyle w:val="s0"/>
        </w:rPr>
        <w:t>технических регламентах</w:t>
      </w:r>
      <w:r>
        <w:t xml:space="preserve">, стандартах, изменениях к ним и процедурах подтверждения соответствия продукции, услуги; </w:t>
      </w:r>
    </w:p>
    <w:p w:rsidR="00000000" w:rsidRDefault="00526205">
      <w:pPr>
        <w:ind w:firstLine="400"/>
        <w:jc w:val="both"/>
      </w:pPr>
      <w:r>
        <w:t>2) членстве или участии Республик</w:t>
      </w:r>
      <w:r>
        <w:t xml:space="preserve">и Казахстан в международных организациях и международных договорах по стандартизации, подтверждению соответствия, аккредитации двустороннего и многостороннего характера; </w:t>
      </w:r>
    </w:p>
    <w:p w:rsidR="00000000" w:rsidRDefault="00526205">
      <w:pPr>
        <w:ind w:firstLine="400"/>
        <w:jc w:val="both"/>
      </w:pPr>
      <w:r>
        <w:t xml:space="preserve">3) источниках опубликования проектов разрабатываемых и принятых </w:t>
      </w:r>
      <w:r>
        <w:rPr>
          <w:rStyle w:val="s0"/>
        </w:rPr>
        <w:t>технических регламент</w:t>
      </w:r>
      <w:r>
        <w:rPr>
          <w:rStyle w:val="s0"/>
        </w:rPr>
        <w:t>ов</w:t>
      </w:r>
      <w:r>
        <w:t xml:space="preserve">, стандартов или информации о них. </w:t>
      </w:r>
    </w:p>
    <w:p w:rsidR="00000000" w:rsidRDefault="00526205">
      <w:pPr>
        <w:spacing w:after="240"/>
        <w:ind w:firstLine="400"/>
        <w:jc w:val="both"/>
      </w:pPr>
      <w:r>
        <w:t xml:space="preserve">2. Информация размещается в официальном печатном издании уполномоченного органа и информационной системе общего пользования в виде уведомления. </w:t>
      </w:r>
      <w:hyperlink r:id="rId117" w:history="1">
        <w:r>
          <w:rPr>
            <w:rStyle w:val="a3"/>
          </w:rPr>
          <w:t>Форма, по</w:t>
        </w:r>
        <w:r>
          <w:rPr>
            <w:rStyle w:val="a3"/>
          </w:rPr>
          <w:t>рядок заполнения и представления уведомления</w:t>
        </w:r>
      </w:hyperlink>
      <w:r>
        <w:t xml:space="preserve"> определяются уполномоченным органом.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11. Технические комитеты по стандартизации </w:t>
      </w:r>
    </w:p>
    <w:p w:rsidR="00000000" w:rsidRDefault="00526205">
      <w:pPr>
        <w:ind w:firstLine="400"/>
        <w:jc w:val="both"/>
      </w:pPr>
      <w:r>
        <w:t>1. Технические комитеты по стандартизации создаются в отраслях экономики по предложениям государственных органов и заинтере</w:t>
      </w:r>
      <w:r>
        <w:t xml:space="preserve">сованных сторон для проведения работ по стандартизации на межотраслевом уровне. </w:t>
      </w:r>
    </w:p>
    <w:p w:rsidR="00000000" w:rsidRDefault="00526205">
      <w:pPr>
        <w:ind w:firstLine="400"/>
        <w:jc w:val="both"/>
      </w:pPr>
      <w:r>
        <w:t xml:space="preserve">В состав технических комитетов по стандартизации включаются представители государственных органов и заинтересованных сторон. </w:t>
      </w:r>
    </w:p>
    <w:p w:rsidR="00000000" w:rsidRDefault="00526205">
      <w:pPr>
        <w:ind w:firstLine="400"/>
        <w:jc w:val="both"/>
      </w:pPr>
      <w:r>
        <w:t>2. К компетенции технических комитетов по стандар</w:t>
      </w:r>
      <w:r>
        <w:t xml:space="preserve">тизации относятся: </w:t>
      </w:r>
    </w:p>
    <w:p w:rsidR="00000000" w:rsidRDefault="00526205">
      <w:pPr>
        <w:ind w:firstLine="400"/>
        <w:jc w:val="both"/>
      </w:pPr>
      <w:r>
        <w:t xml:space="preserve">1) подготовка предложений по определению основных направлений развития государственной системы технического регулирования по закрепленным объектам и направлениям деятельности; </w:t>
      </w:r>
    </w:p>
    <w:p w:rsidR="00000000" w:rsidRDefault="00526205">
      <w:pPr>
        <w:ind w:firstLine="400"/>
        <w:jc w:val="both"/>
      </w:pPr>
      <w:r>
        <w:t>2) участие в разработке и экспертизе государственных станда</w:t>
      </w:r>
      <w:r>
        <w:t xml:space="preserve">ртов и классификаторов технико-экономической информации, международных, региональных, национальных стандартов и классификаторов технико-экономической информации иностранных государств и изменений к ним в установленном порядке; </w:t>
      </w:r>
    </w:p>
    <w:p w:rsidR="00000000" w:rsidRDefault="00526205">
      <w:pPr>
        <w:ind w:firstLine="400"/>
        <w:jc w:val="both"/>
      </w:pPr>
      <w:r>
        <w:t xml:space="preserve">3) подготовка предложений к </w:t>
      </w:r>
      <w:r>
        <w:t xml:space="preserve">программам развития государственной системы технического регулирования по разработке </w:t>
      </w:r>
      <w:r>
        <w:rPr>
          <w:rStyle w:val="s0"/>
        </w:rPr>
        <w:t>технических регламентов</w:t>
      </w:r>
      <w:r>
        <w:t xml:space="preserve"> и государственных стандартов. </w:t>
      </w:r>
    </w:p>
    <w:p w:rsidR="00000000" w:rsidRDefault="00526205">
      <w:pPr>
        <w:spacing w:after="240"/>
        <w:ind w:firstLine="400"/>
        <w:jc w:val="both"/>
      </w:pPr>
      <w:r>
        <w:t xml:space="preserve">3. </w:t>
      </w:r>
      <w:hyperlink r:id="rId118" w:history="1">
        <w:r>
          <w:rPr>
            <w:rStyle w:val="a3"/>
          </w:rPr>
          <w:t>Порядок создания, работы, ликвидации технических</w:t>
        </w:r>
        <w:r>
          <w:rPr>
            <w:rStyle w:val="a3"/>
          </w:rPr>
          <w:t xml:space="preserve"> комитетов по стандартизации</w:t>
        </w:r>
      </w:hyperlink>
      <w:r>
        <w:t xml:space="preserve"> устанавливается уполномоченным органом.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12. Органы по подтверждению соответствия </w:t>
      </w:r>
    </w:p>
    <w:p w:rsidR="00000000" w:rsidRDefault="005262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9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07.07.06 г. № 171-III (</w:t>
      </w:r>
      <w:hyperlink r:id="rId120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" w:anchor="sub_id=3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1. Органы по подтверждению соответствия - организации независимо от форм собственности, независимые от производителей (исполнителей) </w:t>
      </w:r>
      <w:r>
        <w:rPr>
          <w:rStyle w:val="s0"/>
        </w:rPr>
        <w:t>продукции (услуг), поставщиков и потребителей продукции (услуги)</w:t>
      </w:r>
      <w:r>
        <w:t>, имеющ</w:t>
      </w:r>
      <w:r>
        <w:t xml:space="preserve">ие в штате экспертов-аудиторов по подтверждению соответствия и </w:t>
      </w:r>
      <w:r>
        <w:rPr>
          <w:rStyle w:val="s0"/>
        </w:rPr>
        <w:t>в случаях, предусмотренных законодательством Республики Казахстан</w:t>
      </w:r>
      <w:r>
        <w:t xml:space="preserve"> лаборатории по закрепляемым направлениям деятельности, аккредитованные в порядке, установленном </w:t>
      </w:r>
      <w:r>
        <w:rPr>
          <w:rStyle w:val="s0"/>
        </w:rPr>
        <w:t>законодательством Республики Ка</w:t>
      </w:r>
      <w:r>
        <w:rPr>
          <w:rStyle w:val="s0"/>
        </w:rPr>
        <w:t>захстан об аккредитации в области оценки соответствия</w:t>
      </w:r>
      <w:r>
        <w:t xml:space="preserve">.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Органы по подтверждению соответствия, в том числе иностранные, подлежат аккредитации в </w:t>
      </w:r>
      <w:hyperlink r:id="rId125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, установленном законодательством Республики Казахстан об аккредитации в области оценки соответствия. </w:t>
      </w:r>
    </w:p>
    <w:p w:rsidR="00000000" w:rsidRDefault="00526205">
      <w:pPr>
        <w:ind w:firstLine="400"/>
        <w:jc w:val="both"/>
      </w:pPr>
      <w:r>
        <w:rPr>
          <w:rStyle w:val="s0"/>
        </w:rPr>
        <w:t>Филиалы органов по подтверждению соответствия аккредитуются в составе органа по подтверждению соответствия в порядке, установленном законодательством Рес</w:t>
      </w:r>
      <w:r>
        <w:rPr>
          <w:rStyle w:val="s0"/>
        </w:rPr>
        <w:t xml:space="preserve">публики Казахстан об аккредитации в области оценки соответствия. </w:t>
      </w:r>
    </w:p>
    <w:p w:rsidR="00000000" w:rsidRDefault="00526205">
      <w:pPr>
        <w:jc w:val="both"/>
      </w:pPr>
      <w:r>
        <w:rPr>
          <w:rStyle w:val="s3"/>
        </w:rPr>
        <w:t xml:space="preserve">Пункт 2 изложен в редакции </w:t>
      </w:r>
      <w:hyperlink r:id="rId126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27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2. Органы по подтверждению соответствия для целей обязательного подтверждения соответствия должны использовать результаты испытаний аккредитованных лабораторий.</w:t>
      </w:r>
      <w:r>
        <w:t xml:space="preserve"> </w:t>
      </w:r>
    </w:p>
    <w:p w:rsidR="00000000" w:rsidRDefault="00526205">
      <w:pPr>
        <w:ind w:firstLine="400"/>
        <w:jc w:val="both"/>
      </w:pPr>
      <w:r>
        <w:t xml:space="preserve">3. Органы по подтверждению соответствия на условиях договора с заявителями в пределах области аккредитации осуществляют следующие функции: </w:t>
      </w:r>
    </w:p>
    <w:p w:rsidR="00000000" w:rsidRDefault="00526205">
      <w:pPr>
        <w:ind w:firstLine="400"/>
        <w:jc w:val="both"/>
      </w:pPr>
      <w:r>
        <w:t>1) рассматривают заявки изготовителей (исполнителей), продавцов на проведение работ по обязательному подтверждению с</w:t>
      </w:r>
      <w:r>
        <w:t xml:space="preserve">оответствия, идентифицируют продукцию, услугу, предоставленные для подтверждения соответствия; </w:t>
      </w:r>
    </w:p>
    <w:p w:rsidR="00000000" w:rsidRDefault="00526205">
      <w:pPr>
        <w:ind w:firstLine="400"/>
        <w:jc w:val="both"/>
      </w:pPr>
      <w:r>
        <w:t xml:space="preserve">2) проводят работы по обязательному подтверждению соответствия; </w:t>
      </w:r>
    </w:p>
    <w:p w:rsidR="00000000" w:rsidRDefault="00526205">
      <w:pPr>
        <w:ind w:firstLine="400"/>
        <w:jc w:val="both"/>
      </w:pPr>
      <w:r>
        <w:t>3) проводят по заявкам изготовителей (исполнителей) работы, необходимые для принятия декларации</w:t>
      </w:r>
      <w:r>
        <w:t xml:space="preserve"> о соответствии; </w:t>
      </w:r>
    </w:p>
    <w:p w:rsidR="00000000" w:rsidRDefault="00526205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28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29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4) регистрируют декларации о соответствии </w:t>
      </w:r>
      <w:r>
        <w:rPr>
          <w:rStyle w:val="s0"/>
        </w:rPr>
        <w:t>и заявления-декларации</w:t>
      </w:r>
      <w:r>
        <w:t xml:space="preserve">; </w:t>
      </w:r>
    </w:p>
    <w:p w:rsidR="00000000" w:rsidRDefault="00526205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0" w:anchor="sub_id=3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</w:t>
      </w:r>
      <w:r>
        <w:rPr>
          <w:rStyle w:val="s3"/>
        </w:rPr>
        <w:t>III (</w:t>
      </w:r>
      <w:hyperlink r:id="rId13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5) проводят согласно схеме подтверждения соответствия </w:t>
      </w:r>
      <w:hyperlink r:id="rId132" w:history="1">
        <w:r>
          <w:rPr>
            <w:rStyle w:val="a3"/>
          </w:rPr>
          <w:t>инспекционную проверку продукции</w:t>
        </w:r>
        <w:r>
          <w:rPr>
            <w:rStyle w:val="a3"/>
          </w:rPr>
          <w:t>,</w:t>
        </w:r>
      </w:hyperlink>
      <w:r>
        <w:t xml:space="preserve"> прошедшей обязательное подтверждение соответствия, в случае выявления их несоответствия установленным требованиям приостанавливают или отменяют действие выданных сертификатов соответствия или действие регистрации декларации о соответствии в порядке, уста</w:t>
      </w:r>
      <w:r>
        <w:t xml:space="preserve">новленном уполномоченным органом; </w:t>
      </w:r>
    </w:p>
    <w:p w:rsidR="00000000" w:rsidRDefault="00526205">
      <w:pPr>
        <w:ind w:firstLine="400"/>
        <w:jc w:val="both"/>
      </w:pPr>
      <w:r>
        <w:t xml:space="preserve">6) ведут реестр выданных сертификатов соответствия и зарегистрированных деклараций о соответствии. </w:t>
      </w:r>
    </w:p>
    <w:p w:rsidR="00000000" w:rsidRDefault="00526205">
      <w:pPr>
        <w:ind w:firstLine="400"/>
        <w:jc w:val="both"/>
      </w:pPr>
      <w:r>
        <w:t xml:space="preserve">4. Органы по подтверждению соответствия вправе: </w:t>
      </w:r>
    </w:p>
    <w:p w:rsidR="00000000" w:rsidRDefault="00526205">
      <w:pPr>
        <w:ind w:firstLine="400"/>
        <w:jc w:val="both"/>
      </w:pPr>
      <w:r>
        <w:t>1) проводить обязательное и добровольное подтверждение соответствия объе</w:t>
      </w:r>
      <w:r>
        <w:t xml:space="preserve">ктов в пределах области аккредитации по заявке изготовителя (исполнителя), продавца;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3" w:anchor="sub_id=33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13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3) запрашивать от заявителя представления документов, необходимых для выполнения работ по подтверждению соответствия. </w:t>
      </w:r>
    </w:p>
    <w:p w:rsidR="00000000" w:rsidRDefault="00526205">
      <w:pPr>
        <w:ind w:firstLine="400"/>
        <w:jc w:val="both"/>
      </w:pPr>
      <w:r>
        <w:t xml:space="preserve">5. Органы по подтверждению соответствия обязаны: </w:t>
      </w:r>
    </w:p>
    <w:p w:rsidR="00000000" w:rsidRDefault="00526205">
      <w:pPr>
        <w:ind w:firstLine="400"/>
        <w:jc w:val="both"/>
      </w:pPr>
      <w:r>
        <w:t>1) обеспе</w:t>
      </w:r>
      <w:r>
        <w:t xml:space="preserve">чить заявителю беспрепятственный доступ к информации о правилах и условиях подтверждения соответствия; </w:t>
      </w:r>
    </w:p>
    <w:p w:rsidR="00000000" w:rsidRDefault="00526205">
      <w:pPr>
        <w:ind w:firstLine="400"/>
        <w:jc w:val="both"/>
      </w:pPr>
      <w:r>
        <w:t xml:space="preserve">2) не допускать дискриминацию по отношению к заявителю; </w:t>
      </w:r>
    </w:p>
    <w:p w:rsidR="00000000" w:rsidRDefault="00526205">
      <w:pPr>
        <w:jc w:val="both"/>
      </w:pPr>
      <w:r>
        <w:rPr>
          <w:rStyle w:val="s3"/>
        </w:rPr>
        <w:t xml:space="preserve">Подпункт 3 изложен в редакции </w:t>
      </w:r>
      <w:hyperlink r:id="rId135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36" w:anchor="sub_id=12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3) осуществлять электронный учет данных </w:t>
      </w:r>
      <w:r>
        <w:rPr>
          <w:rStyle w:val="s0"/>
        </w:rPr>
        <w:t>о зарегистрированных декларациях о соответствии, заявлениях-декларациях, выданных сертификатах соответствия, об уклонении заявителей, зарегистрировавших заявления-декларации, от проведения работ по подтверждению соответствия, об отказах в сертификации и их</w:t>
      </w:r>
      <w:r>
        <w:rPr>
          <w:rStyle w:val="s0"/>
        </w:rPr>
        <w:t xml:space="preserve"> передачу в </w:t>
      </w:r>
      <w:hyperlink r:id="rId137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  <w:r>
        <w:t xml:space="preserve"> </w:t>
      </w:r>
    </w:p>
    <w:p w:rsidR="00000000" w:rsidRDefault="00526205">
      <w:pPr>
        <w:ind w:firstLine="400"/>
        <w:jc w:val="both"/>
      </w:pPr>
      <w:r>
        <w:t>4) обеспечивать конфиденциальность информации, составляющей коммерческий интерес заявителя, независимо от страны происхождения прод</w:t>
      </w:r>
      <w:r>
        <w:t xml:space="preserve">укции, услуги. </w:t>
      </w:r>
    </w:p>
    <w:p w:rsidR="00000000" w:rsidRDefault="0052620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38" w:anchor="sub_id=3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0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1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6. Органы по п</w:t>
      </w:r>
      <w:r>
        <w:rPr>
          <w:rStyle w:val="s0"/>
        </w:rPr>
        <w:t>одтверждению соответствия и эксперты-аудиторы за нарушение правил обязательного подтверждения соответствия и неправомерную выдачу сертификата соответствия, регистрацию деклараций о соответствии, заявлений-деклараций, а также недостоверность информации, ука</w:t>
      </w:r>
      <w:r>
        <w:rPr>
          <w:rStyle w:val="s0"/>
        </w:rPr>
        <w:t xml:space="preserve">занной в заявлении-декларации, несут ответственность в соответствии с </w:t>
      </w:r>
      <w:hyperlink r:id="rId142" w:anchor="sub_id=317000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526205">
      <w:pPr>
        <w:jc w:val="both"/>
      </w:pPr>
      <w:r>
        <w:rPr>
          <w:rStyle w:val="s3"/>
        </w:rPr>
        <w:t xml:space="preserve">См. </w:t>
      </w:r>
      <w:hyperlink r:id="rId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равила</w:t>
        </w:r>
      </w:hyperlink>
      <w:r>
        <w:rPr>
          <w:rStyle w:val="s3"/>
        </w:rPr>
        <w:t xml:space="preserve"> приостановления или отмены действия выданных сертификатов соответствия или действия регистрации деклараций о соответствии.</w:t>
      </w:r>
    </w:p>
    <w:p w:rsidR="00000000" w:rsidRDefault="00526205">
      <w:pPr>
        <w:ind w:firstLine="400"/>
        <w:jc w:val="both"/>
      </w:pPr>
      <w:r>
        <w:rPr>
          <w:rStyle w:val="s0"/>
        </w:rPr>
        <w:t>7. Органы по подтверждению соответствия не вправе оказывать консалтинговые услуги в области аккредитации и не должны быть аффи</w:t>
      </w:r>
      <w:r>
        <w:rPr>
          <w:rStyle w:val="s0"/>
        </w:rPr>
        <w:t>лиированными с лицами, оказывающими эти услуги.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144" w:anchor="sub_id=33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внесены изменения в соответствии с </w:t>
      </w:r>
      <w:hyperlink r:id="rId145" w:anchor="sub_id=3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146" w:anchor="sub_id=12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8. Орган по подтверждению соответствия должен иметь на праве собственности, хозяйственного ведения, оперативного управления лабораторию, обеспечивающую испытания объектов, предусмотренных областью аккредитации органа по подтверждению соответствия, в объеме</w:t>
      </w:r>
      <w:r>
        <w:rPr>
          <w:rStyle w:val="s0"/>
        </w:rPr>
        <w:t>, определяемом уполномоченным органом.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13. Лаборатории </w:t>
      </w:r>
    </w:p>
    <w:p w:rsidR="00000000" w:rsidRDefault="00526205">
      <w:pPr>
        <w:ind w:firstLine="400"/>
        <w:jc w:val="both"/>
      </w:pPr>
      <w:r>
        <w:t xml:space="preserve">1. Исключен в соответствии с </w:t>
      </w:r>
      <w:hyperlink r:id="rId147" w:anchor="sub_id=3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48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2. Исключен в соответствии с </w:t>
      </w:r>
      <w:hyperlink r:id="rId149" w:anchor="sub_id=3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5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3. Лаборатории на условиях договора с органами по подтверждению соответствия или другими заявителями: </w:t>
      </w:r>
    </w:p>
    <w:p w:rsidR="00000000" w:rsidRDefault="00526205">
      <w:pPr>
        <w:ind w:firstLine="400"/>
        <w:jc w:val="both"/>
      </w:pPr>
      <w:r>
        <w:t>1) проводят испытания объектов для целей обязательного или добр</w:t>
      </w:r>
      <w:r>
        <w:t xml:space="preserve">овольного подтверждения соответствия в пределах своей области аккредитации; </w:t>
      </w:r>
    </w:p>
    <w:p w:rsidR="00000000" w:rsidRDefault="00526205">
      <w:pPr>
        <w:ind w:firstLine="400"/>
        <w:jc w:val="both"/>
      </w:pPr>
      <w:r>
        <w:t xml:space="preserve">2) обеспечивают достоверность результатов испытаний; </w:t>
      </w:r>
    </w:p>
    <w:p w:rsidR="00000000" w:rsidRDefault="00526205">
      <w:pPr>
        <w:ind w:firstLine="400"/>
        <w:jc w:val="both"/>
      </w:pPr>
      <w:r>
        <w:t xml:space="preserve">3) оформляют и выдают результаты работ в порядке и по формам, которые установлены уполномоченным органом; </w:t>
      </w:r>
    </w:p>
    <w:p w:rsidR="00000000" w:rsidRDefault="00526205">
      <w:pPr>
        <w:ind w:firstLine="400"/>
        <w:jc w:val="both"/>
      </w:pPr>
      <w:r>
        <w:t>4) осуществляют ин</w:t>
      </w:r>
      <w:r>
        <w:t xml:space="preserve">ую деятельность в соответствии с законодательством Республики Казахстан. </w:t>
      </w:r>
    </w:p>
    <w:p w:rsidR="00000000" w:rsidRDefault="00526205">
      <w:pPr>
        <w:ind w:firstLine="400"/>
        <w:jc w:val="both"/>
      </w:pPr>
      <w:r>
        <w:t xml:space="preserve">3-1. Исключен в соответствии с </w:t>
      </w:r>
      <w:hyperlink r:id="rId151" w:anchor="sub_id=30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152" w:anchor="sub_id=13030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spacing w:after="240"/>
        <w:ind w:firstLine="400"/>
        <w:jc w:val="both"/>
      </w:pPr>
      <w:r>
        <w:t xml:space="preserve">4. За представление недостоверных результатов испытаний объектов при их подтверждении лаборатории несут ответственность в соответствии с </w:t>
      </w:r>
      <w:hyperlink r:id="rId153" w:anchor="sub_id=31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14. Права и обязанности физических и юридических лиц в области технического регулирования </w:t>
      </w:r>
    </w:p>
    <w:p w:rsidR="00000000" w:rsidRDefault="00526205">
      <w:pPr>
        <w:ind w:firstLine="400"/>
        <w:jc w:val="both"/>
      </w:pPr>
      <w:r>
        <w:t xml:space="preserve">1. Физические и юридические лица в области технического регулирования: </w:t>
      </w:r>
    </w:p>
    <w:p w:rsidR="00000000" w:rsidRDefault="00526205">
      <w:pPr>
        <w:ind w:firstLine="400"/>
        <w:jc w:val="both"/>
      </w:pPr>
      <w:r>
        <w:t>1) подготавливают пред</w:t>
      </w:r>
      <w:r>
        <w:t xml:space="preserve">ложения по разработке, внесению изменений, отмене </w:t>
      </w:r>
      <w:r>
        <w:rPr>
          <w:rStyle w:val="s0"/>
        </w:rPr>
        <w:t>технических регламентов</w:t>
      </w:r>
      <w:r>
        <w:t xml:space="preserve"> и государственных стандартов, проекты </w:t>
      </w:r>
      <w:r>
        <w:rPr>
          <w:rStyle w:val="s0"/>
        </w:rPr>
        <w:t>технических регламентов</w:t>
      </w:r>
      <w:r>
        <w:t xml:space="preserve">, стандартов; </w:t>
      </w:r>
    </w:p>
    <w:p w:rsidR="00000000" w:rsidRDefault="00526205">
      <w:pPr>
        <w:ind w:firstLine="400"/>
        <w:jc w:val="both"/>
      </w:pPr>
      <w:r>
        <w:t xml:space="preserve">2) в случае необходимости, в целях,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</w:t>
      </w:r>
      <w:r>
        <w:t xml:space="preserve">оящего Закона, создают соответствующие подразделения и службы по стандартизации. </w:t>
      </w:r>
    </w:p>
    <w:p w:rsidR="00000000" w:rsidRDefault="005262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4" w:anchor="sub_id=33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5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spacing w:after="240"/>
        <w:ind w:firstLine="400"/>
        <w:jc w:val="both"/>
      </w:pPr>
      <w:r>
        <w:t>2. Физические и юридические лица, реализующие продукцию, подлежащую обязательному подтверждению соответствия, обеспечивают подтверждение их соответствия тре</w:t>
      </w:r>
      <w:r>
        <w:t xml:space="preserve">бованиям, установленным </w:t>
      </w:r>
      <w:r>
        <w:rPr>
          <w:rStyle w:val="s0"/>
        </w:rPr>
        <w:t>техническими регламентами</w:t>
      </w:r>
      <w:r>
        <w:t>, в соответствии с настоящим Законом.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15. Государственный фонд технических регламентов и стандартов </w:t>
      </w:r>
    </w:p>
    <w:p w:rsidR="00000000" w:rsidRDefault="00526205">
      <w:pPr>
        <w:ind w:firstLine="400"/>
        <w:jc w:val="both"/>
      </w:pPr>
      <w:r>
        <w:t xml:space="preserve">1. </w:t>
      </w:r>
      <w:hyperlink r:id="rId156" w:anchor="sub_id=100" w:history="1">
        <w:r>
          <w:rPr>
            <w:rStyle w:val="a3"/>
          </w:rPr>
          <w:t>Государственный</w:t>
        </w:r>
        <w:r>
          <w:rPr>
            <w:rStyle w:val="a3"/>
          </w:rPr>
          <w:t xml:space="preserve"> фонд</w:t>
        </w:r>
      </w:hyperlink>
      <w:r>
        <w:t xml:space="preserve"> </w:t>
      </w:r>
      <w:r>
        <w:rPr>
          <w:rStyle w:val="s0"/>
        </w:rPr>
        <w:t>технических регламентов</w:t>
      </w:r>
      <w:r>
        <w:t xml:space="preserve"> и стандартов формируется уполномоченным органом и государственными органами в пределах их компетенции. </w:t>
      </w:r>
    </w:p>
    <w:p w:rsidR="00000000" w:rsidRDefault="00526205">
      <w:pPr>
        <w:ind w:firstLine="400"/>
        <w:jc w:val="both"/>
      </w:pPr>
      <w:r>
        <w:t xml:space="preserve">2. Официальная информация о разрабатываемых и принятых </w:t>
      </w:r>
      <w:r>
        <w:rPr>
          <w:rStyle w:val="s0"/>
        </w:rPr>
        <w:t>технических регламентах</w:t>
      </w:r>
      <w:r>
        <w:t>, государственных, национальных, международн</w:t>
      </w:r>
      <w:r>
        <w:t>ых, региональных стандартах и классификаторах технико-экономической информации, стандартах организаций и рекомендациях по стандартизации, а также указанные документы должны быть доступны для пользователей, за исключением сведений, составляющих государствен</w:t>
      </w:r>
      <w:r>
        <w:t xml:space="preserve">ные секреты и иную охраняемую законом тайну. </w:t>
      </w:r>
    </w:p>
    <w:p w:rsidR="00000000" w:rsidRDefault="00526205">
      <w:pPr>
        <w:ind w:firstLine="400"/>
        <w:jc w:val="both"/>
      </w:pPr>
      <w:r>
        <w:t xml:space="preserve">3. Издание и обеспечение пользователей стандартами и нормативными документами по стандартизации, метрологии, сертификации, аккредитации, каталогами и указателями стандартов и информацией о них осуществляются в </w:t>
      </w:r>
      <w:hyperlink r:id="rId157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526205">
      <w:pPr>
        <w:spacing w:after="240"/>
        <w:ind w:firstLine="400"/>
        <w:jc w:val="both"/>
      </w:pPr>
      <w:r>
        <w:t>4. Информация о принятии каждого стандарта и иного нормативного документа по стандартизации и один их экземпляр направляются лицом, разработавш</w:t>
      </w:r>
      <w:r>
        <w:t>им документ, в уполномоченный орган для формирования единой справочно-библиографической базы данных.</w:t>
      </w:r>
    </w:p>
    <w:p w:rsidR="00000000" w:rsidRDefault="00526205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158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</w:t>
      </w:r>
      <w:r>
        <w:rPr>
          <w:rStyle w:val="s3"/>
        </w:rPr>
        <w:t>№ 209-III (</w:t>
      </w:r>
      <w:hyperlink r:id="rId15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16. Компетенция экспе</w:t>
      </w:r>
      <w:r>
        <w:rPr>
          <w:rStyle w:val="s1"/>
        </w:rPr>
        <w:t>ртов-аудиторов по подтверждению соответствия, аккредитации</w:t>
      </w:r>
    </w:p>
    <w:p w:rsidR="00000000" w:rsidRDefault="005262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3" w:anchor="sub_id=3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4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1. Эксперты-аудиторы по подтверждению соответствия участвуют в проведении работ по подтверждению соответствия определенных видов продукции, услуги в составе</w:t>
      </w:r>
      <w:r>
        <w:rPr>
          <w:rStyle w:val="s0"/>
        </w:rPr>
        <w:t xml:space="preserve"> органа по подтверждению соответствия. </w:t>
      </w:r>
    </w:p>
    <w:p w:rsidR="00000000" w:rsidRDefault="00526205">
      <w:pPr>
        <w:ind w:firstLine="400"/>
        <w:jc w:val="both"/>
      </w:pPr>
      <w:r>
        <w:rPr>
          <w:rStyle w:val="s0"/>
        </w:rPr>
        <w:t>Физические лица имеют право осуществлять деятельность в качестве эксперта-аудитора по подтверждению соответствия только в составе одного органа по подтверждению соответствия или лаборатории.</w:t>
      </w:r>
    </w:p>
    <w:p w:rsidR="00000000" w:rsidRDefault="00526205">
      <w:pPr>
        <w:ind w:firstLine="400"/>
        <w:jc w:val="both"/>
      </w:pPr>
      <w:r>
        <w:t xml:space="preserve">Эксперты-аудиторы по подтверждению соответствия не вправе выполнять работы по подтверждению соответствия конкретной продукции, услуги, если они представляют интересы заявителя или состоят в трудовых или иных договорных отношениях с ним. </w:t>
      </w:r>
    </w:p>
    <w:p w:rsidR="00000000" w:rsidRDefault="00526205">
      <w:pPr>
        <w:jc w:val="both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65" w:anchor="sub_id=33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66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167" w:anchor="sub_id=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184-IV </w:t>
      </w:r>
      <w:r>
        <w:rPr>
          <w:rStyle w:val="s3"/>
        </w:rPr>
        <w:t xml:space="preserve">(введен в действие по истечении трех месяцев после его первого официального </w:t>
      </w:r>
      <w:hyperlink r:id="rId16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9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0" w:anchor="sub_id=33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29.12.06 г. № 209-III (</w:t>
      </w:r>
      <w:hyperlink r:id="rId171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3. Исключен в соответствии с </w:t>
      </w:r>
      <w:hyperlink r:id="rId172" w:anchor="sub_id=30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</w:t>
      </w:r>
      <w:r>
        <w:rPr>
          <w:rStyle w:val="s0"/>
        </w:rPr>
        <w:t xml:space="preserve">8 г. № 62-IV </w:t>
      </w:r>
      <w:r>
        <w:rPr>
          <w:rStyle w:val="s3"/>
        </w:rPr>
        <w:t>(</w:t>
      </w:r>
      <w:hyperlink r:id="rId173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4" w:anchor="sub_id=33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17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184-IV (введен в д</w:t>
      </w:r>
      <w:r>
        <w:rPr>
          <w:rStyle w:val="s3"/>
        </w:rPr>
        <w:t xml:space="preserve">ействие по истечении трех месяцев после его первого официального </w:t>
      </w:r>
      <w:hyperlink r:id="rId17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4. </w:t>
      </w:r>
      <w:hyperlink r:id="rId179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, </w:t>
      </w:r>
      <w:hyperlink r:id="rId180" w:history="1">
        <w:r>
          <w:rPr>
            <w:rStyle w:val="a3"/>
          </w:rPr>
          <w:t>порядок подготовки и аттестации экспертов-аудиторов по подтверждению соответствия и аккредитации, выдачи</w:t>
        </w:r>
        <w:r>
          <w:rPr>
            <w:rStyle w:val="a3"/>
          </w:rPr>
          <w:t>, приостановки или аннулирования аттестата эксперта-аудитора</w:t>
        </w:r>
      </w:hyperlink>
      <w:r>
        <w:rPr>
          <w:rStyle w:val="s0"/>
        </w:rPr>
        <w:t xml:space="preserve"> устанавливаются уполномоченным органом.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181" w:anchor="sub_id=1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</w:t>
      </w:r>
      <w:r>
        <w:rPr>
          <w:rStyle w:val="s3"/>
        </w:rPr>
        <w:t xml:space="preserve"> 184-IV (введен в действие по истечении трех месяцев после его первого официального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16-1. Экспертная организация и эксперт-аудитор по определению страны происхождения то</w:t>
      </w:r>
      <w:r>
        <w:rPr>
          <w:rStyle w:val="s1"/>
        </w:rPr>
        <w:t>вара</w:t>
      </w:r>
    </w:p>
    <w:p w:rsidR="00000000" w:rsidRDefault="00526205">
      <w:pPr>
        <w:ind w:firstLine="400"/>
        <w:jc w:val="both"/>
      </w:pPr>
      <w:r>
        <w:rPr>
          <w:rStyle w:val="s0"/>
        </w:rPr>
        <w:t>1. Экспертная организация удостоверяет и выдает акт экспертизы о происхождении товара, составленный экспертом-аудитором по определению страны происхождения товара.</w:t>
      </w:r>
    </w:p>
    <w:p w:rsidR="00000000" w:rsidRDefault="00526205">
      <w:pPr>
        <w:ind w:firstLine="400"/>
        <w:jc w:val="both"/>
      </w:pPr>
      <w:r>
        <w:rPr>
          <w:rStyle w:val="s0"/>
        </w:rPr>
        <w:t>2. Эксперт-аудитор по определению страны происхождения товара осуществляет свою деятель</w:t>
      </w:r>
      <w:r>
        <w:rPr>
          <w:rStyle w:val="s0"/>
        </w:rPr>
        <w:t>ность в составе одной экспертной организации.</w:t>
      </w:r>
    </w:p>
    <w:p w:rsidR="00000000" w:rsidRDefault="00526205">
      <w:pPr>
        <w:ind w:firstLine="400"/>
        <w:jc w:val="both"/>
      </w:pPr>
      <w:r>
        <w:rPr>
          <w:rStyle w:val="s0"/>
        </w:rPr>
        <w:t>3. Компетентность эксперта-аудитора по определению страны происхождения товара подтверждается квалификационным аттестатом установленной уполномоченным органом формы, дающим право на выполнение работ по определе</w:t>
      </w:r>
      <w:r>
        <w:rPr>
          <w:rStyle w:val="s0"/>
        </w:rPr>
        <w:t>нию страны происхождения товара.</w:t>
      </w:r>
    </w:p>
    <w:p w:rsidR="00000000" w:rsidRDefault="00526205">
      <w:pPr>
        <w:ind w:firstLine="400"/>
        <w:jc w:val="both"/>
      </w:pPr>
      <w:r>
        <w:rPr>
          <w:rStyle w:val="s0"/>
        </w:rPr>
        <w:t>Эксперт-аудитор по определению страны происхождения товара, получивший квалификационный аттестат, вносится в реестр экспертов-аудиторов по определению страны происхождения товара.</w:t>
      </w:r>
    </w:p>
    <w:p w:rsidR="00000000" w:rsidRDefault="00526205">
      <w:pPr>
        <w:ind w:firstLine="400"/>
        <w:jc w:val="both"/>
      </w:pPr>
      <w:r>
        <w:rPr>
          <w:rStyle w:val="s0"/>
        </w:rPr>
        <w:t>4. Аттестация экспертов-аудиторов по определению страны происхождения товара осуществляется комиссией по аттестации экспертов-аудиторов по определению страны происхождения товара, которая создается уполномоченным органом.</w:t>
      </w:r>
    </w:p>
    <w:p w:rsidR="00000000" w:rsidRDefault="00526205">
      <w:pPr>
        <w:ind w:firstLine="400"/>
        <w:jc w:val="both"/>
      </w:pPr>
      <w:r>
        <w:rPr>
          <w:rStyle w:val="s0"/>
        </w:rPr>
        <w:t>5. Комиссия по аттестации эксперто</w:t>
      </w:r>
      <w:r>
        <w:rPr>
          <w:rStyle w:val="s0"/>
        </w:rPr>
        <w:t>в-аудиторов по определению страны происхождения товара должна состоять не менее чем из пяти человек. В состав комиссии по аттестации экспертов-аудиторов по определению страны происхождения товара включаются эксперты-аудиторы по определению страны происхожд</w:t>
      </w:r>
      <w:r>
        <w:rPr>
          <w:rStyle w:val="s0"/>
        </w:rPr>
        <w:t>ения товара, представители уполномоченного органа, территориальных торгово-промышленных палат и иных организаций. Председатель комиссии по аттестации экспертов-аудиторов по определению страны происхождения товара избирается большинством голосов от общего ч</w:t>
      </w:r>
      <w:r>
        <w:rPr>
          <w:rStyle w:val="s0"/>
        </w:rPr>
        <w:t>исла ее членов.</w:t>
      </w:r>
    </w:p>
    <w:p w:rsidR="00000000" w:rsidRDefault="00526205">
      <w:pPr>
        <w:ind w:firstLine="400"/>
        <w:jc w:val="both"/>
      </w:pPr>
      <w:r>
        <w:rPr>
          <w:rStyle w:val="s0"/>
        </w:rPr>
        <w:t>6. Для прохождения аттестации в комиссию по аттестации экспертов-аудиторов по определению страны происхождения товара должны быть представлены следующие документы:</w:t>
      </w:r>
    </w:p>
    <w:p w:rsidR="00000000" w:rsidRDefault="00526205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526205">
      <w:pPr>
        <w:ind w:firstLine="400"/>
        <w:jc w:val="both"/>
      </w:pPr>
      <w:r>
        <w:rPr>
          <w:rStyle w:val="s0"/>
        </w:rPr>
        <w:t>2) копия документа, удостоверяющего личность;</w:t>
      </w:r>
    </w:p>
    <w:p w:rsidR="00000000" w:rsidRDefault="00526205">
      <w:pPr>
        <w:ind w:firstLine="400"/>
        <w:jc w:val="both"/>
      </w:pPr>
      <w:r>
        <w:rPr>
          <w:rStyle w:val="s0"/>
        </w:rPr>
        <w:t>3) копия диплома</w:t>
      </w:r>
      <w:r>
        <w:rPr>
          <w:rStyle w:val="s0"/>
        </w:rPr>
        <w:t xml:space="preserve"> о высшем образовании;</w:t>
      </w:r>
    </w:p>
    <w:p w:rsidR="00000000" w:rsidRDefault="00526205">
      <w:pPr>
        <w:ind w:firstLine="400"/>
        <w:jc w:val="both"/>
      </w:pPr>
      <w:r>
        <w:rPr>
          <w:rStyle w:val="s0"/>
        </w:rPr>
        <w:t>4) копия удостоверения учебного центра либо сертификата, подтверждающего теоретическую подготовку физического лица;</w:t>
      </w:r>
    </w:p>
    <w:p w:rsidR="00000000" w:rsidRDefault="00526205">
      <w:pPr>
        <w:ind w:firstLine="400"/>
        <w:jc w:val="both"/>
      </w:pPr>
      <w:r>
        <w:rPr>
          <w:rStyle w:val="s0"/>
        </w:rPr>
        <w:t>5) копии десяти отчетов о прохождении физическим лицом стажировок, подтверждающих его участие в проведении работ по о</w:t>
      </w:r>
      <w:r>
        <w:rPr>
          <w:rStyle w:val="s0"/>
        </w:rPr>
        <w:t>пределению страны происхождения товара;</w:t>
      </w:r>
    </w:p>
    <w:p w:rsidR="00000000" w:rsidRDefault="00526205">
      <w:pPr>
        <w:ind w:firstLine="400"/>
        <w:jc w:val="both"/>
      </w:pPr>
      <w:r>
        <w:rPr>
          <w:rStyle w:val="s0"/>
        </w:rPr>
        <w:t>6) справка с места работы или выписка из трудовой книжки, подтверждающая общий стаж работы не менее двух лет.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7. Эксперты-аудиторы по определению страны происхождения товара осуществляют свою деятельность в </w:t>
      </w:r>
      <w:hyperlink r:id="rId18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26205">
      <w:pPr>
        <w:ind w:firstLine="400"/>
        <w:jc w:val="both"/>
      </w:pPr>
      <w:r>
        <w:rPr>
          <w:rStyle w:val="s0"/>
        </w:rPr>
        <w:t>8. Экспертам-аудиторам по определению страны происхождения товара запрещается составлять акт экспертизы о происхождении товара, в котором данные о товаре</w:t>
      </w:r>
      <w:r>
        <w:rPr>
          <w:rStyle w:val="s0"/>
        </w:rPr>
        <w:t xml:space="preserve"> фальсифицированы и (или) недостоверны.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jc w:val="center"/>
      </w:pPr>
      <w:bookmarkStart w:id="3" w:name="SUB170000"/>
      <w:bookmarkEnd w:id="3"/>
      <w:r>
        <w:rPr>
          <w:rStyle w:val="s1"/>
        </w:rPr>
        <w:t>Глава 2. Технические регламенты</w:t>
      </w:r>
    </w:p>
    <w:p w:rsidR="00000000" w:rsidRDefault="00526205">
      <w:pPr>
        <w:jc w:val="center"/>
      </w:pPr>
      <w:r>
        <w:rPr>
          <w:rStyle w:val="s1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17. Общие положения </w:t>
      </w:r>
    </w:p>
    <w:p w:rsidR="00000000" w:rsidRDefault="00526205">
      <w:pPr>
        <w:ind w:firstLine="400"/>
        <w:jc w:val="both"/>
      </w:pPr>
      <w:r>
        <w:t>1. Т</w:t>
      </w:r>
      <w:r>
        <w:rPr>
          <w:rStyle w:val="s0"/>
        </w:rPr>
        <w:t>ехнические регламенты</w:t>
      </w:r>
      <w:r>
        <w:t xml:space="preserve"> разрабатываются и применяются в целях,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526205">
      <w:pPr>
        <w:ind w:firstLine="400"/>
        <w:jc w:val="both"/>
      </w:pPr>
      <w:r>
        <w:t xml:space="preserve">2. Требования, установленные </w:t>
      </w:r>
      <w:r>
        <w:rPr>
          <w:rStyle w:val="s0"/>
        </w:rPr>
        <w:t>техническими регламентами</w:t>
      </w:r>
      <w:r>
        <w:t xml:space="preserve">, являются обязательными, имеют прямое действие на всей территории Республики Казахстан и могут быть изменены посредством внесения изменений и (или) дополнений в соответствующие </w:t>
      </w:r>
      <w:r>
        <w:rPr>
          <w:rStyle w:val="s0"/>
        </w:rPr>
        <w:t>технические регламенты</w:t>
      </w:r>
      <w:r>
        <w:t xml:space="preserve">. </w:t>
      </w:r>
    </w:p>
    <w:p w:rsidR="00000000" w:rsidRDefault="00526205">
      <w:pPr>
        <w:ind w:firstLine="400"/>
        <w:jc w:val="both"/>
      </w:pPr>
      <w:r>
        <w:t xml:space="preserve">3. Требования, определенные </w:t>
      </w:r>
      <w:r>
        <w:rPr>
          <w:rStyle w:val="s0"/>
        </w:rPr>
        <w:t>техническими регламентами</w:t>
      </w:r>
      <w:r>
        <w:t>, устанавливаются и применяются одинаковым образом и в равной мере независимо от страны происхождения и (или) места происхождения продукции, за исключением установления и применения санитарных и фитосан</w:t>
      </w:r>
      <w:r>
        <w:t xml:space="preserve">итарных мер, направленных на предотвращение проникновения в Республику Казахстан заболеваний, переносимых животными или растениями либо продуктами их переработки. </w:t>
      </w:r>
    </w:p>
    <w:p w:rsidR="00000000" w:rsidRDefault="00526205">
      <w:pPr>
        <w:ind w:firstLine="400"/>
        <w:jc w:val="both"/>
      </w:pPr>
      <w:r>
        <w:t xml:space="preserve">Критерии необходимости, требования и процедуры санитарных и фитосанитарных мер основываются </w:t>
      </w:r>
      <w:r>
        <w:t xml:space="preserve">на степени фактического научно обоснованного риска причинения вреда такой продукцией во всех ее процессах. </w:t>
      </w:r>
    </w:p>
    <w:p w:rsidR="00000000" w:rsidRDefault="00526205">
      <w:pPr>
        <w:ind w:firstLine="400"/>
        <w:jc w:val="both"/>
      </w:pPr>
      <w:r>
        <w:t xml:space="preserve">4. Требования, определенные </w:t>
      </w:r>
      <w:r>
        <w:rPr>
          <w:rStyle w:val="s0"/>
        </w:rPr>
        <w:t>техническими регламентами</w:t>
      </w:r>
      <w:r>
        <w:t xml:space="preserve"> к процессам, устанавливаются и применяются только в случае, если они могут повлиять на достиже</w:t>
      </w:r>
      <w:r>
        <w:t xml:space="preserve">ние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526205">
      <w:pPr>
        <w:ind w:firstLine="400"/>
        <w:jc w:val="both"/>
      </w:pPr>
      <w:r>
        <w:t xml:space="preserve">5. Требования, установленные </w:t>
      </w:r>
      <w:r>
        <w:rPr>
          <w:rStyle w:val="s0"/>
        </w:rPr>
        <w:t>техническими регламентами</w:t>
      </w:r>
      <w:r>
        <w:t>, не должны создавать препятствия для предпринимательской деятельности в большей степени, чем это необход</w:t>
      </w:r>
      <w:r>
        <w:t xml:space="preserve">имо для выполнения целей, предусмотренных пунктом 1 статьи 4 настоящего Закона. </w:t>
      </w:r>
    </w:p>
    <w:p w:rsidR="00000000" w:rsidRDefault="00526205">
      <w:pPr>
        <w:ind w:firstLine="400"/>
        <w:jc w:val="both"/>
      </w:pPr>
      <w:r>
        <w:t xml:space="preserve">6. В случае несоответствия </w:t>
      </w:r>
      <w:r>
        <w:rPr>
          <w:rStyle w:val="s0"/>
        </w:rPr>
        <w:t>технического регламента</w:t>
      </w:r>
      <w:r>
        <w:t xml:space="preserve"> интересам государственной политики, развитию материально-технической базы и уровню научно-технического развития, а также меж</w:t>
      </w:r>
      <w:r>
        <w:t xml:space="preserve">дународным договорам, ратифицированным Республикой Казахстан, уполномоченный орган обязан начать процедуру отмены или внесения изменений в такой нормативный правовой акт. </w:t>
      </w:r>
    </w:p>
    <w:p w:rsidR="00000000" w:rsidRDefault="00526205">
      <w:pPr>
        <w:ind w:firstLine="400"/>
        <w:jc w:val="both"/>
      </w:pPr>
      <w:r>
        <w:t>7. Т</w:t>
      </w:r>
      <w:r>
        <w:rPr>
          <w:rStyle w:val="s0"/>
        </w:rPr>
        <w:t>ехнический регламент</w:t>
      </w:r>
      <w:r>
        <w:t xml:space="preserve"> должен предусматривать срок и условия введения его в действ</w:t>
      </w:r>
      <w:r>
        <w:t xml:space="preserve">ие, устанавливающие время переходного периода, в течение которого должны быть учтены вопросы для введения в действие </w:t>
      </w:r>
      <w:r>
        <w:rPr>
          <w:rStyle w:val="s0"/>
        </w:rPr>
        <w:t>технического регламента</w:t>
      </w:r>
      <w:r>
        <w:t>, разработки и (или) корректировки нормативной или технической документации, а также вопросы, связанные с выпуском п</w:t>
      </w:r>
      <w:r>
        <w:t xml:space="preserve">родукции. </w:t>
      </w:r>
    </w:p>
    <w:p w:rsidR="00000000" w:rsidRDefault="00526205">
      <w:pPr>
        <w:jc w:val="both"/>
      </w:pPr>
      <w:r>
        <w:rPr>
          <w:rStyle w:val="s3"/>
        </w:rPr>
        <w:t xml:space="preserve">Пункт 8 изложен в редакции </w:t>
      </w:r>
      <w:hyperlink r:id="rId184" w:anchor="sub_id=33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85" w:anchor="sub_id=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8. Требования технических регламентов считаются выполненными, если при производстве продукции использовались гармонизированные стандарты.</w:t>
      </w:r>
    </w:p>
    <w:p w:rsidR="00000000" w:rsidRDefault="00526205">
      <w:pPr>
        <w:ind w:firstLine="400"/>
        <w:jc w:val="both"/>
      </w:pPr>
      <w:r>
        <w:rPr>
          <w:rStyle w:val="s0"/>
        </w:rPr>
        <w:t>При производстве продукции могут использоваться иные стандарты при условии обеспечения ими выполнения требований и нор</w:t>
      </w:r>
      <w:r>
        <w:rPr>
          <w:rStyle w:val="s0"/>
        </w:rPr>
        <w:t>м, установленных техническими регламентами.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18. Содержание технических регламентов</w:t>
      </w:r>
    </w:p>
    <w:p w:rsidR="00000000" w:rsidRDefault="00526205">
      <w:pPr>
        <w:ind w:firstLine="400"/>
        <w:jc w:val="both"/>
      </w:pPr>
      <w:r>
        <w:t>1. Т</w:t>
      </w:r>
      <w:r>
        <w:rPr>
          <w:rStyle w:val="s0"/>
        </w:rPr>
        <w:t>ехнические регламенты</w:t>
      </w:r>
      <w:r>
        <w:t xml:space="preserve"> с учетом степени риска причинения вреда устанавливают минимально необходимые требования, обеспечивающие безопасность продукции, процессов.</w:t>
      </w:r>
      <w:r>
        <w:t xml:space="preserve"> </w:t>
      </w:r>
    </w:p>
    <w:p w:rsidR="00000000" w:rsidRDefault="00526205">
      <w:pPr>
        <w:ind w:firstLine="400"/>
        <w:jc w:val="both"/>
      </w:pPr>
      <w:r>
        <w:t>2. Т</w:t>
      </w:r>
      <w:r>
        <w:rPr>
          <w:rStyle w:val="s0"/>
        </w:rPr>
        <w:t>ехнический регламент</w:t>
      </w:r>
      <w:r>
        <w:t xml:space="preserve"> должен содержать: </w:t>
      </w:r>
    </w:p>
    <w:p w:rsidR="00000000" w:rsidRDefault="00526205">
      <w:pPr>
        <w:ind w:firstLine="400"/>
        <w:jc w:val="both"/>
      </w:pPr>
      <w:r>
        <w:t xml:space="preserve">1) исчерпывающий перечень продукции, процессов, на которые распространяются его требования; </w:t>
      </w:r>
    </w:p>
    <w:p w:rsidR="00000000" w:rsidRDefault="00526205">
      <w:pPr>
        <w:ind w:firstLine="400"/>
        <w:jc w:val="both"/>
      </w:pPr>
      <w:r>
        <w:t xml:space="preserve">2) требования к характеристикам продукции, процессам, обеспечивающим достижение целей принятия </w:t>
      </w:r>
      <w:r>
        <w:rPr>
          <w:rStyle w:val="s0"/>
        </w:rPr>
        <w:t>технического регламент</w:t>
      </w:r>
      <w:r>
        <w:rPr>
          <w:rStyle w:val="s0"/>
        </w:rPr>
        <w:t>а</w:t>
      </w:r>
      <w:r>
        <w:t xml:space="preserve">. </w:t>
      </w:r>
    </w:p>
    <w:p w:rsidR="00000000" w:rsidRDefault="00526205">
      <w:pPr>
        <w:ind w:firstLine="400"/>
        <w:jc w:val="both"/>
      </w:pPr>
      <w:r>
        <w:t xml:space="preserve">В </w:t>
      </w:r>
      <w:r>
        <w:rPr>
          <w:rStyle w:val="s0"/>
        </w:rPr>
        <w:t>техническом регламенте</w:t>
      </w:r>
      <w:r>
        <w:t xml:space="preserve"> могут содержаться правила отбора проб и испытаний продукции, правила и формы подтверждения соответствия (в том числе схемы подтверждения соответствия) и (или) требования к терминологии, упаковке, маркировке или этикетированию и</w:t>
      </w:r>
      <w:r>
        <w:t xml:space="preserve"> правилам их нанесения. </w:t>
      </w:r>
    </w:p>
    <w:p w:rsidR="00000000" w:rsidRDefault="00526205">
      <w:pPr>
        <w:ind w:firstLine="400"/>
        <w:jc w:val="both"/>
      </w:pPr>
      <w:r>
        <w:t>3. Т</w:t>
      </w:r>
      <w:r>
        <w:rPr>
          <w:rStyle w:val="s0"/>
        </w:rPr>
        <w:t>ехнический регламент</w:t>
      </w:r>
      <w:r>
        <w:t xml:space="preserve"> не должен содержать требования к конструкции и исполнению продукции, за исключением случаев, когда из-за отсутствия требований к конструкции и исполнению с учетом степени риска причинения вреда не обеспечив</w:t>
      </w:r>
      <w:r>
        <w:t xml:space="preserve">ается достижение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526205">
      <w:pPr>
        <w:ind w:firstLine="400"/>
        <w:jc w:val="both"/>
      </w:pPr>
      <w:r>
        <w:t xml:space="preserve">4. Нормы и стандарты иностранных государств, международных и региональных организаций могут применяться в качестве основы при разработке </w:t>
      </w:r>
      <w:r>
        <w:rPr>
          <w:rStyle w:val="s0"/>
        </w:rPr>
        <w:t>техническ</w:t>
      </w:r>
      <w:r>
        <w:rPr>
          <w:rStyle w:val="s0"/>
        </w:rPr>
        <w:t>их регламентов</w:t>
      </w:r>
      <w:r>
        <w:t xml:space="preserve"> полностью или частично, если они соответствуют целям, предусмотренным пунктом 1 статьи 4 настоящего Закона. </w:t>
      </w:r>
    </w:p>
    <w:p w:rsidR="00000000" w:rsidRDefault="00526205">
      <w:pPr>
        <w:ind w:firstLine="400"/>
        <w:jc w:val="both"/>
      </w:pPr>
      <w:r>
        <w:t>5. В случае, если невозможно определить требования к продукции, длительное использование которой может причинить вред, нанесение кот</w:t>
      </w:r>
      <w:r>
        <w:t xml:space="preserve">орого зависит от факторов, не позволяющих определить степень допустимого риска, </w:t>
      </w:r>
      <w:r>
        <w:rPr>
          <w:rStyle w:val="s0"/>
        </w:rPr>
        <w:t>технический регламент</w:t>
      </w:r>
      <w:r>
        <w:t xml:space="preserve"> должен содержать требования, касающиеся информирования потребителя о возможном вреде продукции и факторах, от которых он зависит. </w:t>
      </w:r>
    </w:p>
    <w:p w:rsidR="00000000" w:rsidRDefault="00526205">
      <w:pPr>
        <w:ind w:firstLine="400"/>
        <w:jc w:val="both"/>
      </w:pPr>
      <w:r>
        <w:t xml:space="preserve">6. В </w:t>
      </w:r>
      <w:r>
        <w:rPr>
          <w:rStyle w:val="s0"/>
        </w:rPr>
        <w:t>технических реглам</w:t>
      </w:r>
      <w:r>
        <w:rPr>
          <w:rStyle w:val="s0"/>
        </w:rPr>
        <w:t>ентах</w:t>
      </w:r>
      <w:r>
        <w:t xml:space="preserve"> с учетом степени риска причинения вреда могут содержаться специальные требования к объектам технического регулирования: </w:t>
      </w:r>
    </w:p>
    <w:p w:rsidR="00000000" w:rsidRDefault="00526205">
      <w:pPr>
        <w:ind w:firstLine="400"/>
        <w:jc w:val="both"/>
      </w:pPr>
      <w:r>
        <w:t xml:space="preserve">1) обеспечивающие защиту отдельных категорий граждан (несовершеннолетних, беременных женщин, кормящих матерей, инвалидов); </w:t>
      </w:r>
    </w:p>
    <w:p w:rsidR="00000000" w:rsidRDefault="00526205">
      <w:pPr>
        <w:ind w:firstLine="400"/>
        <w:jc w:val="both"/>
      </w:pPr>
      <w:r>
        <w:t>2) применяемые в отдельных административно-территориальных единицах Республики Казахстан, если отсутствие таких требований в силу климатических и географических особенностей приведет к недостижению целей, предусмотренных пунктом 1 статьи 4 настоящего Закон</w:t>
      </w:r>
      <w:r>
        <w:t xml:space="preserve">а; </w:t>
      </w:r>
    </w:p>
    <w:p w:rsidR="00000000" w:rsidRDefault="00526205">
      <w:pPr>
        <w:ind w:firstLine="400"/>
        <w:jc w:val="both"/>
      </w:pPr>
      <w:r>
        <w:t>3</w:t>
      </w:r>
      <w:r>
        <w:rPr>
          <w:rStyle w:val="s0"/>
        </w:rPr>
        <w:t>) трансграничным опасным производственным объектам, которые в случае чрезвычайных ситуаций техногенного характера представляют угрозу жизни и здоровью человека, окружающей среде Республики Казахстан и других сопредельных государств.</w:t>
      </w:r>
    </w:p>
    <w:p w:rsidR="00000000" w:rsidRDefault="00526205">
      <w:pPr>
        <w:jc w:val="both"/>
      </w:pPr>
      <w:r>
        <w:rPr>
          <w:rStyle w:val="s3"/>
        </w:rPr>
        <w:t>Статья дополнена п</w:t>
      </w:r>
      <w:r>
        <w:rPr>
          <w:rStyle w:val="s3"/>
        </w:rPr>
        <w:t xml:space="preserve">унктом 7 в соответствии с </w:t>
      </w:r>
      <w:hyperlink r:id="rId186" w:anchor="sub_id=33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>7. Требования, обеспечивающие безопасность продукции, процессов, устанавливаются только в технических регламент</w:t>
      </w:r>
      <w:r>
        <w:rPr>
          <w:rStyle w:val="s0"/>
        </w:rPr>
        <w:t>ах.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19. Особенности разработки, экспертизы, принятия, изменения и отмены технического регламента</w:t>
      </w:r>
    </w:p>
    <w:p w:rsidR="00000000" w:rsidRDefault="00526205">
      <w:pPr>
        <w:ind w:firstLine="400"/>
        <w:jc w:val="both"/>
      </w:pPr>
      <w:r>
        <w:t>1. Т</w:t>
      </w:r>
      <w:r>
        <w:rPr>
          <w:rStyle w:val="s0"/>
        </w:rPr>
        <w:t>ехнический регламент</w:t>
      </w:r>
      <w:r>
        <w:t xml:space="preserve">, изменения и (или) дополнения в </w:t>
      </w:r>
      <w:r>
        <w:rPr>
          <w:rStyle w:val="s0"/>
        </w:rPr>
        <w:t>технический регламент</w:t>
      </w:r>
      <w:r>
        <w:t xml:space="preserve"> разрабатываются, принимаются и подлежат отмене в </w:t>
      </w:r>
      <w:hyperlink r:id="rId187" w:history="1">
        <w:r>
          <w:rPr>
            <w:rStyle w:val="a3"/>
          </w:rPr>
          <w:t>установленном порядке</w:t>
        </w:r>
      </w:hyperlink>
      <w:r>
        <w:t xml:space="preserve"> с учетом положений настоящего Закона. </w:t>
      </w:r>
    </w:p>
    <w:p w:rsidR="00000000" w:rsidRDefault="00526205">
      <w:pPr>
        <w:ind w:firstLine="400"/>
        <w:jc w:val="both"/>
      </w:pPr>
      <w:r>
        <w:t xml:space="preserve">2. Предложения по разработке, изменению, дополнению или отмене </w:t>
      </w:r>
      <w:r>
        <w:rPr>
          <w:rStyle w:val="s0"/>
        </w:rPr>
        <w:t>технического регламента</w:t>
      </w:r>
      <w:r>
        <w:t xml:space="preserve"> подготавливаются государственными органами, в компетенцию которых</w:t>
      </w:r>
      <w:r>
        <w:t xml:space="preserve"> входит установление обязательных правил и норм, с учетом предложений технических комитетов по стандартизации, заинтересованных сторон и представляются в уполномоченный орган. </w:t>
      </w:r>
    </w:p>
    <w:p w:rsidR="00000000" w:rsidRDefault="00526205">
      <w:pPr>
        <w:jc w:val="both"/>
      </w:pPr>
      <w:r>
        <w:rPr>
          <w:rStyle w:val="s3"/>
        </w:rPr>
        <w:t xml:space="preserve">Пункт 3 изложен в редакции </w:t>
      </w:r>
      <w:hyperlink r:id="rId188" w:anchor="sub_id=33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89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3. Уполномоченный орган формирует проект плана по разработке технических регламентов и пре</w:t>
      </w:r>
      <w:r>
        <w:rPr>
          <w:rStyle w:val="s0"/>
        </w:rPr>
        <w:t>дставляет его в Правительство Республики Казахстан для утверждения. Утвержденный план по разработке технических регламентов подлежит опубликованию в течение одного месяца с даты утверждения.</w:t>
      </w:r>
    </w:p>
    <w:p w:rsidR="00000000" w:rsidRDefault="00526205">
      <w:pPr>
        <w:ind w:firstLine="400"/>
        <w:jc w:val="both"/>
      </w:pPr>
      <w:r>
        <w:rPr>
          <w:rStyle w:val="s0"/>
        </w:rPr>
        <w:t>Не допускается финансирование работ по разработке технических рег</w:t>
      </w:r>
      <w:r>
        <w:rPr>
          <w:rStyle w:val="s0"/>
        </w:rPr>
        <w:t>ламентов за счет бюджетных средств, не предусмотренных в плане по разработке технических регламентов.</w:t>
      </w:r>
    </w:p>
    <w:p w:rsidR="00000000" w:rsidRDefault="00526205">
      <w:pPr>
        <w:ind w:firstLine="400"/>
        <w:jc w:val="both"/>
      </w:pPr>
      <w:r>
        <w:t xml:space="preserve">4. Государственный орган, разработавший проект </w:t>
      </w:r>
      <w:r>
        <w:rPr>
          <w:rStyle w:val="s0"/>
        </w:rPr>
        <w:t>технического регламента</w:t>
      </w:r>
      <w:r>
        <w:t>, размещает в официальном печатном издании и информационной системе общего пользован</w:t>
      </w:r>
      <w:r>
        <w:t xml:space="preserve">ия уведомление установленной формы о разработке проекта, изменений и (или) дополнений или отмене </w:t>
      </w:r>
      <w:r>
        <w:rPr>
          <w:rStyle w:val="s0"/>
        </w:rPr>
        <w:t>технического регламента</w:t>
      </w:r>
      <w:r>
        <w:t xml:space="preserve"> не позднее одного месяца с момента начала разработки проекта, изменений и дополнений или отмены нормативного правового акта. </w:t>
      </w:r>
    </w:p>
    <w:p w:rsidR="00000000" w:rsidRDefault="00526205">
      <w:pPr>
        <w:ind w:firstLine="400"/>
        <w:jc w:val="both"/>
      </w:pPr>
      <w:r>
        <w:t>5. Если т</w:t>
      </w:r>
      <w:r>
        <w:t xml:space="preserve">ребования, установленные </w:t>
      </w:r>
      <w:r>
        <w:rPr>
          <w:rStyle w:val="s0"/>
        </w:rPr>
        <w:t>техническими регламентами</w:t>
      </w:r>
      <w:r>
        <w:t xml:space="preserve">, не отвечают требованиям соответствующих международных стандартов или соответствующие международные стандарты отсутствуют, или требования, установленные </w:t>
      </w:r>
      <w:r>
        <w:rPr>
          <w:rStyle w:val="s0"/>
        </w:rPr>
        <w:t>техническими регламентами</w:t>
      </w:r>
      <w:r>
        <w:t xml:space="preserve">, могут оказать влияние на </w:t>
      </w:r>
      <w:r>
        <w:t xml:space="preserve">условия импорта в Республику Казахстан или экспорта из Республики Казахстан продукции, государственный орган, разработавший проект </w:t>
      </w:r>
      <w:r>
        <w:rPr>
          <w:rStyle w:val="s0"/>
        </w:rPr>
        <w:t>технического регламента</w:t>
      </w:r>
      <w:r>
        <w:t xml:space="preserve">, через уполномоченный орган: </w:t>
      </w:r>
    </w:p>
    <w:p w:rsidR="00000000" w:rsidRDefault="00526205">
      <w:pPr>
        <w:ind w:firstLine="400"/>
        <w:jc w:val="both"/>
      </w:pPr>
      <w:r>
        <w:t>1) уведомляет о перечне продукции, на которую будет распространяться ра</w:t>
      </w:r>
      <w:r>
        <w:t xml:space="preserve">зрабатываемый </w:t>
      </w:r>
      <w:r>
        <w:rPr>
          <w:rStyle w:val="s0"/>
        </w:rPr>
        <w:t>технический регламент</w:t>
      </w:r>
      <w:r>
        <w:t xml:space="preserve">, о его цели и необходимости его разработки; </w:t>
      </w:r>
    </w:p>
    <w:p w:rsidR="00000000" w:rsidRDefault="00526205">
      <w:pPr>
        <w:ind w:firstLine="400"/>
        <w:jc w:val="both"/>
      </w:pPr>
      <w:r>
        <w:t xml:space="preserve">2) представляет по запросу заинтересованных сторон и иностранных государств подробные сведения о разрабатываемом </w:t>
      </w:r>
      <w:r>
        <w:rPr>
          <w:rStyle w:val="s0"/>
        </w:rPr>
        <w:t>техническом регламенте</w:t>
      </w:r>
      <w:r>
        <w:t xml:space="preserve"> </w:t>
      </w:r>
      <w:r>
        <w:t xml:space="preserve">или его копию с указанием норм, содержание которых не соответствует требованиям международных стандартов. </w:t>
      </w:r>
    </w:p>
    <w:p w:rsidR="00000000" w:rsidRDefault="0052620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90" w:anchor="sub_id=33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(</w:t>
      </w:r>
      <w:hyperlink r:id="rId191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6. С момента опубликования уведомления о разработке проекта </w:t>
      </w:r>
      <w:r>
        <w:rPr>
          <w:rStyle w:val="s0"/>
        </w:rPr>
        <w:t>технического регламента</w:t>
      </w:r>
      <w:r>
        <w:t xml:space="preserve"> его проект должен быть доступен заинтересованным сторонам</w:t>
      </w:r>
      <w:r>
        <w:t xml:space="preserve"> для ознакомления. </w:t>
      </w:r>
    </w:p>
    <w:p w:rsidR="00000000" w:rsidRDefault="00526205">
      <w:pPr>
        <w:ind w:firstLine="400"/>
        <w:jc w:val="both"/>
      </w:pPr>
      <w:r>
        <w:t xml:space="preserve">7. Государственный орган, разработавший проект </w:t>
      </w:r>
      <w:r>
        <w:rPr>
          <w:rStyle w:val="s0"/>
        </w:rPr>
        <w:t>технического регламента</w:t>
      </w:r>
      <w:r>
        <w:t xml:space="preserve">: </w:t>
      </w:r>
    </w:p>
    <w:p w:rsidR="00000000" w:rsidRDefault="00526205">
      <w:pPr>
        <w:ind w:firstLine="400"/>
        <w:jc w:val="both"/>
      </w:pPr>
      <w:r>
        <w:t xml:space="preserve">1) организует публичное обсуждение проекта; </w:t>
      </w:r>
    </w:p>
    <w:p w:rsidR="00000000" w:rsidRDefault="00526205">
      <w:pPr>
        <w:ind w:firstLine="400"/>
        <w:jc w:val="both"/>
      </w:pPr>
      <w:r>
        <w:t>2) дорабатывает проект с учетом полученных замечаний и размещает в официальном печатном издании уполномоченного органа</w:t>
      </w:r>
      <w:r>
        <w:t xml:space="preserve"> и информационной системе общего пользования; </w:t>
      </w:r>
    </w:p>
    <w:p w:rsidR="00000000" w:rsidRDefault="00526205">
      <w:pPr>
        <w:ind w:firstLine="400"/>
        <w:jc w:val="both"/>
      </w:pPr>
      <w:r>
        <w:t xml:space="preserve">3) предоставляет по запросу заинтересованным сторонам полученные замечания к проекту </w:t>
      </w:r>
      <w:r>
        <w:rPr>
          <w:rStyle w:val="s0"/>
        </w:rPr>
        <w:t>технического регламента</w:t>
      </w:r>
      <w:r>
        <w:t xml:space="preserve">. </w:t>
      </w:r>
    </w:p>
    <w:p w:rsidR="00000000" w:rsidRDefault="00526205">
      <w:pPr>
        <w:ind w:firstLine="400"/>
        <w:jc w:val="both"/>
      </w:pPr>
      <w:r>
        <w:t xml:space="preserve">8. Срок публичного обсуждения проекта </w:t>
      </w:r>
      <w:r>
        <w:rPr>
          <w:rStyle w:val="s0"/>
        </w:rPr>
        <w:t>технического регламента</w:t>
      </w:r>
      <w:r>
        <w:t xml:space="preserve"> (со дня опубликования уведомления о </w:t>
      </w:r>
      <w:r>
        <w:t xml:space="preserve">его разработке до дня опубликования уведомления о завершении публичного обсуждения) должен быть не менее шестидесяти календарных дней. </w:t>
      </w:r>
    </w:p>
    <w:p w:rsidR="00000000" w:rsidRDefault="00526205">
      <w:pPr>
        <w:ind w:firstLine="400"/>
        <w:jc w:val="both"/>
      </w:pPr>
      <w:r>
        <w:t xml:space="preserve">9. Уведомление о завершении публичного обсуждения проекта </w:t>
      </w:r>
      <w:r>
        <w:rPr>
          <w:rStyle w:val="s0"/>
        </w:rPr>
        <w:t>технического регламента</w:t>
      </w:r>
      <w:r>
        <w:t xml:space="preserve"> должно быть опубликовано в официальном</w:t>
      </w:r>
      <w:r>
        <w:t xml:space="preserve"> печатном издании уполномоченного органа и информационной системе общего пользования и содержать информацию о способе ознакомления с проектом и перечнем полученных замечаний, наименование государственного органа, разработавшего проект </w:t>
      </w:r>
      <w:r>
        <w:rPr>
          <w:rStyle w:val="s0"/>
        </w:rPr>
        <w:t>технического регламен</w:t>
      </w:r>
      <w:r>
        <w:rPr>
          <w:rStyle w:val="s0"/>
        </w:rPr>
        <w:t>та</w:t>
      </w:r>
      <w:r>
        <w:t xml:space="preserve">, его почтовый и электронный адреса. </w:t>
      </w:r>
    </w:p>
    <w:p w:rsidR="00000000" w:rsidRDefault="00526205">
      <w:pPr>
        <w:ind w:firstLine="400"/>
        <w:jc w:val="both"/>
      </w:pPr>
      <w:r>
        <w:t xml:space="preserve">10. Окончательная редакция проекта </w:t>
      </w:r>
      <w:r>
        <w:rPr>
          <w:rStyle w:val="s0"/>
        </w:rPr>
        <w:t>технического регламента</w:t>
      </w:r>
      <w:r>
        <w:t xml:space="preserve"> представляется для принятия в порядке, установленном законодательством Республики Казахстан. </w:t>
      </w:r>
    </w:p>
    <w:p w:rsidR="00000000" w:rsidRDefault="00526205">
      <w:pPr>
        <w:ind w:firstLine="400"/>
        <w:jc w:val="both"/>
      </w:pPr>
      <w:r>
        <w:t>11. Между датой принятия и датой введения в действие или отмены</w:t>
      </w:r>
      <w:r>
        <w:t xml:space="preserve"> </w:t>
      </w:r>
      <w:r>
        <w:rPr>
          <w:rStyle w:val="s0"/>
        </w:rPr>
        <w:t>технического регламента</w:t>
      </w:r>
      <w:r>
        <w:t xml:space="preserve"> должен предусматриваться период времени, необходимый для осуществления мероприятий по обеспечению соблюдения его требований. </w:t>
      </w:r>
    </w:p>
    <w:p w:rsidR="00000000" w:rsidRDefault="00526205">
      <w:pPr>
        <w:ind w:firstLine="400"/>
        <w:jc w:val="both"/>
      </w:pPr>
      <w:r>
        <w:t xml:space="preserve">12. При необходимости разработки, принятия и введения в действие </w:t>
      </w:r>
      <w:r>
        <w:rPr>
          <w:rStyle w:val="s0"/>
        </w:rPr>
        <w:t>технического регламента</w:t>
      </w:r>
      <w:r>
        <w:t>, вызванного чрез</w:t>
      </w:r>
      <w:r>
        <w:t xml:space="preserve">вычайными обстоятельствами (непосредственной угрозой жизни и здоровью человека, окружающей среде или национальной безопасности), </w:t>
      </w:r>
      <w:r>
        <w:rPr>
          <w:rStyle w:val="s0"/>
        </w:rPr>
        <w:t>технический регламент</w:t>
      </w:r>
      <w:r>
        <w:t xml:space="preserve"> принимается без его публичного обсуждения. </w:t>
      </w:r>
    </w:p>
    <w:p w:rsidR="00000000" w:rsidRDefault="00526205">
      <w:pPr>
        <w:spacing w:after="240"/>
        <w:ind w:firstLine="400"/>
        <w:jc w:val="both"/>
      </w:pPr>
      <w:r>
        <w:t xml:space="preserve">Уведомление о принятом </w:t>
      </w:r>
      <w:r>
        <w:rPr>
          <w:rStyle w:val="s0"/>
        </w:rPr>
        <w:t>техническом регламенте</w:t>
      </w:r>
      <w:r>
        <w:t xml:space="preserve"> </w:t>
      </w:r>
      <w:r>
        <w:t>должно быть опубликовано в официальном печатном издании уполномоченного органа и информационной системе общего пользования, а также направлено в Секретариат Всемирной торговой организации.</w:t>
      </w:r>
    </w:p>
    <w:p w:rsidR="00000000" w:rsidRDefault="00526205">
      <w:pPr>
        <w:spacing w:after="240"/>
        <w:jc w:val="center"/>
      </w:pPr>
      <w:bookmarkStart w:id="4" w:name="SUB200000"/>
      <w:bookmarkEnd w:id="4"/>
      <w:r>
        <w:rPr>
          <w:rStyle w:val="s1"/>
        </w:rPr>
        <w:t>Глава 3. Стандартизация. Общие положения</w:t>
      </w:r>
    </w:p>
    <w:p w:rsidR="00000000" w:rsidRDefault="00526205">
      <w:pPr>
        <w:jc w:val="both"/>
      </w:pPr>
      <w:r>
        <w:rPr>
          <w:rStyle w:val="s3"/>
        </w:rPr>
        <w:t>В статью 20 внесены измене</w:t>
      </w:r>
      <w:r>
        <w:rPr>
          <w:rStyle w:val="s3"/>
        </w:rPr>
        <w:t xml:space="preserve">ния в соответствии с </w:t>
      </w:r>
      <w:hyperlink r:id="rId192" w:anchor="sub_id=33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3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20. Норма</w:t>
      </w:r>
      <w:r>
        <w:rPr>
          <w:rStyle w:val="s1"/>
        </w:rPr>
        <w:t xml:space="preserve">тивные документы по стандартизации Республики Казахстан </w:t>
      </w:r>
    </w:p>
    <w:p w:rsidR="00000000" w:rsidRDefault="00526205">
      <w:pPr>
        <w:ind w:firstLine="400"/>
        <w:jc w:val="both"/>
      </w:pPr>
      <w:r>
        <w:t xml:space="preserve">1. К нормативным документам по стандартизации, действующим на территории Республики Казахстан, относятся: </w:t>
      </w:r>
    </w:p>
    <w:p w:rsidR="00000000" w:rsidRDefault="00526205">
      <w:pPr>
        <w:ind w:firstLine="400"/>
        <w:jc w:val="both"/>
      </w:pPr>
      <w:r>
        <w:t xml:space="preserve">1) международные стандарты; </w:t>
      </w:r>
    </w:p>
    <w:p w:rsidR="00000000" w:rsidRDefault="00526205">
      <w:pPr>
        <w:ind w:firstLine="400"/>
        <w:jc w:val="both"/>
      </w:pPr>
      <w:r>
        <w:t>2) региональные стандарты и классификаторы технико-экономическо</w:t>
      </w:r>
      <w:r>
        <w:t xml:space="preserve">й информации, правила и рекомендации по стандартизации; </w:t>
      </w:r>
    </w:p>
    <w:p w:rsidR="00000000" w:rsidRDefault="00526205">
      <w:pPr>
        <w:ind w:firstLine="400"/>
        <w:jc w:val="both"/>
      </w:pPr>
      <w:r>
        <w:t xml:space="preserve">3) государственные стандарты и классификаторы технико-экономической информации Республики Казахстан; </w:t>
      </w:r>
    </w:p>
    <w:p w:rsidR="00000000" w:rsidRDefault="00526205">
      <w:pPr>
        <w:ind w:firstLine="400"/>
        <w:jc w:val="both"/>
      </w:pPr>
      <w:r>
        <w:t xml:space="preserve">4) стандарты организаций; </w:t>
      </w:r>
    </w:p>
    <w:p w:rsidR="00000000" w:rsidRDefault="00526205">
      <w:pPr>
        <w:ind w:firstLine="400"/>
        <w:jc w:val="both"/>
      </w:pPr>
      <w:r>
        <w:t xml:space="preserve">5) рекомендации по стандартизации Республики Казахстан; </w:t>
      </w:r>
    </w:p>
    <w:p w:rsidR="00000000" w:rsidRDefault="00526205">
      <w:pPr>
        <w:ind w:firstLine="400"/>
        <w:jc w:val="both"/>
      </w:pPr>
      <w:r>
        <w:rPr>
          <w:rStyle w:val="s0"/>
        </w:rPr>
        <w:t>6) национальн</w:t>
      </w:r>
      <w:r>
        <w:rPr>
          <w:rStyle w:val="s0"/>
        </w:rPr>
        <w:t>ые стандарты, стандарты организаций, классификаторы технико-экономической информации, правила, нормы и рекомендации по стандартизации иностранных государств.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пунктом 2 в соответствии с </w:t>
      </w:r>
      <w:hyperlink r:id="rId194" w:anchor="sub_id=33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>2. Распространение официальных изданий нормативных документов по стандартизации, указанных в подпунктах 1)-3) пункта 1 настоящей статьи, осуществляет только уполномоченный орган или уполномоч</w:t>
      </w:r>
      <w:r>
        <w:rPr>
          <w:rStyle w:val="s0"/>
        </w:rPr>
        <w:t>енное им подведомственное предприятие.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21. Государственные стандарты Республики Казахстан </w:t>
      </w:r>
    </w:p>
    <w:p w:rsidR="00000000" w:rsidRDefault="00526205">
      <w:pPr>
        <w:ind w:firstLine="400"/>
        <w:jc w:val="both"/>
      </w:pPr>
      <w:r>
        <w:t xml:space="preserve">1. </w:t>
      </w:r>
      <w:hyperlink r:id="rId195" w:history="1">
        <w:r>
          <w:rPr>
            <w:rStyle w:val="a3"/>
          </w:rPr>
          <w:t>Порядок разработки</w:t>
        </w:r>
      </w:hyperlink>
      <w:r>
        <w:t>, согласования, принятия, учета, изменения и отмены государственных ст</w:t>
      </w:r>
      <w:r>
        <w:t xml:space="preserve">андартов устанавливается уполномоченным органом. 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96" w:anchor="sub_id=30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</w:t>
      </w:r>
    </w:p>
    <w:p w:rsidR="00000000" w:rsidRDefault="00526205">
      <w:pPr>
        <w:ind w:firstLine="400"/>
        <w:jc w:val="both"/>
      </w:pPr>
      <w:r>
        <w:rPr>
          <w:rStyle w:val="s0"/>
        </w:rPr>
        <w:t>1-1. Государственные стандарты являются обязательными в случае, если законы или технические регламенты Республики Казахстан содержат указания об этом.</w:t>
      </w:r>
    </w:p>
    <w:p w:rsidR="00000000" w:rsidRDefault="00526205">
      <w:pPr>
        <w:ind w:firstLine="400"/>
        <w:jc w:val="both"/>
      </w:pPr>
      <w:r>
        <w:t xml:space="preserve">2. Государственные стандарты подразделяются на: </w:t>
      </w:r>
    </w:p>
    <w:p w:rsidR="00000000" w:rsidRDefault="00526205">
      <w:pPr>
        <w:ind w:firstLine="400"/>
        <w:jc w:val="both"/>
      </w:pPr>
      <w:r>
        <w:t>1) основополагающие стандарты, устанавливающие общие орг</w:t>
      </w:r>
      <w:r>
        <w:t xml:space="preserve">анизационно-методические положения государственной системы технического регулирования; </w:t>
      </w:r>
    </w:p>
    <w:p w:rsidR="00000000" w:rsidRDefault="00526205">
      <w:pPr>
        <w:ind w:firstLine="400"/>
        <w:jc w:val="both"/>
      </w:pPr>
      <w:r>
        <w:t xml:space="preserve">2) стандарты на продукцию, услугу, которые устанавливают требования к однородным группам продукции, услуги и при необходимости к конкретной продукции, услуге; </w:t>
      </w:r>
    </w:p>
    <w:p w:rsidR="00000000" w:rsidRDefault="00526205">
      <w:pPr>
        <w:ind w:firstLine="400"/>
        <w:jc w:val="both"/>
      </w:pPr>
      <w:r>
        <w:t>3) станд</w:t>
      </w:r>
      <w:r>
        <w:t xml:space="preserve">арты на процессы; </w:t>
      </w:r>
    </w:p>
    <w:p w:rsidR="00000000" w:rsidRDefault="00526205">
      <w:pPr>
        <w:ind w:firstLine="400"/>
        <w:jc w:val="both"/>
      </w:pPr>
      <w:r>
        <w:t xml:space="preserve">4) стандарты на методы контроля продукции, услуги, процессов. </w:t>
      </w:r>
    </w:p>
    <w:p w:rsidR="00000000" w:rsidRDefault="00526205">
      <w:pPr>
        <w:ind w:firstLine="400"/>
        <w:jc w:val="both"/>
      </w:pPr>
      <w:r>
        <w:t xml:space="preserve">3. Основополагающие государственные стандарты разрабатываются предприятиями уполномоченного органа. </w:t>
      </w:r>
    </w:p>
    <w:p w:rsidR="00000000" w:rsidRDefault="00526205">
      <w:pPr>
        <w:ind w:firstLine="400"/>
        <w:jc w:val="both"/>
      </w:pPr>
      <w:r>
        <w:t>4. Нормы и стандарты иностранных государств, международных организаций могут применяться в качестве основы при разработке государственных стандартов Республики Казахстан полностью или частично, за исключением случаев, когда данные стандарты являются неэффе</w:t>
      </w:r>
      <w:r>
        <w:t xml:space="preserve">ктивными или неподходящими для достижения целей, предусмотренных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526205">
      <w:pPr>
        <w:ind w:firstLine="400"/>
        <w:jc w:val="both"/>
      </w:pPr>
      <w:r>
        <w:t xml:space="preserve">5. В государственных стандартах могут устанавливаться: </w:t>
      </w:r>
    </w:p>
    <w:p w:rsidR="00000000" w:rsidRDefault="005262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7" w:anchor="sub_id=33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1) необходимые требования по безопасности продукции, п</w:t>
      </w:r>
      <w:r>
        <w:t xml:space="preserve">роцессов, обеспечивающие соблюдение требований, установленных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2) требования к классификации продукции, услуги; </w:t>
      </w:r>
    </w:p>
    <w:p w:rsidR="00000000" w:rsidRDefault="00526205">
      <w:pPr>
        <w:ind w:firstLine="400"/>
        <w:jc w:val="both"/>
      </w:pPr>
      <w:r>
        <w:t xml:space="preserve">3) показатели унификации, совместимости и взаимозаменяемости продукции; </w:t>
      </w:r>
    </w:p>
    <w:p w:rsidR="00000000" w:rsidRDefault="00526205">
      <w:pPr>
        <w:ind w:firstLine="400"/>
        <w:jc w:val="both"/>
      </w:pPr>
      <w:r>
        <w:t xml:space="preserve">4) термины и определения; </w:t>
      </w:r>
    </w:p>
    <w:p w:rsidR="00000000" w:rsidRDefault="00526205">
      <w:pPr>
        <w:ind w:firstLine="400"/>
        <w:jc w:val="both"/>
      </w:pPr>
      <w:r>
        <w:t>5) показатели фу</w:t>
      </w:r>
      <w:r>
        <w:t xml:space="preserve">нкционального назначения, включая потребительские свойства и характеристики продукции, услуги; </w:t>
      </w:r>
    </w:p>
    <w:p w:rsidR="00000000" w:rsidRDefault="00526205">
      <w:pPr>
        <w:ind w:firstLine="400"/>
        <w:jc w:val="both"/>
      </w:pPr>
      <w:r>
        <w:t xml:space="preserve">6) правила приемки, упаковки, маркировки, транспортировки, хранения, утилизации и уничтожения; </w:t>
      </w:r>
    </w:p>
    <w:p w:rsidR="00000000" w:rsidRDefault="00526205">
      <w:pPr>
        <w:ind w:firstLine="400"/>
        <w:jc w:val="both"/>
      </w:pPr>
      <w:r>
        <w:t xml:space="preserve">7) методы испытаний качества и безопасности; </w:t>
      </w:r>
    </w:p>
    <w:p w:rsidR="00000000" w:rsidRDefault="00526205">
      <w:pPr>
        <w:ind w:firstLine="400"/>
        <w:jc w:val="both"/>
      </w:pPr>
      <w:r>
        <w:t>8) требования к со</w:t>
      </w:r>
      <w:r>
        <w:t xml:space="preserve">хранению и рациональному использованию всех видов ресурсов; </w:t>
      </w:r>
    </w:p>
    <w:p w:rsidR="00000000" w:rsidRDefault="00526205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99" w:anchor="sub_id=33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9) требования к организации производства, обеспечивающие внедрение систем менеджмента; </w:t>
      </w:r>
    </w:p>
    <w:p w:rsidR="00000000" w:rsidRDefault="00526205">
      <w:pPr>
        <w:ind w:firstLine="400"/>
        <w:jc w:val="both"/>
      </w:pPr>
      <w:r>
        <w:t>10) положения организационно-методического характера для определенной области деятельности, а та</w:t>
      </w:r>
      <w:r>
        <w:t xml:space="preserve">кже общетехнические нормы и правила. </w:t>
      </w:r>
    </w:p>
    <w:p w:rsidR="00000000" w:rsidRDefault="00526205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01" w:anchor="sub_id=33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02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spacing w:after="240"/>
        <w:ind w:firstLine="400"/>
        <w:jc w:val="both"/>
      </w:pPr>
      <w:r>
        <w:t>6. Государственные стандарты применяются в равной мере независимо от места происхождения продукции, услуги.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22. Государственные классификаторы технико-экономической информации Республики Казахстан </w:t>
      </w:r>
    </w:p>
    <w:p w:rsidR="00000000" w:rsidRDefault="00526205">
      <w:pPr>
        <w:ind w:firstLine="400"/>
        <w:jc w:val="both"/>
      </w:pPr>
      <w:r>
        <w:t>1. Кл</w:t>
      </w:r>
      <w:r>
        <w:t xml:space="preserve">ассификации и кодированию подлежит технико-экономическая информация, используемая в отраслях экономики и подлежащая учету. </w:t>
      </w:r>
    </w:p>
    <w:p w:rsidR="00000000" w:rsidRDefault="00526205">
      <w:pPr>
        <w:ind w:firstLine="400"/>
        <w:jc w:val="both"/>
      </w:pPr>
      <w:r>
        <w:t>2. Разработка государственных классификаторов технико-экономической информации проводится в соответствии с планами и программами раб</w:t>
      </w:r>
      <w:r>
        <w:t xml:space="preserve">от по государственной стандартизации. </w:t>
      </w:r>
    </w:p>
    <w:p w:rsidR="00000000" w:rsidRDefault="00526205">
      <w:pPr>
        <w:ind w:firstLine="400"/>
        <w:jc w:val="both"/>
      </w:pPr>
      <w:r>
        <w:t xml:space="preserve">3. Государственные органы в пределах своей компетенции осуществляют </w:t>
      </w:r>
      <w:hyperlink r:id="rId203" w:history="1">
        <w:r>
          <w:rPr>
            <w:rStyle w:val="a3"/>
          </w:rPr>
          <w:t>разработку, ведение и актуализацию</w:t>
        </w:r>
      </w:hyperlink>
      <w:r>
        <w:t xml:space="preserve"> государственных классификаторов технико-экономиче</w:t>
      </w:r>
      <w:r>
        <w:t xml:space="preserve">ской информации. </w:t>
      </w:r>
    </w:p>
    <w:p w:rsidR="00000000" w:rsidRDefault="00526205">
      <w:pPr>
        <w:ind w:firstLine="400"/>
        <w:jc w:val="both"/>
      </w:pPr>
      <w:hyperlink r:id="rId204" w:history="1">
        <w:r>
          <w:rPr>
            <w:rStyle w:val="a3"/>
          </w:rPr>
          <w:t>Реестр государственных классификаторов технико-экономической информации</w:t>
        </w:r>
      </w:hyperlink>
      <w:r>
        <w:t xml:space="preserve"> ведется уполномоченным органом. </w:t>
      </w:r>
    </w:p>
    <w:p w:rsidR="00000000" w:rsidRDefault="00526205">
      <w:pPr>
        <w:ind w:firstLine="400"/>
        <w:jc w:val="both"/>
      </w:pPr>
      <w:r>
        <w:rPr>
          <w:rStyle w:val="s0"/>
        </w:rPr>
        <w:t>4. Координация работ по созданию и контролю за функционированием в Ре</w:t>
      </w:r>
      <w:r>
        <w:rPr>
          <w:rStyle w:val="s0"/>
        </w:rPr>
        <w:t xml:space="preserve">спублике Казахстан системы классификации и кодирования технико-экономической информации </w:t>
      </w:r>
      <w:r>
        <w:t>устанавливается уполномоченным органом</w:t>
      </w:r>
      <w:r>
        <w:rPr>
          <w:rStyle w:val="s0"/>
        </w:rPr>
        <w:t>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23. Стандарты организаций и рекомендации по стандартизации в Республике Казахстан </w:t>
      </w:r>
    </w:p>
    <w:p w:rsidR="00000000" w:rsidRDefault="00526205">
      <w:pPr>
        <w:jc w:val="both"/>
      </w:pPr>
      <w:r>
        <w:rPr>
          <w:rStyle w:val="s3"/>
        </w:rPr>
        <w:t xml:space="preserve">Пункт 1 изложен в редакции </w:t>
      </w:r>
      <w:hyperlink r:id="rId205" w:anchor="sub_id=33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0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1. Стандарты организаций разрабатываются и утверждаются организациями самостоятельно для целей, предусмотренных </w:t>
      </w:r>
      <w:hyperlink w:anchor="sub40000" w:history="1">
        <w:r>
          <w:rPr>
            <w:rStyle w:val="a3"/>
          </w:rPr>
          <w:t>пунктом 1 статьи 4</w:t>
        </w:r>
      </w:hyperlink>
      <w:r>
        <w:rPr>
          <w:rStyle w:val="s0"/>
        </w:rPr>
        <w:t xml:space="preserve"> настоящего Закона.</w:t>
      </w:r>
    </w:p>
    <w:p w:rsidR="00000000" w:rsidRDefault="00526205">
      <w:pPr>
        <w:ind w:firstLine="400"/>
        <w:jc w:val="both"/>
      </w:pPr>
      <w:hyperlink r:id="rId207" w:history="1">
        <w:r>
          <w:rPr>
            <w:rStyle w:val="a3"/>
          </w:rPr>
          <w:t>Порядок ра</w:t>
        </w:r>
        <w:r>
          <w:rPr>
            <w:rStyle w:val="a3"/>
          </w:rPr>
          <w:t>зработки, утверждения, учета, изменения, отмены, регистрации, обозначения, издания стандартов организаций</w:t>
        </w:r>
      </w:hyperlink>
      <w:r>
        <w:rPr>
          <w:rStyle w:val="s0"/>
        </w:rPr>
        <w:t xml:space="preserve"> устанавливается уполномоченным органом.</w:t>
      </w:r>
    </w:p>
    <w:p w:rsidR="00000000" w:rsidRDefault="00526205">
      <w:pPr>
        <w:ind w:firstLine="400"/>
        <w:jc w:val="both"/>
      </w:pPr>
      <w:r>
        <w:rPr>
          <w:rStyle w:val="s0"/>
        </w:rPr>
        <w:t>Стандарты организаций имеют добровольный для применения характер и не должны противоречить требованиям, устано</w:t>
      </w:r>
      <w:r>
        <w:rPr>
          <w:rStyle w:val="s0"/>
        </w:rPr>
        <w:t>вленным техническими регламентами.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2. Рекомендации включают добровольные для применения организационно-методические положения, касающиеся проведения работ по стандартизации, обеспечению единства измерений, подтверждению соответствия. </w:t>
      </w:r>
    </w:p>
    <w:p w:rsidR="00000000" w:rsidRDefault="00526205">
      <w:pPr>
        <w:ind w:firstLine="400"/>
        <w:jc w:val="both"/>
      </w:pPr>
      <w:r>
        <w:rPr>
          <w:rStyle w:val="s0"/>
        </w:rPr>
        <w:t>Требования к построен</w:t>
      </w:r>
      <w:r>
        <w:rPr>
          <w:rStyle w:val="s0"/>
        </w:rPr>
        <w:t>ию, оформлению, содержанию, изложению рекомендаций, порядку их разработки, согласования, утверждения, регистрации и применения устанавливаются организацией, их утверждающей.</w:t>
      </w:r>
    </w:p>
    <w:p w:rsidR="00000000" w:rsidRDefault="00526205">
      <w:pPr>
        <w:jc w:val="both"/>
      </w:pPr>
      <w:r>
        <w:rPr>
          <w:rStyle w:val="s3"/>
        </w:rPr>
        <w:t xml:space="preserve">См.: </w:t>
      </w:r>
      <w:hyperlink r:id="rId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Предс</w:t>
      </w:r>
      <w:r>
        <w:rPr>
          <w:rStyle w:val="s3"/>
        </w:rPr>
        <w:t>едателя Комитета по техническому регулированию и метрологии Министерства индустрии и торговли Республики Казахстан от 14 января 2006 года № 12-6/1-64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24. Применение международных, региональных, национальных стандартов и нормативных документов по с</w:t>
      </w:r>
      <w:r>
        <w:rPr>
          <w:rStyle w:val="s1"/>
        </w:rPr>
        <w:t xml:space="preserve">тандартизации иностранных государств </w:t>
      </w:r>
    </w:p>
    <w:p w:rsidR="00000000" w:rsidRDefault="00526205">
      <w:pPr>
        <w:ind w:firstLine="400"/>
        <w:jc w:val="both"/>
      </w:pPr>
      <w:r>
        <w:t>1. На территории Республики Казахстан могут применяться международные и региональные стандарты, классификаторы технико-экономической информации, правила, руководства и рекомендации, национальные стандарты, стандарты ор</w:t>
      </w:r>
      <w:r>
        <w:t xml:space="preserve">ганизаций, классификаторы технико-экономической информации, правила, нормы и рекомендации по стандартизации иностранных государств, отвечающие целям, предусмотренным </w:t>
      </w:r>
      <w:hyperlink w:anchor="sub40000" w:history="1">
        <w:r>
          <w:rPr>
            <w:rStyle w:val="a3"/>
          </w:rPr>
          <w:t>пунктом 1</w:t>
        </w:r>
      </w:hyperlink>
      <w:r>
        <w:t xml:space="preserve"> статьи 4 настоящего Закона. </w:t>
      </w:r>
    </w:p>
    <w:p w:rsidR="00000000" w:rsidRDefault="00526205">
      <w:pPr>
        <w:ind w:firstLine="400"/>
        <w:jc w:val="both"/>
      </w:pPr>
      <w:r>
        <w:t>2. Необходимыми усло</w:t>
      </w:r>
      <w:r>
        <w:t xml:space="preserve">виями для применения международных и региональных, национальных стандартов иностранных государств в качестве государственных стандартов Республики Казахстан являются: </w:t>
      </w:r>
    </w:p>
    <w:p w:rsidR="00000000" w:rsidRDefault="00526205">
      <w:pPr>
        <w:ind w:firstLine="400"/>
        <w:jc w:val="both"/>
      </w:pPr>
      <w:r>
        <w:t>1) членство Республики Казахстан в международных и региональных организациях по стандарт</w:t>
      </w:r>
      <w:r>
        <w:t xml:space="preserve">изации, метрологии и аккредитации; </w:t>
      </w:r>
    </w:p>
    <w:p w:rsidR="00000000" w:rsidRDefault="00526205">
      <w:pPr>
        <w:ind w:firstLine="400"/>
        <w:jc w:val="both"/>
      </w:pPr>
      <w:r>
        <w:t xml:space="preserve">2) наличие двусторонних (многосторонних) договоров (соглашений) между Республикой Казахстан и иностранными государствами о сотрудничестве в области стандартизации. </w:t>
      </w:r>
    </w:p>
    <w:p w:rsidR="00000000" w:rsidRDefault="00526205">
      <w:pPr>
        <w:ind w:firstLine="400"/>
        <w:jc w:val="both"/>
      </w:pPr>
      <w:r>
        <w:t>3. Применение физическими и юридическими лицами Республ</w:t>
      </w:r>
      <w:r>
        <w:t xml:space="preserve">ики Казахстан стандартов международных и региональных организаций, членами которых Республика Казахстан не является, осуществляется при условии наличия ссылки на указанные стандарты в контрактах и договорах. </w:t>
      </w:r>
    </w:p>
    <w:p w:rsidR="00000000" w:rsidRDefault="00526205">
      <w:pPr>
        <w:ind w:firstLine="400"/>
        <w:jc w:val="both"/>
      </w:pPr>
      <w:r>
        <w:t xml:space="preserve">4. </w:t>
      </w:r>
      <w:hyperlink r:id="rId209" w:history="1">
        <w:r>
          <w:rPr>
            <w:rStyle w:val="a3"/>
          </w:rPr>
          <w:t>Порядок применения международных и региональных стандартов, классификаторов технико-экономической информации, правил и рекомендаций, а также национальных стандартов иностранных государств на территории Республики Казахстан</w:t>
        </w:r>
      </w:hyperlink>
      <w:r>
        <w:t xml:space="preserve"> устанавливае</w:t>
      </w:r>
      <w:r>
        <w:t xml:space="preserve">тся уполномоченным органом. </w:t>
      </w:r>
    </w:p>
    <w:p w:rsidR="00000000" w:rsidRDefault="00526205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0" w:anchor="sub_id=33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1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5. Международные </w:t>
      </w:r>
      <w:r>
        <w:rPr>
          <w:rStyle w:val="s0"/>
        </w:rPr>
        <w:t>региональные стандарты, национальные стандарты и нормативные документы по стандартизации иностранных государств</w:t>
      </w:r>
      <w:r>
        <w:t xml:space="preserve"> </w:t>
      </w:r>
      <w:r>
        <w:t xml:space="preserve">подлежащие применению на территории Республики Казахстан, не должны противоречить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действующими в Республике Казахстан, и гармонизированными с ними стандартами, </w:t>
      </w:r>
      <w:r>
        <w:rPr>
          <w:rStyle w:val="s0"/>
        </w:rPr>
        <w:t>быть по качественным показателям не ниже г</w:t>
      </w:r>
      <w:r>
        <w:rPr>
          <w:rStyle w:val="s0"/>
        </w:rPr>
        <w:t>осударственных стандартов</w:t>
      </w:r>
      <w:r>
        <w:t xml:space="preserve"> и подлежат согласованию с государственными органами по вопросам, входящим в их компетенцию. </w:t>
      </w:r>
    </w:p>
    <w:p w:rsidR="00000000" w:rsidRDefault="00526205">
      <w:pPr>
        <w:ind w:firstLine="400"/>
        <w:jc w:val="both"/>
      </w:pPr>
      <w:r>
        <w:t>6. Международные и региональные стандарты и нормативные документы по стандартизации применяются на территории Республики Казахстан одинак</w:t>
      </w:r>
      <w:r>
        <w:t xml:space="preserve">овым образом и в равной степени с государственными стандартами и нормативными документами по стандартизации Республики Казахстан. </w:t>
      </w:r>
    </w:p>
    <w:p w:rsidR="00000000" w:rsidRDefault="00526205">
      <w:pPr>
        <w:spacing w:after="240"/>
        <w:ind w:firstLine="400"/>
        <w:jc w:val="both"/>
      </w:pPr>
      <w:r>
        <w:t>7. Применение стандартов организаций иностранных государств осуществляется на основе договоров (разрешений) с организациями д</w:t>
      </w:r>
      <w:r>
        <w:t>ержателями их подлинников, предоставляющих право на применение указанных стандартов.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25. Планирование работ по государственной стандартизации </w:t>
      </w:r>
    </w:p>
    <w:p w:rsidR="00000000" w:rsidRDefault="00526205">
      <w:pPr>
        <w:ind w:firstLine="400"/>
        <w:jc w:val="both"/>
      </w:pPr>
      <w:r>
        <w:t>1. Планы и программы работ по стандартизации на основании предложений государственных органов, технических</w:t>
      </w:r>
      <w:r>
        <w:t xml:space="preserve"> комитетов по стандартизации, физических и юридических лиц Республики Казахстан с учетом приоритетных направлений в отраслях экономики Республики Казахстан утверждаются в </w:t>
      </w:r>
      <w:hyperlink r:id="rId212" w:history="1">
        <w:r>
          <w:rPr>
            <w:rStyle w:val="a3"/>
          </w:rPr>
          <w:t>порядке</w:t>
        </w:r>
      </w:hyperlink>
      <w:r>
        <w:t>, установленн</w:t>
      </w:r>
      <w:r>
        <w:t xml:space="preserve">ом уполномоченным органом. </w:t>
      </w:r>
    </w:p>
    <w:p w:rsidR="00000000" w:rsidRDefault="00526205">
      <w:pPr>
        <w:ind w:firstLine="400"/>
        <w:jc w:val="both"/>
      </w:pPr>
      <w:r>
        <w:t>2. При разработке планов и программ работ по государственной стандартизации учитываются требования, установленные нормативными правовыми актами Президента Республики Казахстан и Правительства Республики Казахстан, планы социальн</w:t>
      </w:r>
      <w:r>
        <w:t xml:space="preserve">ого и экономического развития Республики Казахстан и научно-исследовательских работ, годовых и долгосрочных государственных и отраслевых научно-технических программ. </w:t>
      </w:r>
    </w:p>
    <w:p w:rsidR="00000000" w:rsidRDefault="00526205">
      <w:pPr>
        <w:ind w:firstLine="400"/>
        <w:jc w:val="both"/>
      </w:pPr>
      <w:r>
        <w:t>3. Утвержденные программы и планы работ по государственной стандартизации публикуются в о</w:t>
      </w:r>
      <w:r>
        <w:t xml:space="preserve">фициальных печатных изданиях и информационной системе общего пользования. </w:t>
      </w:r>
    </w:p>
    <w:p w:rsidR="00000000" w:rsidRDefault="00526205">
      <w:pPr>
        <w:spacing w:after="240"/>
        <w:ind w:firstLine="400"/>
        <w:jc w:val="both"/>
      </w:pPr>
      <w:r>
        <w:t xml:space="preserve">4. </w:t>
      </w:r>
      <w:hyperlink r:id="rId213" w:history="1">
        <w:r>
          <w:rPr>
            <w:rStyle w:val="a3"/>
          </w:rPr>
          <w:t>Порядок разработки планов и программ государственной стандартизации</w:t>
        </w:r>
      </w:hyperlink>
      <w:r>
        <w:t xml:space="preserve"> устанавливается уполномоченным органом.</w:t>
      </w:r>
    </w:p>
    <w:p w:rsidR="00000000" w:rsidRDefault="00526205">
      <w:pPr>
        <w:spacing w:after="240"/>
        <w:jc w:val="center"/>
      </w:pPr>
      <w:bookmarkStart w:id="5" w:name="SUB260000"/>
      <w:bookmarkEnd w:id="5"/>
      <w:r>
        <w:rPr>
          <w:rStyle w:val="s1"/>
        </w:rPr>
        <w:t>Глава</w:t>
      </w:r>
      <w:r>
        <w:rPr>
          <w:rStyle w:val="s1"/>
        </w:rPr>
        <w:t xml:space="preserve"> 4. Подтверждение соответствия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26. Подтверждение соответствия продукции и процессов установленным требованиям </w:t>
      </w:r>
    </w:p>
    <w:p w:rsidR="00000000" w:rsidRDefault="00526205">
      <w:pPr>
        <w:ind w:firstLine="400"/>
        <w:jc w:val="both"/>
      </w:pPr>
      <w:r>
        <w:t xml:space="preserve">1. Объектами подтверждения соответствия являются продукция, процессы. </w:t>
      </w:r>
    </w:p>
    <w:p w:rsidR="00000000" w:rsidRDefault="00526205">
      <w:pPr>
        <w:ind w:firstLine="400"/>
        <w:jc w:val="both"/>
      </w:pPr>
      <w:r>
        <w:t xml:space="preserve">2. Подтверждение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проводится: </w:t>
      </w:r>
    </w:p>
    <w:p w:rsidR="00000000" w:rsidRDefault="00526205">
      <w:pPr>
        <w:ind w:firstLine="400"/>
        <w:jc w:val="both"/>
      </w:pPr>
      <w:r>
        <w:t xml:space="preserve">1) производителем (исполнителем) продукции в форме принятия декларации о соответствии; </w:t>
      </w:r>
    </w:p>
    <w:p w:rsidR="00000000" w:rsidRDefault="00526205">
      <w:pPr>
        <w:ind w:firstLine="400"/>
        <w:jc w:val="both"/>
      </w:pPr>
      <w:r>
        <w:t xml:space="preserve">2) потребителем продукции в форме проведения сертификации по его поручению органом по подтверждению соответствия; </w:t>
      </w:r>
    </w:p>
    <w:p w:rsidR="00000000" w:rsidRDefault="00526205">
      <w:pPr>
        <w:ind w:firstLine="400"/>
        <w:jc w:val="both"/>
      </w:pPr>
      <w:r>
        <w:t>3) органом по</w:t>
      </w:r>
      <w:r>
        <w:t xml:space="preserve"> подтверждению соответствия в форме проведения сертификации и выдачи сертификата соответствия. </w:t>
      </w:r>
    </w:p>
    <w:p w:rsidR="00000000" w:rsidRDefault="00526205">
      <w:pPr>
        <w:ind w:firstLine="400"/>
        <w:jc w:val="both"/>
      </w:pPr>
      <w:r>
        <w:t xml:space="preserve">3. Управление работами по подтверждению соответствия осуществляется в рамках государственной системы технического регулирования. </w:t>
      </w:r>
    </w:p>
    <w:p w:rsidR="00000000" w:rsidRDefault="00526205">
      <w:pPr>
        <w:ind w:firstLine="400"/>
        <w:jc w:val="both"/>
      </w:pPr>
      <w:r>
        <w:t>4. Государственная система тех</w:t>
      </w:r>
      <w:r>
        <w:t>нического регулирования обеспечивает проведение единой политики в сфере подтверждения соответствия и устанавливает основные правила и процедуры подтверждения соответствия, подготовки и аттестации экспертов-аудиторов, ведения реестра системы и иные требован</w:t>
      </w:r>
      <w:r>
        <w:t xml:space="preserve">ия, необходимые для реализации целей подтверждения соответствия. </w:t>
      </w:r>
    </w:p>
    <w:p w:rsidR="00000000" w:rsidRDefault="00526205">
      <w:pPr>
        <w:ind w:firstLine="400"/>
        <w:jc w:val="both"/>
      </w:pPr>
      <w:r>
        <w:rPr>
          <w:rStyle w:val="s0"/>
        </w:rPr>
        <w:t>5. Подтверждение соответствия продукции на территории Республики Казахстан носит обязательный или добровольный характер.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14" w:anchor="sub_id=33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6. Иностранные и международные организации, выдающие документы в сфере подтверждения соответствия иностранного образца, подлежат учетной регистрации в </w:t>
      </w:r>
      <w:hyperlink r:id="rId21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27. Обязательное подтверждение соответствия </w:t>
      </w:r>
    </w:p>
    <w:p w:rsidR="00000000" w:rsidRDefault="00526205">
      <w:pPr>
        <w:ind w:firstLine="400"/>
        <w:jc w:val="both"/>
      </w:pPr>
      <w:r>
        <w:t xml:space="preserve">1. Продукция, подлежащая обязательному подтверждению соответствия, определяется </w:t>
      </w:r>
      <w:hyperlink r:id="rId216" w:history="1">
        <w:r>
          <w:rPr>
            <w:rStyle w:val="a3"/>
          </w:rPr>
          <w:t>техническими регламентами</w:t>
        </w:r>
      </w:hyperlink>
      <w:r>
        <w:t xml:space="preserve">. </w:t>
      </w:r>
    </w:p>
    <w:p w:rsidR="00000000" w:rsidRDefault="00526205">
      <w:pPr>
        <w:ind w:firstLine="400"/>
        <w:jc w:val="both"/>
      </w:pPr>
      <w:r>
        <w:t xml:space="preserve">2. Обязательное подтверждение соответствия осуществляется в формах: </w:t>
      </w:r>
    </w:p>
    <w:p w:rsidR="00000000" w:rsidRDefault="00526205">
      <w:pPr>
        <w:ind w:firstLine="400"/>
        <w:jc w:val="both"/>
      </w:pPr>
      <w:r>
        <w:t xml:space="preserve">1) принятия предприятием-изготовителем (исполнителем) декларации о соответствии; </w:t>
      </w:r>
    </w:p>
    <w:p w:rsidR="00000000" w:rsidRDefault="00526205">
      <w:pPr>
        <w:ind w:firstLine="400"/>
        <w:jc w:val="both"/>
      </w:pPr>
      <w:r>
        <w:t>2) проведения обязательной сертиф</w:t>
      </w:r>
      <w:r>
        <w:t xml:space="preserve">икации. </w:t>
      </w:r>
    </w:p>
    <w:p w:rsidR="00000000" w:rsidRDefault="00526205">
      <w:pPr>
        <w:ind w:firstLine="400"/>
        <w:jc w:val="both"/>
      </w:pPr>
      <w:r>
        <w:t xml:space="preserve">3. Обязательное подтверждение соответствия продукции осуществляется на соответствие требованиям и по схемам подтверждения соответствия, установленным </w:t>
      </w:r>
      <w:r>
        <w:rPr>
          <w:rStyle w:val="s0"/>
        </w:rPr>
        <w:t>техническими регламентами</w:t>
      </w:r>
      <w:r>
        <w:t xml:space="preserve">. </w:t>
      </w:r>
    </w:p>
    <w:p w:rsidR="00000000" w:rsidRDefault="00526205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17" w:anchor="sub_id=3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18" w:anchor="sub_id=27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4. Схемы подтверждения соответствия содержат способы установления соответствия (испытания, оценку производства, оценку системы менеджмента качества, анализ технической документации, </w:t>
      </w:r>
      <w:r>
        <w:rPr>
          <w:rStyle w:val="s0"/>
        </w:rPr>
        <w:t>инспекционный контроль</w:t>
      </w:r>
      <w:r>
        <w:t>) и применяются органами по подтверждению соответств</w:t>
      </w:r>
      <w:r>
        <w:t xml:space="preserve">ия и (или) изготовителями (исполнителями) продукции при проведении обязательной сертификации или принятии декларации о соответствии. </w:t>
      </w:r>
    </w:p>
    <w:p w:rsidR="00000000" w:rsidRDefault="00526205">
      <w:pPr>
        <w:ind w:firstLine="400"/>
        <w:jc w:val="both"/>
      </w:pPr>
      <w:r>
        <w:t xml:space="preserve">При обязательном подтверждении соответствия продукции могут привлекаться технические эксперты. </w:t>
      </w:r>
    </w:p>
    <w:p w:rsidR="00000000" w:rsidRDefault="00526205">
      <w:pPr>
        <w:jc w:val="both"/>
      </w:pPr>
      <w:r>
        <w:rPr>
          <w:rStyle w:val="s3"/>
        </w:rPr>
        <w:t>В пункт 5 внесены изменени</w:t>
      </w:r>
      <w:r>
        <w:rPr>
          <w:rStyle w:val="s3"/>
        </w:rPr>
        <w:t xml:space="preserve">я в соответствии с </w:t>
      </w:r>
      <w:hyperlink r:id="rId219" w:anchor="sub_id=33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0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spacing w:after="240"/>
        <w:ind w:firstLine="400"/>
        <w:jc w:val="both"/>
      </w:pPr>
      <w:r>
        <w:t xml:space="preserve">5. Не относится к </w:t>
      </w:r>
      <w:r>
        <w:t xml:space="preserve">объектам обязательного подтверждения соответствия продукция, бывшая в употреблении, </w:t>
      </w:r>
      <w:r>
        <w:rPr>
          <w:rStyle w:val="s0"/>
        </w:rPr>
        <w:t>ввозимая для выставки и без ее целевого использования,</w:t>
      </w:r>
      <w:r>
        <w:t xml:space="preserve"> а также поставляемая по линии </w:t>
      </w:r>
      <w:hyperlink r:id="rId221" w:anchor="sub_id=120112" w:history="1">
        <w:r>
          <w:rPr>
            <w:rStyle w:val="a3"/>
          </w:rPr>
          <w:t>гум</w:t>
        </w:r>
        <w:r>
          <w:rPr>
            <w:rStyle w:val="a3"/>
          </w:rPr>
          <w:t>анитарной помощи</w:t>
        </w:r>
      </w:hyperlink>
      <w:r>
        <w:t xml:space="preserve">, если иное не установлено </w:t>
      </w:r>
      <w:r>
        <w:rPr>
          <w:rStyle w:val="s0"/>
        </w:rPr>
        <w:t>техническими регламентами</w:t>
      </w:r>
      <w:r>
        <w:t>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28. Права и обязанности изготовителей (исполнителей), продавцов продукции в сфере подтверждения соответствия </w:t>
      </w:r>
    </w:p>
    <w:p w:rsidR="00000000" w:rsidRDefault="00526205">
      <w:pPr>
        <w:ind w:firstLine="400"/>
        <w:jc w:val="both"/>
      </w:pPr>
      <w:r>
        <w:t xml:space="preserve">1. Изготовители (исполнители) и продавцы продукции вправе: </w:t>
      </w:r>
    </w:p>
    <w:p w:rsidR="00000000" w:rsidRDefault="00526205">
      <w:pPr>
        <w:ind w:firstLine="400"/>
        <w:jc w:val="both"/>
      </w:pPr>
      <w:r>
        <w:t xml:space="preserve">1) выбирать форму и схемы подтверждения соответствия, предусмотренные для данной продукции,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2) обращаться в любой орган по подтверждению соответствия, область аккредитации которого распространяется на </w:t>
      </w:r>
      <w:r>
        <w:t xml:space="preserve">заявляемую продукцию; </w:t>
      </w:r>
    </w:p>
    <w:p w:rsidR="00000000" w:rsidRDefault="00526205">
      <w:pPr>
        <w:ind w:firstLine="400"/>
        <w:jc w:val="both"/>
      </w:pPr>
      <w:r>
        <w:t>3) применять знак соответствия государственной системы технического регулирования в сфере подтверждения соответствия к продукции, прошедшей обязательное подтверждение соответствия, если это предусмотрено выбранной схемой подтверждени</w:t>
      </w:r>
      <w:r>
        <w:t xml:space="preserve">я соответствия; </w:t>
      </w:r>
    </w:p>
    <w:p w:rsidR="00000000" w:rsidRDefault="00526205">
      <w:pPr>
        <w:ind w:firstLine="400"/>
        <w:jc w:val="both"/>
      </w:pPr>
      <w:r>
        <w:t xml:space="preserve">4) обращаться в уполномоченный орган с жалобами на неправомерные действия органов по подтверждению соответствия и аккредитованных лабораторий в соответствии с законодательством Республики Казахстан; </w:t>
      </w:r>
    </w:p>
    <w:p w:rsidR="00000000" w:rsidRDefault="00526205">
      <w:pPr>
        <w:ind w:firstLine="400"/>
        <w:jc w:val="both"/>
      </w:pPr>
      <w:r>
        <w:t>5) обращаться в суд за защитой своих пр</w:t>
      </w:r>
      <w:r>
        <w:t xml:space="preserve">ав и законных интересов. </w:t>
      </w:r>
    </w:p>
    <w:p w:rsidR="00000000" w:rsidRDefault="00526205">
      <w:pPr>
        <w:ind w:firstLine="400"/>
        <w:jc w:val="both"/>
      </w:pPr>
      <w:r>
        <w:t xml:space="preserve">2. Изготовители (исполнители), продавцы продукции, подлежащей обязательному подтверждению соответствия, обязаны: </w:t>
      </w:r>
    </w:p>
    <w:p w:rsidR="00000000" w:rsidRDefault="00526205">
      <w:pPr>
        <w:ind w:firstLine="400"/>
        <w:jc w:val="both"/>
      </w:pPr>
      <w:r>
        <w:t xml:space="preserve">1) обеспечить соответствие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>2) обеспечить проведение</w:t>
      </w:r>
      <w:r>
        <w:t xml:space="preserve"> подтверждения соответствия продукции; </w:t>
      </w:r>
    </w:p>
    <w:p w:rsidR="00000000" w:rsidRDefault="00526205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2" w:anchor="sub_id=3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23" w:anchor="sub_id=28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3) обеспечить условия для проведения </w:t>
      </w:r>
      <w:r>
        <w:rPr>
          <w:rStyle w:val="s0"/>
        </w:rPr>
        <w:t>инспекционного контроля</w:t>
      </w:r>
      <w:r>
        <w:t xml:space="preserve"> продукции, прошедшей подтверждение соответствия, если это предусмотрено выбранной схемой подтверждения соответствия; </w:t>
      </w:r>
    </w:p>
    <w:p w:rsidR="00000000" w:rsidRDefault="00526205">
      <w:pPr>
        <w:ind w:firstLine="400"/>
        <w:jc w:val="both"/>
      </w:pPr>
      <w:r>
        <w:t>4) реализовывать продукцию т</w:t>
      </w:r>
      <w:r>
        <w:t xml:space="preserve">олько после подтверждения соответствия; </w:t>
      </w:r>
    </w:p>
    <w:p w:rsidR="00000000" w:rsidRDefault="00526205">
      <w:pPr>
        <w:ind w:firstLine="400"/>
        <w:jc w:val="both"/>
      </w:pPr>
      <w:r>
        <w:t xml:space="preserve">5) при проведении государственного контроля  предоставлять заинтересованным сторонам необходимую информацию, сертификаты соответствия (копии сертификатов соответствия), декларации о соответствии (копии деклараций о </w:t>
      </w:r>
      <w:r>
        <w:t xml:space="preserve">соответствии) продукции; </w:t>
      </w:r>
    </w:p>
    <w:p w:rsidR="00000000" w:rsidRDefault="00526205">
      <w:pPr>
        <w:ind w:firstLine="400"/>
        <w:jc w:val="both"/>
      </w:pPr>
      <w:r>
        <w:t xml:space="preserve">6) указывать в сопроводительной документации сведения о сертификате соответствия или декларации о соответствии; </w:t>
      </w:r>
    </w:p>
    <w:p w:rsidR="00000000" w:rsidRDefault="00526205">
      <w:pPr>
        <w:ind w:firstLine="400"/>
        <w:jc w:val="both"/>
      </w:pPr>
      <w:r>
        <w:t>7) приостанавливать или прекращать реализацию продукции, если срок действия сертификата соответствия или декларации о</w:t>
      </w:r>
      <w:r>
        <w:t xml:space="preserve"> соответствии истек либо действие сертификата соответствия или декларации о соответствии приостановлено, аннулировано или прекращено; </w:t>
      </w:r>
    </w:p>
    <w:p w:rsidR="00000000" w:rsidRDefault="00526205">
      <w:pPr>
        <w:ind w:firstLine="400"/>
        <w:jc w:val="both"/>
      </w:pPr>
      <w:r>
        <w:t>8) извещать орган по подтверждению соответствия об изменениях, вносимых в техническую документацию или технологические пр</w:t>
      </w:r>
      <w:r>
        <w:t xml:space="preserve">оцессы производства сертифицированной продукции; </w:t>
      </w:r>
    </w:p>
    <w:p w:rsidR="00000000" w:rsidRDefault="00526205">
      <w:pPr>
        <w:spacing w:after="240"/>
        <w:ind w:firstLine="400"/>
        <w:jc w:val="both"/>
      </w:pPr>
      <w:r>
        <w:t xml:space="preserve">9) приостанавливать производство продукции, не соответствующей требованиям, установленным </w:t>
      </w:r>
      <w:r>
        <w:rPr>
          <w:rStyle w:val="s0"/>
        </w:rPr>
        <w:t>техническими регламентами</w:t>
      </w:r>
      <w:r>
        <w:t>, по результатам подтверждения соответствия.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29. Сертификат соответствия </w:t>
      </w:r>
    </w:p>
    <w:p w:rsidR="00000000" w:rsidRDefault="00526205">
      <w:pPr>
        <w:ind w:firstLine="400"/>
        <w:jc w:val="both"/>
      </w:pPr>
      <w:r>
        <w:t>1. Сертифи</w:t>
      </w:r>
      <w:r>
        <w:t xml:space="preserve">кат соответствия выдается заявителю органом по подтверждению соответствия на продукцию при условии положительных результатов выполнения всех процедур согласно выбранной схеме подтверждения соответствия. </w:t>
      </w:r>
    </w:p>
    <w:p w:rsidR="00000000" w:rsidRDefault="00526205">
      <w:pPr>
        <w:ind w:firstLine="400"/>
        <w:jc w:val="both"/>
      </w:pPr>
      <w:r>
        <w:t xml:space="preserve">2. В сертификате соответствия должны указываться: </w:t>
      </w:r>
    </w:p>
    <w:p w:rsidR="00000000" w:rsidRDefault="00526205">
      <w:pPr>
        <w:ind w:firstLine="400"/>
        <w:jc w:val="both"/>
      </w:pPr>
      <w:r>
        <w:t>1</w:t>
      </w:r>
      <w:r>
        <w:t xml:space="preserve">) наименование и местонахождение заявителя, изготовителя (исполнителя) продукции, органа, выдавшего сертификат соответствия; </w:t>
      </w:r>
    </w:p>
    <w:p w:rsidR="00000000" w:rsidRDefault="00526205">
      <w:pPr>
        <w:ind w:firstLine="400"/>
        <w:jc w:val="both"/>
      </w:pPr>
      <w:r>
        <w:t xml:space="preserve">2) наименование сертифицированной продукции, позволяющее ее идентифицировать; </w:t>
      </w:r>
    </w:p>
    <w:p w:rsidR="00000000" w:rsidRDefault="00526205">
      <w:pPr>
        <w:ind w:firstLine="400"/>
        <w:jc w:val="both"/>
      </w:pPr>
      <w:r>
        <w:t xml:space="preserve">3) наименование </w:t>
      </w:r>
      <w:r>
        <w:rPr>
          <w:rStyle w:val="s0"/>
        </w:rPr>
        <w:t>технического регламента</w:t>
      </w:r>
      <w:r>
        <w:t>, на соответ</w:t>
      </w:r>
      <w:r>
        <w:t xml:space="preserve">ствие требованиям которого проводилась сертификация; </w:t>
      </w:r>
    </w:p>
    <w:p w:rsidR="00000000" w:rsidRDefault="00526205">
      <w:pPr>
        <w:ind w:firstLine="400"/>
        <w:jc w:val="both"/>
      </w:pPr>
      <w:r>
        <w:t xml:space="preserve">4) информация о проведенных исследованиях (испытаниях) и измерениях; </w:t>
      </w:r>
    </w:p>
    <w:p w:rsidR="00000000" w:rsidRDefault="00526205">
      <w:pPr>
        <w:ind w:firstLine="400"/>
        <w:jc w:val="both"/>
      </w:pPr>
      <w:r>
        <w:t>5) информация о документах, представленных заявителем в орган по подтверждению соответствия в качестве доказательств соответствия пр</w:t>
      </w:r>
      <w:r>
        <w:t xml:space="preserve">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6) срок действия сертификата. </w:t>
      </w:r>
    </w:p>
    <w:p w:rsidR="00000000" w:rsidRDefault="00526205">
      <w:pPr>
        <w:ind w:firstLine="400"/>
        <w:jc w:val="both"/>
      </w:pPr>
      <w:r>
        <w:t xml:space="preserve">3. Сертификат соответствия оформляется на бланке, форма и порядок заполнения которого устанавливаются уполномоченным органом. </w:t>
      </w:r>
    </w:p>
    <w:p w:rsidR="00000000" w:rsidRDefault="00526205">
      <w:pPr>
        <w:ind w:firstLine="400"/>
        <w:jc w:val="both"/>
      </w:pPr>
      <w:r>
        <w:t xml:space="preserve">Сертификат соответствия подлежит регистрации в органе по подтверждению соответствия, выдавшем его. </w:t>
      </w:r>
    </w:p>
    <w:p w:rsidR="00000000" w:rsidRDefault="00526205">
      <w:pPr>
        <w:ind w:firstLine="400"/>
        <w:jc w:val="both"/>
      </w:pPr>
      <w:r>
        <w:t xml:space="preserve">4. Сертификат соответствия на серийную выпускаемую продукцию выдается на срок, установленный схемой подтверждения соответствия. </w:t>
      </w:r>
    </w:p>
    <w:p w:rsidR="00000000" w:rsidRDefault="00526205">
      <w:pPr>
        <w:spacing w:after="240"/>
        <w:ind w:firstLine="400"/>
        <w:jc w:val="both"/>
      </w:pPr>
      <w:r>
        <w:t>Действие сертификата соотве</w:t>
      </w:r>
      <w:r>
        <w:t>тствия распространяется на всей территории Республики Казахстан.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30. Знак соответствия </w:t>
      </w:r>
    </w:p>
    <w:p w:rsidR="00000000" w:rsidRDefault="00526205">
      <w:pPr>
        <w:ind w:firstLine="400"/>
        <w:jc w:val="both"/>
      </w:pPr>
      <w:r>
        <w:t xml:space="preserve">1. Знак соответствия предназначается для маркировки продукции, прошедшей процедуры подтверждения соответствия. </w:t>
      </w:r>
    </w:p>
    <w:p w:rsidR="00000000" w:rsidRDefault="00526205">
      <w:pPr>
        <w:ind w:firstLine="400"/>
        <w:jc w:val="both"/>
      </w:pPr>
      <w:r>
        <w:t>2. Изображение знака соответствия, технические тр</w:t>
      </w:r>
      <w:r>
        <w:t xml:space="preserve">ебования к нему и порядок маркировки устанавливаются уполномоченным органом. </w:t>
      </w:r>
    </w:p>
    <w:p w:rsidR="00000000" w:rsidRDefault="00526205">
      <w:pPr>
        <w:ind w:firstLine="400"/>
        <w:jc w:val="both"/>
      </w:pPr>
      <w:r>
        <w:t>3. Изготовитель (исполнитель), продавец, получившие сертификат соответствия, вправе применять знак соответствия любыми удобными для них способами, установленными правилами госуда</w:t>
      </w:r>
      <w:r>
        <w:t xml:space="preserve">рственной системы технического регулирования в сфере подтверждения соответствия. </w:t>
      </w:r>
    </w:p>
    <w:p w:rsidR="00000000" w:rsidRDefault="00526205">
      <w:pPr>
        <w:spacing w:after="240"/>
        <w:ind w:firstLine="400"/>
        <w:jc w:val="both"/>
      </w:pPr>
      <w:r>
        <w:t>4. Не допускается нанесение знака соответствия на продукцию, подлежащую обязательному подтверждению соответствия и не прошедшую подтверждение соответствия требованиям, устано</w:t>
      </w:r>
      <w:r>
        <w:t xml:space="preserve">вленным </w:t>
      </w:r>
      <w:r>
        <w:rPr>
          <w:rStyle w:val="s0"/>
        </w:rPr>
        <w:t>техническими регламентами</w:t>
      </w:r>
      <w:r>
        <w:t>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31. Декларация о соответствии </w:t>
      </w:r>
    </w:p>
    <w:p w:rsidR="00000000" w:rsidRDefault="00526205">
      <w:pPr>
        <w:ind w:firstLine="400"/>
        <w:jc w:val="both"/>
      </w:pPr>
      <w:r>
        <w:t xml:space="preserve">1. Декларация о соответствии оформляется изготовителем (исполнителем) продукции, подлежащей обязательному подтверждению соответствия, в случае, если это предусмотрено </w:t>
      </w:r>
      <w:r>
        <w:rPr>
          <w:rStyle w:val="s0"/>
        </w:rPr>
        <w:t>техническими рег</w:t>
      </w:r>
      <w:r>
        <w:rPr>
          <w:rStyle w:val="s0"/>
        </w:rPr>
        <w:t>ламентами</w:t>
      </w:r>
      <w:r>
        <w:t xml:space="preserve">, а также в добровольном порядке в отношении любой продукции, не подлежащей обязательному подтверждению соответствия.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24" w:anchor="sub_id=333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29.12.06 г. № 209-III </w:t>
      </w:r>
      <w:r>
        <w:rPr>
          <w:rStyle w:val="s3"/>
        </w:rPr>
        <w:t>(</w:t>
      </w:r>
      <w:hyperlink r:id="rId225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3. Декларация о соответствии должна содержать: </w:t>
      </w:r>
    </w:p>
    <w:p w:rsidR="00000000" w:rsidRDefault="00526205">
      <w:pPr>
        <w:ind w:firstLine="400"/>
        <w:jc w:val="both"/>
      </w:pPr>
      <w:r>
        <w:t xml:space="preserve">1) наименование и местонахождение заявителя; </w:t>
      </w:r>
    </w:p>
    <w:p w:rsidR="00000000" w:rsidRDefault="00526205">
      <w:pPr>
        <w:ind w:firstLine="400"/>
        <w:jc w:val="both"/>
      </w:pPr>
      <w:r>
        <w:t>2) информацию об объекте подтверж</w:t>
      </w:r>
      <w:r>
        <w:t xml:space="preserve">дения соответствия, позволяющую идентифицировать этот объект; </w:t>
      </w:r>
    </w:p>
    <w:p w:rsidR="00000000" w:rsidRDefault="00526205">
      <w:pPr>
        <w:ind w:firstLine="400"/>
        <w:jc w:val="both"/>
      </w:pPr>
      <w:r>
        <w:t xml:space="preserve">3) наименование </w:t>
      </w:r>
      <w:r>
        <w:rPr>
          <w:rStyle w:val="s0"/>
        </w:rPr>
        <w:t>технического регламента</w:t>
      </w:r>
      <w:r>
        <w:t xml:space="preserve">, на соответствие требованиям которого подтверждается продукция; </w:t>
      </w:r>
    </w:p>
    <w:p w:rsidR="00000000" w:rsidRDefault="00526205">
      <w:pPr>
        <w:ind w:firstLine="400"/>
        <w:jc w:val="both"/>
      </w:pPr>
      <w:r>
        <w:t>4) заявление заявителя о безопасности продукции при ее использовании в соответствии с це</w:t>
      </w:r>
      <w:r>
        <w:t xml:space="preserve">левым назначением и принятии заявителем мер по обеспечению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>5) сведения о проведенных исследованиях (испытаниях) и измерениях, сертификате системы менеджмента качества, а также до</w:t>
      </w:r>
      <w:r>
        <w:t xml:space="preserve">кументах, послуживших основанием для подтверждения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6) срок действия декларации о соответствии; </w:t>
      </w:r>
    </w:p>
    <w:p w:rsidR="00000000" w:rsidRDefault="00526205">
      <w:pPr>
        <w:ind w:firstLine="400"/>
        <w:jc w:val="both"/>
      </w:pPr>
      <w:r>
        <w:t xml:space="preserve">7) иные сведения, предусмотренные соответствующими </w:t>
      </w:r>
      <w:r>
        <w:rPr>
          <w:rStyle w:val="s0"/>
        </w:rPr>
        <w:t>техническими регламентами</w:t>
      </w:r>
      <w:r>
        <w:t xml:space="preserve">. </w:t>
      </w:r>
    </w:p>
    <w:p w:rsidR="00000000" w:rsidRDefault="00526205">
      <w:pPr>
        <w:ind w:firstLine="400"/>
        <w:jc w:val="both"/>
      </w:pPr>
      <w:r>
        <w:t>Фор</w:t>
      </w:r>
      <w:r>
        <w:t xml:space="preserve">ма декларации о соответствии, порядок оформления и регистрации деклараций устанавливаются уполномоченным органом. </w:t>
      </w:r>
    </w:p>
    <w:p w:rsidR="00000000" w:rsidRDefault="00526205">
      <w:pPr>
        <w:ind w:firstLine="400"/>
        <w:jc w:val="both"/>
      </w:pPr>
      <w:r>
        <w:t xml:space="preserve">4. Декларация о соответствии принимается на срок, установленный изготовителем (исполнителем) продукции, исходя из планируемого срока выпуска </w:t>
      </w:r>
      <w:r>
        <w:t xml:space="preserve">данной продукции, но не более чем на один год. </w:t>
      </w:r>
    </w:p>
    <w:p w:rsidR="00000000" w:rsidRDefault="00526205">
      <w:pPr>
        <w:ind w:firstLine="400"/>
        <w:jc w:val="both"/>
      </w:pPr>
      <w:r>
        <w:t xml:space="preserve">5. Декларация о соответствии продукции подлежит регистрации в органе по подтверждению соответствия, область аккредитации которого включает данный вид продукции. </w:t>
      </w:r>
    </w:p>
    <w:p w:rsidR="00000000" w:rsidRDefault="00526205">
      <w:pPr>
        <w:ind w:firstLine="400"/>
        <w:jc w:val="both"/>
      </w:pPr>
      <w:r>
        <w:t>6. Декларация о соответствии, оформленная и за</w:t>
      </w:r>
      <w:r>
        <w:t xml:space="preserve">регистрированная в порядке, установленном правилами государственной системы технического регулирования в сфере подтверждения соответствия, имеет юридическую силу на всей территории Республики Казахстан наравне с сертификатом соответствия. </w:t>
      </w:r>
    </w:p>
    <w:p w:rsidR="00000000" w:rsidRDefault="00526205">
      <w:pPr>
        <w:ind w:firstLine="400"/>
        <w:jc w:val="both"/>
      </w:pPr>
      <w:r>
        <w:t xml:space="preserve">7. Декларирование соответствия может осуществляться: </w:t>
      </w:r>
    </w:p>
    <w:p w:rsidR="00000000" w:rsidRDefault="00526205">
      <w:pPr>
        <w:ind w:firstLine="400"/>
        <w:jc w:val="both"/>
      </w:pPr>
      <w:r>
        <w:t xml:space="preserve">1) принятием декларации о соответствии на основании собственных доказательств; </w:t>
      </w:r>
    </w:p>
    <w:p w:rsidR="00000000" w:rsidRDefault="00526205">
      <w:pPr>
        <w:ind w:firstLine="400"/>
        <w:jc w:val="both"/>
      </w:pPr>
      <w:r>
        <w:t>2) принятием декларации о соответствии на основании доказательств, полученных с участием органа по подтверждению соответст</w:t>
      </w:r>
      <w:r>
        <w:t xml:space="preserve">вия. </w:t>
      </w:r>
    </w:p>
    <w:p w:rsidR="00000000" w:rsidRDefault="00526205">
      <w:pPr>
        <w:ind w:firstLine="400"/>
        <w:jc w:val="both"/>
      </w:pPr>
      <w:r>
        <w:t xml:space="preserve">Перечень материалов, которые могут использоваться в качестве доказательств для подтверждения соответствия, определяется соответствующим </w:t>
      </w:r>
      <w:r>
        <w:rPr>
          <w:rStyle w:val="s0"/>
        </w:rPr>
        <w:t>техническим регламентом</w:t>
      </w:r>
      <w:r>
        <w:t xml:space="preserve">. </w:t>
      </w:r>
    </w:p>
    <w:p w:rsidR="00000000" w:rsidRDefault="00526205">
      <w:pPr>
        <w:ind w:firstLine="400"/>
        <w:jc w:val="both"/>
      </w:pPr>
      <w:r>
        <w:t>В качестве доказательств используются техническая документация, результаты собственных и</w:t>
      </w:r>
      <w:r>
        <w:t xml:space="preserve">сследований (испытаний) и измерений и (или) другие документы, послужившие основанием для подтверждения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. </w:t>
      </w:r>
    </w:p>
    <w:p w:rsidR="00000000" w:rsidRDefault="00526205">
      <w:pPr>
        <w:ind w:firstLine="400"/>
        <w:jc w:val="both"/>
      </w:pPr>
      <w:r>
        <w:t>При декларировании соответствия на основании собственных доказательств и до</w:t>
      </w:r>
      <w:r>
        <w:t>казательств, полученных с участием органа по подтверждению соответствия, заявитель по своему выбору в дополнение к собственным доказательствам вправе использовать протоколы исследований (испытаний) и измерений, проведенных в лаборатории, представлять серти</w:t>
      </w:r>
      <w:r>
        <w:t xml:space="preserve">фикат системы менеджмента качества. </w:t>
      </w:r>
    </w:p>
    <w:p w:rsidR="00000000" w:rsidRDefault="00526205">
      <w:pPr>
        <w:ind w:firstLine="400"/>
        <w:jc w:val="both"/>
      </w:pPr>
      <w:r>
        <w:t xml:space="preserve">Сертификат системы менеджмента качества может использоваться в составе доказательств при принятии декларации о соответствии продукции, за исключением случая, если для такой продукции </w:t>
      </w:r>
      <w:r>
        <w:rPr>
          <w:rStyle w:val="s0"/>
        </w:rPr>
        <w:t>техническими регламентами</w:t>
      </w:r>
      <w:r>
        <w:t xml:space="preserve"> предусмотр</w:t>
      </w:r>
      <w:r>
        <w:t xml:space="preserve">ена иная форма подтверждения соответствия. </w:t>
      </w:r>
    </w:p>
    <w:p w:rsidR="00000000" w:rsidRDefault="00526205">
      <w:pPr>
        <w:spacing w:after="240"/>
        <w:ind w:firstLine="400"/>
        <w:jc w:val="both"/>
      </w:pPr>
      <w:r>
        <w:t>8. В течение трех лет с момента окончания срока действия декларации о соответствии первый экземпляр декларации о соответствии и материалы, используемые в качестве доказательств для подтверждения соответствия, хра</w:t>
      </w:r>
      <w:r>
        <w:t>нятся у заявителя, а второй экземпляр декларации о соответствии - в органе по подтверждению соответствия, зарегистрировавшем ее.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32. Условия обращения на рынке продукции, подлежащей обязательному подтверждению соответствия </w:t>
      </w:r>
    </w:p>
    <w:p w:rsidR="00000000" w:rsidRDefault="00526205">
      <w:pPr>
        <w:ind w:firstLine="400"/>
        <w:jc w:val="both"/>
      </w:pPr>
      <w:r>
        <w:t>1. Необходимым условием о</w:t>
      </w:r>
      <w:r>
        <w:t xml:space="preserve">бращения на рынке продукции, подлежащей обязательному подтверждению соответствия (сертификации или декларированию), является ее соответствие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подтвержденное в установленном порядке. </w:t>
      </w:r>
    </w:p>
    <w:p w:rsidR="00000000" w:rsidRDefault="00526205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226" w:anchor="sub_id=33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2. Запрещает</w:t>
      </w:r>
      <w:r>
        <w:t xml:space="preserve">ся </w:t>
      </w:r>
      <w:r>
        <w:rPr>
          <w:rStyle w:val="s0"/>
        </w:rPr>
        <w:t>ввоз и</w:t>
      </w:r>
      <w:r>
        <w:t xml:space="preserve"> реализация продукции, подлежащей обязательному подтверждению соответствия, не прошедшей подтверждение соответствия. </w:t>
      </w:r>
    </w:p>
    <w:p w:rsidR="00000000" w:rsidRDefault="00526205">
      <w:pPr>
        <w:ind w:firstLine="400"/>
        <w:jc w:val="both"/>
      </w:pPr>
      <w:r>
        <w:t xml:space="preserve">Не допускается рекламирование продукции, подлежащей обязательной сертификации и не прошедшей ее в Республике Казахстан. </w:t>
      </w:r>
    </w:p>
    <w:p w:rsidR="00000000" w:rsidRDefault="00526205">
      <w:pPr>
        <w:ind w:firstLine="400"/>
        <w:jc w:val="both"/>
      </w:pPr>
      <w:r>
        <w:t>3. В дог</w:t>
      </w:r>
      <w:r>
        <w:t xml:space="preserve">оворах, заключенных на поставку импортируемой продукции, подлежащей обязательному подтверждению соответствия, должно предусматриваться обязательство по подтверждению соответствия. </w:t>
      </w:r>
    </w:p>
    <w:p w:rsidR="00000000" w:rsidRDefault="00526205">
      <w:pPr>
        <w:spacing w:after="240"/>
        <w:ind w:firstLine="400"/>
        <w:jc w:val="both"/>
      </w:pPr>
      <w:r>
        <w:t>4. В договорах, заключенных на поставку импортируемой продукции, подлежащей</w:t>
      </w:r>
      <w:r>
        <w:t xml:space="preserve"> обязательному подтверждению соответствия и предназначенной для торговли, должно предусматриваться сопровождение продукции информацией на государственном и русском языках, включающей наименование продукции, страны и предприятия-изготовителя (исполнителя), </w:t>
      </w:r>
      <w:r>
        <w:t xml:space="preserve">срок хранения (годности, эксплуатации), условия хранения, способ применения (если наличие указанной информации регламентируется </w:t>
      </w:r>
      <w:r>
        <w:rPr>
          <w:rStyle w:val="s0"/>
        </w:rPr>
        <w:t>техническим регламентом</w:t>
      </w:r>
      <w:r>
        <w:t>).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33. Признание результатов подтверждения соответствия иностранных государств </w:t>
      </w:r>
    </w:p>
    <w:p w:rsidR="00000000" w:rsidRDefault="00526205">
      <w:pPr>
        <w:ind w:firstLine="400"/>
        <w:jc w:val="both"/>
      </w:pPr>
      <w:r>
        <w:t>1. Сертификаты соо</w:t>
      </w:r>
      <w:r>
        <w:t xml:space="preserve">тветствия иностранных государств, протоколы испытаний продукции, знаки соответствия признаются в соответствии с международными договорами. </w:t>
      </w:r>
    </w:p>
    <w:p w:rsidR="00000000" w:rsidRDefault="00526205">
      <w:pPr>
        <w:spacing w:after="240"/>
        <w:ind w:firstLine="400"/>
        <w:jc w:val="both"/>
      </w:pPr>
      <w:r>
        <w:t xml:space="preserve">2. </w:t>
      </w:r>
      <w:hyperlink r:id="rId228" w:history="1">
        <w:r>
          <w:rPr>
            <w:rStyle w:val="a3"/>
          </w:rPr>
          <w:t>Порядок</w:t>
        </w:r>
      </w:hyperlink>
      <w:r>
        <w:t xml:space="preserve"> признания иностранных сертификатов соотв</w:t>
      </w:r>
      <w:r>
        <w:t>етствия, протоколов испытаний, знаков соответствия и иных документов в сфере подтверждения соответствия определяется уполномоченным органом.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34. Добровольное подтверждение соответствия продукции, услуги, процессов </w:t>
      </w:r>
    </w:p>
    <w:p w:rsidR="00000000" w:rsidRDefault="00526205">
      <w:pPr>
        <w:jc w:val="both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29" w:anchor="sub_id=33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30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1. Добровольное подтвержде</w:t>
      </w:r>
      <w:r>
        <w:t xml:space="preserve">ние соответствия продукции, услуги, процессов, на которые не распространяются требования, установленные </w:t>
      </w:r>
      <w:r>
        <w:rPr>
          <w:rStyle w:val="s0"/>
        </w:rPr>
        <w:t>техническими регламентами</w:t>
      </w:r>
      <w:r>
        <w:t xml:space="preserve">, проводится по инициативе и требованиям заявителя. </w:t>
      </w:r>
    </w:p>
    <w:p w:rsidR="00000000" w:rsidRDefault="00526205">
      <w:pPr>
        <w:ind w:firstLine="400"/>
        <w:jc w:val="both"/>
      </w:pPr>
      <w:r>
        <w:t>Добровольное подтверждение соответствия не заменяет обязательного подтверж</w:t>
      </w:r>
      <w:r>
        <w:t xml:space="preserve">дения соответствия продукции, если это установлено </w:t>
      </w:r>
      <w:r>
        <w:rPr>
          <w:rStyle w:val="s0"/>
        </w:rPr>
        <w:t>техническим регламентом</w:t>
      </w:r>
      <w:r>
        <w:t xml:space="preserve">. </w:t>
      </w:r>
    </w:p>
    <w:p w:rsidR="00000000" w:rsidRDefault="00526205">
      <w:pPr>
        <w:ind w:firstLine="400"/>
        <w:jc w:val="both"/>
      </w:pPr>
      <w:r>
        <w:t xml:space="preserve">2. Добровольное подтверждение соответствия проводится органом по подтверждению соответствия на договорной основе. 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31" w:anchor="sub_id=33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232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 </w:t>
      </w:r>
    </w:p>
    <w:p w:rsidR="00000000" w:rsidRDefault="00526205">
      <w:pPr>
        <w:jc w:val="center"/>
      </w:pPr>
      <w:bookmarkStart w:id="6" w:name="SUB350000"/>
      <w:bookmarkEnd w:id="6"/>
      <w:r>
        <w:rPr>
          <w:rStyle w:val="s1"/>
        </w:rPr>
        <w:t>Глава 5. Аккредитация органов по подтверждению</w:t>
      </w:r>
      <w:r>
        <w:t xml:space="preserve"> </w:t>
      </w:r>
    </w:p>
    <w:p w:rsidR="00000000" w:rsidRDefault="00526205">
      <w:pPr>
        <w:spacing w:after="240"/>
        <w:jc w:val="center"/>
      </w:pPr>
      <w:r>
        <w:rPr>
          <w:rStyle w:val="s1"/>
        </w:rPr>
        <w:t>соответствия и лабораторий</w:t>
      </w:r>
    </w:p>
    <w:p w:rsidR="00000000" w:rsidRDefault="00526205">
      <w:pPr>
        <w:jc w:val="both"/>
      </w:pPr>
      <w:r>
        <w:rPr>
          <w:rStyle w:val="s3"/>
        </w:rPr>
        <w:t xml:space="preserve">Статья 35 изложена в редакции </w:t>
      </w:r>
      <w:hyperlink r:id="rId233" w:anchor="sub_id=3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234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35. Аккредитация </w:t>
      </w:r>
    </w:p>
    <w:p w:rsidR="00000000" w:rsidRDefault="00526205">
      <w:pPr>
        <w:spacing w:after="240"/>
        <w:ind w:firstLine="400"/>
        <w:jc w:val="both"/>
      </w:pPr>
      <w:r>
        <w:rPr>
          <w:rStyle w:val="s0"/>
        </w:rPr>
        <w:t>Аккредитация органов по подтверждению соответствия и лабораторий осуществляется в соответствии с законодательством Республики Казахстан об аккредитации в области оценки соответствия.</w:t>
      </w:r>
    </w:p>
    <w:p w:rsidR="00000000" w:rsidRDefault="00526205">
      <w:pPr>
        <w:jc w:val="both"/>
      </w:pPr>
      <w:r>
        <w:rPr>
          <w:rStyle w:val="s3"/>
        </w:rPr>
        <w:t>В статью 36 внесены изменения с</w:t>
      </w:r>
      <w:r>
        <w:rPr>
          <w:rStyle w:val="s3"/>
        </w:rPr>
        <w:t xml:space="preserve">оответствии с </w:t>
      </w:r>
      <w:hyperlink r:id="rId235" w:anchor="sub_id=3336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(введены в действие с 1 июля 2007 г.) (</w:t>
      </w:r>
      <w:hyperlink r:id="rId236" w:anchor="sub_id=360000" w:history="1">
        <w:r>
          <w:rPr>
            <w:rStyle w:val="a3"/>
            <w:b/>
            <w:bCs/>
            <w:bdr w:val="none" w:sz="0" w:space="0" w:color="auto" w:frame="1"/>
          </w:rPr>
          <w:t>с</w:t>
        </w:r>
        <w:r>
          <w:rPr>
            <w:rStyle w:val="a3"/>
            <w:b/>
            <w:b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526205">
      <w:pPr>
        <w:spacing w:after="240"/>
        <w:ind w:firstLine="4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237" w:anchor="sub_id=30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05.07.08 г. № 62-IV </w:t>
      </w:r>
      <w:r>
        <w:rPr>
          <w:rStyle w:val="s3"/>
        </w:rPr>
        <w:t>(</w:t>
      </w:r>
      <w:hyperlink r:id="rId238" w:anchor="sub_id=3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526205">
      <w:pPr>
        <w:jc w:val="center"/>
      </w:pPr>
      <w:bookmarkStart w:id="7" w:name="SUB370000"/>
      <w:bookmarkEnd w:id="7"/>
      <w:r>
        <w:rPr>
          <w:rStyle w:val="s1"/>
        </w:rPr>
        <w:t>Глава 6. Государственный контроль за соблюдением</w:t>
      </w:r>
      <w:r>
        <w:t xml:space="preserve"> </w:t>
      </w:r>
    </w:p>
    <w:p w:rsidR="00000000" w:rsidRDefault="00526205">
      <w:pPr>
        <w:jc w:val="center"/>
      </w:pPr>
      <w:r>
        <w:rPr>
          <w:rStyle w:val="s1"/>
        </w:rPr>
        <w:t>требований, установленных техническими регламентами</w:t>
      </w:r>
    </w:p>
    <w:p w:rsidR="00000000" w:rsidRDefault="00526205">
      <w:pPr>
        <w:jc w:val="center"/>
      </w:pPr>
      <w:r>
        <w:rPr>
          <w:rStyle w:val="s1"/>
        </w:rP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37. Государственные органы, осуществляющие государственный контроль за соблюдением требований, установленных техническими регламент</w:t>
      </w:r>
      <w:r>
        <w:rPr>
          <w:rStyle w:val="s1"/>
        </w:rPr>
        <w:t>ами</w:t>
      </w:r>
    </w:p>
    <w:p w:rsidR="00000000" w:rsidRDefault="00526205">
      <w:pPr>
        <w:ind w:firstLine="400"/>
        <w:jc w:val="both"/>
      </w:pPr>
      <w:r>
        <w:rPr>
          <w:rStyle w:val="s0"/>
        </w:rPr>
        <w:t>1. Государственный контроль за соблюдением требований, установленных техническими регламентами (далее - государственный контроль), осуществляются уполномоченным органом, его территориальными органами, иными государственными органами, уполномоченными ос</w:t>
      </w:r>
      <w:r>
        <w:rPr>
          <w:rStyle w:val="s0"/>
        </w:rPr>
        <w:t xml:space="preserve">уществлять государственный контроль в соответствии с законодательством Республики Казахстан, и их должностными лицами. </w:t>
      </w:r>
    </w:p>
    <w:p w:rsidR="00000000" w:rsidRDefault="00526205">
      <w:pPr>
        <w:ind w:firstLine="400"/>
        <w:jc w:val="both"/>
      </w:pPr>
      <w:r>
        <w:t>2. Уполномоченный орган и его территориальные органы, их должностные лица осуществляют государственный контроль в отношении продукции на</w:t>
      </w:r>
      <w:r>
        <w:t xml:space="preserve"> стадии ее реализации. </w:t>
      </w:r>
    </w:p>
    <w:p w:rsidR="00000000" w:rsidRDefault="00526205">
      <w:pPr>
        <w:ind w:firstLine="400"/>
        <w:jc w:val="both"/>
      </w:pPr>
      <w:r>
        <w:t xml:space="preserve">3. Государственные органы, уполномоченные осуществлять государственный контроль, и их должностные лица: </w:t>
      </w:r>
    </w:p>
    <w:p w:rsidR="00000000" w:rsidRDefault="00526205">
      <w:pPr>
        <w:ind w:firstLine="400"/>
        <w:jc w:val="both"/>
      </w:pPr>
      <w:r>
        <w:t>1) проводят мероприятия по государственному контролю у по вопросам, входящим в их компетенцию, в порядке, установленном законод</w:t>
      </w:r>
      <w:r>
        <w:t xml:space="preserve">ательством Республики Казахстан; </w:t>
      </w:r>
    </w:p>
    <w:p w:rsidR="00000000" w:rsidRDefault="00526205">
      <w:pPr>
        <w:ind w:firstLine="400"/>
        <w:jc w:val="both"/>
      </w:pPr>
      <w:r>
        <w:t xml:space="preserve">2) принимают меры воздействия по пресечению и недопущению реализации продукции, не отвечающей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526205">
      <w:pPr>
        <w:jc w:val="both"/>
      </w:pPr>
      <w:r>
        <w:rPr>
          <w:rStyle w:val="s3"/>
        </w:rPr>
        <w:t xml:space="preserve">Статья дополнена подпунктом 3) в соответствии с </w:t>
      </w:r>
      <w:hyperlink r:id="rId239" w:anchor="sub_id=30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62-IV</w:t>
      </w:r>
    </w:p>
    <w:p w:rsidR="00000000" w:rsidRDefault="00526205">
      <w:pPr>
        <w:ind w:firstLine="400"/>
        <w:jc w:val="both"/>
      </w:pPr>
      <w:r>
        <w:rPr>
          <w:rStyle w:val="s0"/>
        </w:rPr>
        <w:t>3) проводят мероприятия по государственному контролю органов по подтверждению соответствия и</w:t>
      </w:r>
      <w:r>
        <w:rPr>
          <w:rStyle w:val="s0"/>
        </w:rPr>
        <w:t xml:space="preserve"> лабораторий только по заявлениям физических, юридических лиц и сообщениям государственных органов, в том числе органа по аккредитации.</w:t>
      </w:r>
    </w:p>
    <w:p w:rsidR="00000000" w:rsidRDefault="00526205">
      <w:pPr>
        <w:ind w:firstLine="400"/>
        <w:jc w:val="both"/>
      </w:pPr>
      <w:r>
        <w:t> 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38. Объекты государственного контроля</w:t>
      </w:r>
    </w:p>
    <w:p w:rsidR="00000000" w:rsidRDefault="00526205">
      <w:pPr>
        <w:spacing w:after="240"/>
        <w:ind w:firstLine="400"/>
        <w:jc w:val="both"/>
      </w:pPr>
      <w:r>
        <w:t>Объектами государственного контроля за соблюдением требований, установлен</w:t>
      </w:r>
      <w:r>
        <w:t xml:space="preserve">ных </w:t>
      </w:r>
      <w:r>
        <w:rPr>
          <w:rStyle w:val="s0"/>
        </w:rPr>
        <w:t>техническими регламентами</w:t>
      </w:r>
      <w:r>
        <w:t xml:space="preserve">, являются продукция, процессы, органы по подтверждению соответствия и лаборатории, на которые распространяется действие </w:t>
      </w:r>
      <w:r>
        <w:rPr>
          <w:rStyle w:val="s0"/>
        </w:rPr>
        <w:t>технического регламента</w:t>
      </w:r>
      <w:r>
        <w:t>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39. Должностные лица, осуществляющие государственный контроль </w:t>
      </w:r>
    </w:p>
    <w:p w:rsidR="00000000" w:rsidRDefault="00526205">
      <w:pPr>
        <w:ind w:firstLine="400"/>
        <w:jc w:val="both"/>
      </w:pPr>
      <w:r>
        <w:t>1. К должно</w:t>
      </w:r>
      <w:r>
        <w:t xml:space="preserve">стным лицам, осуществляющим государственный контроль, относятся: </w:t>
      </w:r>
    </w:p>
    <w:p w:rsidR="00000000" w:rsidRDefault="00526205">
      <w:pPr>
        <w:ind w:firstLine="400"/>
        <w:jc w:val="both"/>
      </w:pPr>
      <w:r>
        <w:t xml:space="preserve">1) Главный государственный инспектор Республики Казахстан по государственному контролю - руководитель уполномоченного органа; </w:t>
      </w:r>
    </w:p>
    <w:p w:rsidR="00000000" w:rsidRDefault="00526205">
      <w:pPr>
        <w:ind w:firstLine="400"/>
        <w:jc w:val="both"/>
      </w:pPr>
      <w:r>
        <w:t xml:space="preserve">2) заместители Главного государственного инспектора Республики Казахстан по государственному контролю - заместители руководителя уполномоченного органа; </w:t>
      </w:r>
    </w:p>
    <w:p w:rsidR="00000000" w:rsidRDefault="00526205">
      <w:pPr>
        <w:ind w:firstLine="400"/>
        <w:jc w:val="both"/>
      </w:pPr>
      <w:r>
        <w:t>3) главные государственные инспекторы областей и городов по государственному контролю - руководители т</w:t>
      </w:r>
      <w:r>
        <w:t xml:space="preserve">ерриториальных органов; </w:t>
      </w:r>
    </w:p>
    <w:p w:rsidR="00000000" w:rsidRDefault="00526205">
      <w:pPr>
        <w:ind w:firstLine="400"/>
        <w:jc w:val="both"/>
      </w:pPr>
      <w:r>
        <w:t xml:space="preserve">4) заместители главных государственных инспекторов областей и городов по государственному контролю - заместители руководителей территориальных органов и руководители их структурных подразделений; </w:t>
      </w:r>
    </w:p>
    <w:p w:rsidR="00000000" w:rsidRDefault="00526205">
      <w:pPr>
        <w:ind w:firstLine="400"/>
        <w:jc w:val="both"/>
      </w:pPr>
      <w:r>
        <w:t>5) государственные инспекторы по г</w:t>
      </w:r>
      <w:r>
        <w:t xml:space="preserve">осударственному контролю  - специалисты всех категорий территориальных органов. </w:t>
      </w:r>
    </w:p>
    <w:p w:rsidR="00000000" w:rsidRDefault="00526205">
      <w:pPr>
        <w:ind w:firstLine="400"/>
        <w:jc w:val="both"/>
      </w:pPr>
      <w:r>
        <w:rPr>
          <w:rStyle w:val="s0"/>
        </w:rPr>
        <w:t>2. Должностные лица, осуществляющие государственный контроль, перечисленные в подпунктах 3)-5) пункта 1 настоящей статьи, должны быть аттестованы в порядке, установленном госу</w:t>
      </w:r>
      <w:r>
        <w:rPr>
          <w:rStyle w:val="s0"/>
        </w:rPr>
        <w:t>дарственными органами, в пределах своей компетенции.</w:t>
      </w:r>
    </w:p>
    <w:p w:rsidR="00000000" w:rsidRDefault="00526205">
      <w:pPr>
        <w:jc w:val="both"/>
      </w:pPr>
      <w:r>
        <w:rPr>
          <w:rStyle w:val="s3"/>
        </w:rPr>
        <w:t xml:space="preserve">Статья 39 дополнена пунктом 3 в соответствии с </w:t>
      </w:r>
      <w:hyperlink r:id="rId240" w:anchor="sub_id=6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241" w:anchor="sub_id=5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42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3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44" w:anchor="sub_id=39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3. Государственный контроль в области технического регулирования осуществляется в форме провер</w:t>
      </w:r>
      <w:r>
        <w:rPr>
          <w:rStyle w:val="s0"/>
        </w:rPr>
        <w:t>ки и иных формах.</w:t>
      </w:r>
    </w:p>
    <w:p w:rsidR="00000000" w:rsidRDefault="00526205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24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</w:t>
      </w:r>
      <w:r>
        <w:rPr>
          <w:rStyle w:val="s0"/>
        </w:rPr>
        <w:t>ществляются в соответствии с настоящим Законом.</w:t>
      </w:r>
    </w:p>
    <w:p w:rsidR="00000000" w:rsidRDefault="00526205">
      <w:pPr>
        <w:jc w:val="both"/>
      </w:pPr>
      <w:r>
        <w:rPr>
          <w:rStyle w:val="s3"/>
        </w:rPr>
        <w:t> </w:t>
      </w:r>
    </w:p>
    <w:p w:rsidR="00000000" w:rsidRDefault="00526205">
      <w:pPr>
        <w:ind w:left="1200" w:hanging="800"/>
        <w:jc w:val="both"/>
      </w:pPr>
      <w:bookmarkStart w:id="8" w:name="SUB400000"/>
      <w:bookmarkEnd w:id="8"/>
      <w:r>
        <w:rPr>
          <w:rStyle w:val="s1"/>
        </w:rPr>
        <w:t xml:space="preserve">Статья 40. Права должностных лиц, осуществляющих государственный контроль </w:t>
      </w:r>
    </w:p>
    <w:p w:rsidR="00000000" w:rsidRDefault="00526205">
      <w:pPr>
        <w:ind w:firstLine="400"/>
        <w:jc w:val="both"/>
      </w:pPr>
      <w:r>
        <w:t xml:space="preserve">1. Должностные лица, осуществляющие государственный контроль, вправе: </w:t>
      </w:r>
    </w:p>
    <w:p w:rsidR="00000000" w:rsidRDefault="00526205">
      <w:pPr>
        <w:jc w:val="both"/>
      </w:pPr>
      <w:r>
        <w:rPr>
          <w:rStyle w:val="s3"/>
        </w:rPr>
        <w:t xml:space="preserve">Подпункт 1 изложен в редакции </w:t>
      </w:r>
      <w:hyperlink r:id="rId246" w:anchor="sub_id=54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47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1) посещать в целях контроля объекты в области технического регулирования на предмет соблюдения требований законов Республики Казахстан и постановлений Правительства Республики Казахстан в области технического регулирования;</w:t>
      </w:r>
    </w:p>
    <w:p w:rsidR="00000000" w:rsidRDefault="00526205">
      <w:pPr>
        <w:ind w:firstLine="400"/>
        <w:jc w:val="both"/>
      </w:pPr>
      <w:r>
        <w:t>2) получать от физических и юри</w:t>
      </w:r>
      <w:r>
        <w:t xml:space="preserve">дических лиц документы и сведения, необходимые для проведения государственного контроля в порядке, установленном законодательством Республики Казахстан; </w:t>
      </w:r>
    </w:p>
    <w:p w:rsidR="00000000" w:rsidRDefault="00526205">
      <w:pPr>
        <w:jc w:val="both"/>
      </w:pPr>
      <w:r>
        <w:rPr>
          <w:rStyle w:val="s3"/>
        </w:rPr>
        <w:t xml:space="preserve">Подпункт 3 изложен в редакции </w:t>
      </w:r>
      <w:hyperlink r:id="rId248" w:anchor="sub_id=334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49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rPr>
          <w:rStyle w:val="s0"/>
        </w:rPr>
        <w:t>3) проводить отбор проб и образцов продукции для государственного контроля:</w:t>
      </w:r>
    </w:p>
    <w:p w:rsidR="00000000" w:rsidRDefault="00526205">
      <w:pPr>
        <w:ind w:firstLine="400"/>
        <w:jc w:val="both"/>
      </w:pPr>
      <w:r>
        <w:rPr>
          <w:rStyle w:val="s0"/>
        </w:rPr>
        <w:t>с отнесением стоимости израсходова</w:t>
      </w:r>
      <w:r>
        <w:rPr>
          <w:rStyle w:val="s0"/>
        </w:rPr>
        <w:t>нных образцов и затрат на проведение испытаний (анализов, измерений) за счет бюджетных средств в случае соответствия продукции требованиям, установленным техническими регламентами;</w:t>
      </w:r>
    </w:p>
    <w:p w:rsidR="00000000" w:rsidRDefault="00526205">
      <w:pPr>
        <w:ind w:firstLine="400"/>
        <w:jc w:val="both"/>
      </w:pPr>
      <w:r>
        <w:rPr>
          <w:rStyle w:val="s0"/>
        </w:rPr>
        <w:t>с отнесением стоимости израсходованных образцов и затрат на проведение испы</w:t>
      </w:r>
      <w:r>
        <w:rPr>
          <w:rStyle w:val="s0"/>
        </w:rPr>
        <w:t>таний (анализов, измерений) за счет проверяемых лиц в случае несоответствия продукции требованиям, установленным техническими регламентами;</w:t>
      </w:r>
    </w:p>
    <w:p w:rsidR="00000000" w:rsidRDefault="00526205">
      <w:pPr>
        <w:ind w:firstLine="400"/>
        <w:jc w:val="both"/>
      </w:pPr>
      <w:r>
        <w:t>4) на стадии реализации продукции требовать предъявления изготовителями (исполнителями), продавцами продукции деклар</w:t>
      </w:r>
      <w:r>
        <w:t xml:space="preserve">ации о соответствии или сертификата соответствия, подтверждающих соответствие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или их копий, если применение таких документов предусмотрено соответствующим </w:t>
      </w:r>
      <w:r>
        <w:rPr>
          <w:rStyle w:val="s0"/>
        </w:rPr>
        <w:t>техническим регламентом</w:t>
      </w:r>
      <w:r>
        <w:t xml:space="preserve">; </w:t>
      </w:r>
    </w:p>
    <w:p w:rsidR="00000000" w:rsidRDefault="00526205">
      <w:pPr>
        <w:ind w:firstLine="400"/>
        <w:jc w:val="both"/>
      </w:pPr>
      <w:r>
        <w:t>5) выдавать</w:t>
      </w:r>
      <w:r>
        <w:t xml:space="preserve"> предписания об устранении нарушений требований, установленных </w:t>
      </w:r>
      <w:r>
        <w:rPr>
          <w:rStyle w:val="s0"/>
        </w:rPr>
        <w:t>техническими регламентами</w:t>
      </w:r>
      <w:r>
        <w:t xml:space="preserve">, или запрете реализации продукции в срок, определенный с учетом характера нарушения, в случаях: </w:t>
      </w:r>
    </w:p>
    <w:p w:rsidR="00000000" w:rsidRDefault="00526205">
      <w:pPr>
        <w:ind w:firstLine="400"/>
        <w:jc w:val="both"/>
      </w:pPr>
      <w:r>
        <w:t xml:space="preserve">несоответствия продукции требованиям, установленным </w:t>
      </w:r>
      <w:r>
        <w:rPr>
          <w:rStyle w:val="s0"/>
        </w:rPr>
        <w:t>техническими регла</w:t>
      </w:r>
      <w:r>
        <w:rPr>
          <w:rStyle w:val="s0"/>
        </w:rPr>
        <w:t>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отсутствия на продукцию, подлежащую обязательному подтверждению соответствия, сертификатов соответствия (копий сертификатов соответствия), деклараций о соответствии (копий деклараций о соответствии); </w:t>
      </w:r>
    </w:p>
    <w:p w:rsidR="00000000" w:rsidRDefault="00526205">
      <w:pPr>
        <w:ind w:firstLine="400"/>
        <w:jc w:val="both"/>
      </w:pPr>
      <w:r>
        <w:t xml:space="preserve">маркировки продукции знаком соответствия без </w:t>
      </w:r>
      <w:r>
        <w:t xml:space="preserve">наличия на это права; </w:t>
      </w:r>
    </w:p>
    <w:p w:rsidR="00000000" w:rsidRDefault="00526205">
      <w:pPr>
        <w:ind w:firstLine="400"/>
        <w:jc w:val="both"/>
      </w:pPr>
      <w:r>
        <w:t xml:space="preserve">6) приостанавливать и (или) отменять действие регистрации выданных деклараций о соответствии и сертификатов соответствия в случае обнаружения несоответствия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>7) привлека</w:t>
      </w:r>
      <w:r>
        <w:t xml:space="preserve">ть лиц, реализующих продукцию, не соответствующую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к ответственности в соответствии с законами Республики Казахстан; </w:t>
      </w:r>
    </w:p>
    <w:p w:rsidR="00000000" w:rsidRDefault="00526205">
      <w:pPr>
        <w:ind w:firstLine="400"/>
        <w:jc w:val="both"/>
      </w:pPr>
      <w:r>
        <w:t xml:space="preserve">8) принимать участие в комиссиях по уничтожению продукции в случае признания ее не пригодной к реализации и употреблению в порядке, установленном Правительством Республики Казахстан; </w:t>
      </w:r>
    </w:p>
    <w:p w:rsidR="00000000" w:rsidRDefault="00526205">
      <w:pPr>
        <w:ind w:firstLine="400"/>
        <w:jc w:val="both"/>
      </w:pPr>
      <w:r>
        <w:t xml:space="preserve">9) в случае установления несоответствия готовой продукции </w:t>
      </w:r>
      <w:r>
        <w:rPr>
          <w:rStyle w:val="s0"/>
        </w:rPr>
        <w:t>техническим ре</w:t>
      </w:r>
      <w:r>
        <w:rPr>
          <w:rStyle w:val="s0"/>
        </w:rPr>
        <w:t>гламентам</w:t>
      </w:r>
      <w:r>
        <w:t xml:space="preserve"> организовать проверку причин несоответствия на любых стадиях жизненного цикла продукции; </w:t>
      </w:r>
    </w:p>
    <w:p w:rsidR="00000000" w:rsidRDefault="00526205">
      <w:pPr>
        <w:ind w:firstLine="400"/>
        <w:jc w:val="both"/>
      </w:pPr>
      <w:r>
        <w:t xml:space="preserve">10) обращаться в суд в порядке, установленном законодательством Республики Казахстан. </w:t>
      </w:r>
    </w:p>
    <w:p w:rsidR="00000000" w:rsidRDefault="005262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0" w:anchor="sub_id=334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1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>2. Право подписи предписаний принадлежит главным государствен</w:t>
      </w:r>
      <w:r>
        <w:t xml:space="preserve">ным инспекторам </w:t>
      </w:r>
      <w:r>
        <w:rPr>
          <w:rStyle w:val="s0"/>
        </w:rPr>
        <w:t>и их заместителям</w:t>
      </w:r>
      <w:r>
        <w:t xml:space="preserve">. </w:t>
      </w:r>
    </w:p>
    <w:p w:rsidR="00000000" w:rsidRDefault="00526205">
      <w:pPr>
        <w:ind w:firstLine="400"/>
        <w:jc w:val="both"/>
      </w:pPr>
      <w:r>
        <w:t xml:space="preserve">Формы предписаний и порядок их выдачи устанавливаются уполномоченным органом. </w:t>
      </w:r>
    </w:p>
    <w:p w:rsidR="00000000" w:rsidRDefault="00526205">
      <w:pPr>
        <w:spacing w:after="240"/>
        <w:ind w:firstLine="400"/>
        <w:jc w:val="both"/>
      </w:pPr>
      <w:r>
        <w:t>3. Предписания, выданные должностными лицами государственных органов, осуществляющими государственный контроль, обязательны для исполнения вс</w:t>
      </w:r>
      <w:r>
        <w:t>еми физическими и юридическими лицами.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41. Обязанности должностных лиц, осуществляющих государственный контроль </w:t>
      </w:r>
    </w:p>
    <w:p w:rsidR="00000000" w:rsidRDefault="00526205">
      <w:pPr>
        <w:ind w:firstLine="400"/>
        <w:jc w:val="both"/>
      </w:pPr>
      <w:r>
        <w:t xml:space="preserve">Должностные лица, осуществляющие государственный контроль, обязаны: </w:t>
      </w:r>
    </w:p>
    <w:p w:rsidR="00000000" w:rsidRDefault="00526205">
      <w:pPr>
        <w:ind w:firstLine="400"/>
        <w:jc w:val="both"/>
      </w:pPr>
      <w:r>
        <w:t>1) проводить в ходе мероприятий по государственному контролю  разъя</w:t>
      </w:r>
      <w:r>
        <w:t xml:space="preserve">снительную работу по применению законодательства Республики Казахстан о техническом регулировании, информировать изготовителей (исполнителей), продавцов о существующих </w:t>
      </w:r>
      <w:r>
        <w:rPr>
          <w:rStyle w:val="s0"/>
        </w:rPr>
        <w:t>технических регламентах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2) соблюдать коммерческую и иную охраняемую законом тайну; </w:t>
      </w:r>
    </w:p>
    <w:p w:rsidR="00000000" w:rsidRDefault="00526205">
      <w:pPr>
        <w:ind w:firstLine="400"/>
        <w:jc w:val="both"/>
      </w:pPr>
      <w:r>
        <w:t>3)</w:t>
      </w:r>
      <w:r>
        <w:t xml:space="preserve"> соблюдать порядок осуществления государственного контроля , установленный законодательством Республики Казахстан; </w:t>
      </w:r>
    </w:p>
    <w:p w:rsidR="00000000" w:rsidRDefault="00526205">
      <w:pPr>
        <w:spacing w:after="240"/>
        <w:ind w:firstLine="400"/>
        <w:jc w:val="both"/>
      </w:pPr>
      <w:r>
        <w:t>4) принимать меры по устранению выявленных нарушений на основании результатов проведенного государственного контроля 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42. Обжаловани</w:t>
      </w:r>
      <w:r>
        <w:rPr>
          <w:rStyle w:val="s1"/>
        </w:rPr>
        <w:t xml:space="preserve">е действий (бездействия) должностных лиц, осуществляющих государственный контроль </w:t>
      </w:r>
    </w:p>
    <w:p w:rsidR="00000000" w:rsidRDefault="00526205">
      <w:pPr>
        <w:spacing w:after="240"/>
        <w:ind w:firstLine="400"/>
        <w:jc w:val="both"/>
      </w:pPr>
      <w:r>
        <w:t>Действия (бездействие) должностных лиц, осуществляющих государственный контроль, могут быть обжалованы в соответствии с законодательством Республики Казахстан.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>Статья 43. Ме</w:t>
      </w:r>
      <w:r>
        <w:rPr>
          <w:rStyle w:val="s1"/>
        </w:rPr>
        <w:t xml:space="preserve">ры защиты должностных лиц, осуществляющих государственный контроль </w:t>
      </w:r>
    </w:p>
    <w:p w:rsidR="00000000" w:rsidRDefault="00526205">
      <w:pPr>
        <w:spacing w:after="240"/>
        <w:ind w:firstLine="400"/>
        <w:jc w:val="both"/>
      </w:pPr>
      <w:r>
        <w:t>Должностные лица, осуществляющие государственный контроль, или их близкие родственники имеют право на возмещение вреда, причиненного жизни и здоровью, в соответствии с законодательством Ре</w:t>
      </w:r>
      <w:r>
        <w:t>спублики Казахстан, если такие случаи связаны с исполнением их должностных обязанностей.</w:t>
      </w:r>
    </w:p>
    <w:p w:rsidR="00000000" w:rsidRDefault="00526205">
      <w:pPr>
        <w:jc w:val="center"/>
      </w:pPr>
      <w:bookmarkStart w:id="9" w:name="SUB440000"/>
      <w:bookmarkEnd w:id="9"/>
      <w:r>
        <w:rPr>
          <w:rStyle w:val="s1"/>
        </w:rPr>
        <w:t>Глава 7. Ответственность государственных органов, их должностных</w:t>
      </w:r>
      <w:r>
        <w:t xml:space="preserve"> </w:t>
      </w:r>
    </w:p>
    <w:p w:rsidR="00000000" w:rsidRDefault="00526205">
      <w:pPr>
        <w:jc w:val="center"/>
      </w:pPr>
      <w:r>
        <w:rPr>
          <w:rStyle w:val="s1"/>
        </w:rPr>
        <w:t>лиц, физических и юридических лиц за несоблюдение законодательства</w:t>
      </w:r>
      <w:r>
        <w:t xml:space="preserve"> </w:t>
      </w:r>
    </w:p>
    <w:p w:rsidR="00000000" w:rsidRDefault="00526205">
      <w:pPr>
        <w:spacing w:after="240"/>
        <w:jc w:val="center"/>
      </w:pPr>
      <w:r>
        <w:rPr>
          <w:rStyle w:val="s1"/>
        </w:rPr>
        <w:t>Республики Казахстан в области те</w:t>
      </w:r>
      <w:r>
        <w:rPr>
          <w:rStyle w:val="s1"/>
        </w:rPr>
        <w:t>хнического регулирования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44. Ответственность государственных органов и их должностных лиц при осуществлении государственного контроля  </w:t>
      </w:r>
    </w:p>
    <w:p w:rsidR="00000000" w:rsidRDefault="00526205">
      <w:pPr>
        <w:ind w:firstLine="400"/>
        <w:jc w:val="both"/>
      </w:pPr>
      <w:r>
        <w:t>1. Государственные органы и их должностные лица в случае неисполнения или ненадлежащего исполнения своих служебны</w:t>
      </w:r>
      <w:r>
        <w:t xml:space="preserve">х обязанностей при проведении мероприятий по государственному контролю  и в случае совершения противоправных действий (бездействия) несут ответственность в соответствии с </w:t>
      </w:r>
      <w:hyperlink r:id="rId252" w:anchor="sub_id=3170000" w:history="1">
        <w:r>
          <w:rPr>
            <w:rStyle w:val="a3"/>
          </w:rPr>
          <w:t>з</w:t>
        </w:r>
        <w:r>
          <w:rPr>
            <w:rStyle w:val="a3"/>
          </w:rPr>
          <w:t>аконами Республики Казахстан</w:t>
        </w:r>
      </w:hyperlink>
      <w:r>
        <w:t xml:space="preserve">. </w:t>
      </w:r>
    </w:p>
    <w:p w:rsidR="00000000" w:rsidRDefault="00526205">
      <w:pPr>
        <w:spacing w:after="240"/>
        <w:ind w:firstLine="400"/>
        <w:jc w:val="both"/>
      </w:pPr>
      <w:r>
        <w:t>2. О мерах, принятых в отношении должностных лиц государственных органов, осуществляющих мероприятия по государственному контролю , виновных в нарушении законодательства Республики Казахстан, государственные органы в течение месяца обязаны сообщить физичес</w:t>
      </w:r>
      <w:r>
        <w:t>кому и (или) юридическому лицам, права и законные интересы которых нарушены.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45. Ответственность физических и юридических лиц за несоблюдение законодательства Республики Казахстан в области технического регулирования </w:t>
      </w:r>
    </w:p>
    <w:p w:rsidR="00000000" w:rsidRDefault="00526205">
      <w:pPr>
        <w:ind w:firstLine="400"/>
        <w:jc w:val="both"/>
      </w:pPr>
      <w:r>
        <w:t xml:space="preserve">1. Физические и юридические лица (изготовитель, исполнитель, продавец) несут ответственность в соответствии с законами Республики Казахстан: </w:t>
      </w:r>
    </w:p>
    <w:p w:rsidR="00000000" w:rsidRDefault="00526205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3" w:anchor="sub_id=33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4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1) за безопасность продукции, реализуемой на рынке; </w:t>
      </w:r>
    </w:p>
    <w:p w:rsidR="00000000" w:rsidRDefault="00526205">
      <w:pPr>
        <w:ind w:firstLine="400"/>
        <w:jc w:val="both"/>
      </w:pPr>
      <w:r>
        <w:t xml:space="preserve">2) за нарушение требований, установленных </w:t>
      </w:r>
      <w:r>
        <w:rPr>
          <w:rStyle w:val="s0"/>
        </w:rPr>
        <w:t>техничес</w:t>
      </w:r>
      <w:r>
        <w:rPr>
          <w:rStyle w:val="s0"/>
        </w:rPr>
        <w:t>кими регламентами</w:t>
      </w:r>
      <w:r>
        <w:t xml:space="preserve">; </w:t>
      </w:r>
    </w:p>
    <w:p w:rsidR="00000000" w:rsidRDefault="00526205">
      <w:pPr>
        <w:ind w:firstLine="400"/>
        <w:jc w:val="both"/>
      </w:pPr>
      <w:r>
        <w:t xml:space="preserve">3) за неисполнение предписаний и решений органа, осуществляющего государственный контроль, предусмотренных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Закона. </w:t>
      </w:r>
    </w:p>
    <w:p w:rsidR="00000000" w:rsidRDefault="00526205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5" w:anchor="sub_id=33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6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spacing w:after="240"/>
        <w:ind w:firstLine="400"/>
        <w:jc w:val="both"/>
      </w:pPr>
      <w:r>
        <w:t>2. Вред, причиненный жизни, здоровью или имуществу граждан</w:t>
      </w:r>
      <w:r>
        <w:t xml:space="preserve">ина, либо имуществу юридического лица в результате несоответствия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подлежит возмещению в соответствии с </w:t>
      </w:r>
      <w:hyperlink r:id="rId257" w:anchor="sub_id=9470000" w:history="1">
        <w:r>
          <w:rPr>
            <w:rStyle w:val="a3"/>
          </w:rPr>
          <w:t>гражд</w:t>
        </w:r>
        <w:r>
          <w:rPr>
            <w:rStyle w:val="a3"/>
          </w:rPr>
          <w:t>анским законодательством Республики Казахстан</w:t>
        </w:r>
      </w:hyperlink>
      <w:r>
        <w:t>.</w:t>
      </w:r>
    </w:p>
    <w:p w:rsidR="00000000" w:rsidRDefault="00526205">
      <w:pPr>
        <w:spacing w:after="240"/>
        <w:jc w:val="center"/>
      </w:pPr>
      <w:bookmarkStart w:id="10" w:name="SUB460000"/>
      <w:bookmarkEnd w:id="10"/>
      <w:r>
        <w:rPr>
          <w:rStyle w:val="s1"/>
        </w:rPr>
        <w:t>Глава 8. Заключительные и переходные положения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46. Переходные положения </w:t>
      </w:r>
    </w:p>
    <w:p w:rsidR="00000000" w:rsidRDefault="00526205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58" w:anchor="sub_id=3330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29.12.06 г. № 209-III (</w:t>
      </w:r>
      <w:hyperlink r:id="rId259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26205">
      <w:pPr>
        <w:ind w:firstLine="400"/>
        <w:jc w:val="both"/>
      </w:pPr>
      <w:r>
        <w:t xml:space="preserve">1. До введения в действие </w:t>
      </w:r>
      <w:r>
        <w:rPr>
          <w:rStyle w:val="s0"/>
        </w:rPr>
        <w:t>технических регламентов</w:t>
      </w:r>
      <w:r>
        <w:t xml:space="preserve"> в соответствии с настоящим Законом на территории Республики Казахстан с</w:t>
      </w:r>
      <w:r>
        <w:t xml:space="preserve">охраняется действие </w:t>
      </w:r>
      <w:hyperlink r:id="rId260" w:anchor="sub_id=140000" w:history="1">
        <w:r>
          <w:rPr>
            <w:rStyle w:val="a3"/>
          </w:rPr>
          <w:t>статьи 14</w:t>
        </w:r>
      </w:hyperlink>
      <w:r>
        <w:t xml:space="preserve"> и </w:t>
      </w:r>
      <w:hyperlink r:id="rId261" w:anchor="sub_id=150000" w:history="1">
        <w:r>
          <w:rPr>
            <w:rStyle w:val="a3"/>
          </w:rPr>
          <w:t>пункта 1</w:t>
        </w:r>
      </w:hyperlink>
      <w:r>
        <w:t xml:space="preserve"> статьи 15 Закона Республики Казахстан «О стандарт</w:t>
      </w:r>
      <w:r>
        <w:t xml:space="preserve">изации». </w:t>
      </w:r>
    </w:p>
    <w:p w:rsidR="00000000" w:rsidRDefault="00526205">
      <w:pPr>
        <w:ind w:firstLine="400"/>
        <w:jc w:val="both"/>
      </w:pPr>
      <w:r>
        <w:t xml:space="preserve">Положения актов и документов, предусмотренных пунктом 1 статьи 15 Закона Республики Казахстана «О стандартизации», подлежат обязательному соблюдению только в части, соответствующей целям, установленным в </w:t>
      </w:r>
      <w:hyperlink w:anchor="sub40000" w:history="1">
        <w:r>
          <w:rPr>
            <w:rStyle w:val="a3"/>
          </w:rPr>
          <w:t>пункте 1</w:t>
        </w:r>
      </w:hyperlink>
      <w:r>
        <w:t xml:space="preserve"> ст</w:t>
      </w:r>
      <w:r>
        <w:t xml:space="preserve">атьи 4 настоящего Закона. </w:t>
      </w:r>
    </w:p>
    <w:p w:rsidR="00000000" w:rsidRDefault="00526205">
      <w:pPr>
        <w:ind w:firstLine="400"/>
        <w:jc w:val="both"/>
      </w:pPr>
      <w:r>
        <w:t xml:space="preserve">С введением в действие </w:t>
      </w:r>
      <w:r>
        <w:rPr>
          <w:rStyle w:val="s0"/>
        </w:rPr>
        <w:t>технических регламентов</w:t>
      </w:r>
      <w:r>
        <w:t xml:space="preserve"> на продукцию и гармонизированных с ними стандартов, предусматривающих возможность подтверждения соответствия продукции требованиям, установленным </w:t>
      </w:r>
      <w:r>
        <w:rPr>
          <w:rStyle w:val="s0"/>
        </w:rPr>
        <w:t>техническими регламентами</w:t>
      </w:r>
      <w:r>
        <w:t xml:space="preserve">, государственная регистрация технических условий на данную продукцию подлежит отмене в установленном порядке. </w:t>
      </w:r>
    </w:p>
    <w:p w:rsidR="00000000" w:rsidRDefault="00526205">
      <w:pPr>
        <w:ind w:firstLine="400"/>
        <w:jc w:val="both"/>
      </w:pPr>
      <w:r>
        <w:t xml:space="preserve">2. До введения в действие соответствующих </w:t>
      </w:r>
      <w:r>
        <w:rPr>
          <w:rStyle w:val="s0"/>
        </w:rPr>
        <w:t>технических регламентов</w:t>
      </w:r>
      <w:r>
        <w:t xml:space="preserve"> в сфере подтверждения соответствия работы по подтверждению соответствия осущес</w:t>
      </w:r>
      <w:r>
        <w:t xml:space="preserve">твляются согласно положениям </w:t>
      </w:r>
      <w:hyperlink r:id="rId262" w:history="1">
        <w:r>
          <w:rPr>
            <w:rStyle w:val="a3"/>
          </w:rPr>
          <w:t>Закона</w:t>
        </w:r>
      </w:hyperlink>
      <w:r>
        <w:t xml:space="preserve"> Республики Казахстан «О сертификации». </w:t>
      </w:r>
    </w:p>
    <w:p w:rsidR="00000000" w:rsidRDefault="00526205">
      <w:pPr>
        <w:ind w:firstLine="400"/>
        <w:jc w:val="both"/>
      </w:pPr>
      <w:r>
        <w:t xml:space="preserve">3. По мере введения в действие </w:t>
      </w:r>
      <w:r>
        <w:rPr>
          <w:rStyle w:val="s0"/>
        </w:rPr>
        <w:t>технических регламентов</w:t>
      </w:r>
      <w:r>
        <w:t xml:space="preserve"> нормативные документы по стандартизации, действующие в Респуб</w:t>
      </w:r>
      <w:r>
        <w:t xml:space="preserve">лике Казахстан, дублирующие или не соответствующие им, подлежат отмене. </w:t>
      </w:r>
    </w:p>
    <w:p w:rsidR="00000000" w:rsidRDefault="00526205">
      <w:pPr>
        <w:ind w:firstLine="400"/>
        <w:jc w:val="both"/>
      </w:pPr>
      <w:r>
        <w:t>4. Документы об аккредитации, выданные в установленном порядке органам по подтверждению соответствия и лабораториям, до введения в действие настоящего Закона, а также сертификаты, выд</w:t>
      </w:r>
      <w:r>
        <w:t xml:space="preserve">анные до введения в действие настоящего Закона, считаются действительными до окончания указанного в них срока. </w:t>
      </w:r>
    </w:p>
    <w:p w:rsidR="00000000" w:rsidRDefault="00526205">
      <w:pPr>
        <w:spacing w:after="240"/>
        <w:ind w:firstLine="400"/>
        <w:jc w:val="both"/>
      </w:pPr>
      <w:r>
        <w:t xml:space="preserve">5. До введения в действие соответствующих </w:t>
      </w:r>
      <w:r>
        <w:rPr>
          <w:rStyle w:val="s0"/>
        </w:rPr>
        <w:t>технических регламентов</w:t>
      </w:r>
      <w:r>
        <w:t xml:space="preserve"> техническое регулирование в отношении конкретных объектов должно осуществлятьс</w:t>
      </w:r>
      <w:r>
        <w:t>я в соответствии с нормативными правовыми актами в части, не противоречащей настоящему Закону.</w:t>
      </w:r>
    </w:p>
    <w:p w:rsidR="00000000" w:rsidRDefault="00526205">
      <w:pPr>
        <w:ind w:left="1200" w:hanging="800"/>
        <w:jc w:val="both"/>
      </w:pPr>
      <w:r>
        <w:rPr>
          <w:rStyle w:val="s1"/>
        </w:rPr>
        <w:t xml:space="preserve">Статья 47. Порядок введения в действие настоящего Закона </w:t>
      </w:r>
    </w:p>
    <w:p w:rsidR="00000000" w:rsidRDefault="00526205">
      <w:pPr>
        <w:ind w:firstLine="400"/>
        <w:jc w:val="both"/>
      </w:pPr>
      <w:r>
        <w:t xml:space="preserve">1. Настоящий Закон вводится в действие по истечении шести месяцев со дня его </w:t>
      </w:r>
      <w:hyperlink r:id="rId263" w:history="1">
        <w:r>
          <w:rPr>
            <w:rStyle w:val="a3"/>
          </w:rPr>
          <w:t>официального опубликования.</w:t>
        </w:r>
      </w:hyperlink>
      <w:r>
        <w:t xml:space="preserve"> </w:t>
      </w:r>
    </w:p>
    <w:p w:rsidR="00000000" w:rsidRDefault="00526205">
      <w:pPr>
        <w:ind w:firstLine="400"/>
        <w:jc w:val="both"/>
      </w:pPr>
      <w:r>
        <w:t xml:space="preserve">2. Признать утратившими силу следующие законы Республики Казахстан: </w:t>
      </w:r>
    </w:p>
    <w:p w:rsidR="00000000" w:rsidRDefault="00526205">
      <w:pPr>
        <w:ind w:firstLine="400"/>
        <w:jc w:val="both"/>
      </w:pPr>
      <w:r>
        <w:t xml:space="preserve">1) </w:t>
      </w:r>
      <w:hyperlink r:id="rId264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 стан</w:t>
      </w:r>
      <w:r>
        <w:t xml:space="preserve">дартизации» (Ведомости Парламента Республики Казахстан, 1999 г., № 20, ст.724; 2003 г., № 12, ст.82); </w:t>
      </w:r>
    </w:p>
    <w:p w:rsidR="00000000" w:rsidRDefault="00526205">
      <w:pPr>
        <w:ind w:firstLine="400"/>
        <w:jc w:val="both"/>
      </w:pPr>
      <w:r>
        <w:t xml:space="preserve">2) </w:t>
      </w:r>
      <w:hyperlink r:id="rId265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 сертификации» (Ведомости Парламента Р</w:t>
      </w:r>
      <w:r>
        <w:t xml:space="preserve">еспублики Казахстан, 1999 г., № 20, ст.725; 2001 г., № 1, ст.7; № 15-16, ст.231; № 23, ст.321; 2003 г., № 12, ст.82). </w:t>
      </w:r>
    </w:p>
    <w:p w:rsidR="00000000" w:rsidRDefault="00526205">
      <w:pPr>
        <w:ind w:firstLine="400"/>
        <w:jc w:val="both"/>
      </w:pPr>
      <w:r>
        <w:t xml:space="preserve">3. Законы Республики Казахстан, указанные в пункте 2 настоящей статьи, утрачивают силу, за исключением случаев, предусмотренных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</w:t>
      </w:r>
    </w:p>
    <w:p w:rsidR="00000000" w:rsidRDefault="00526205">
      <w:pPr>
        <w:ind w:firstLine="400"/>
        <w:jc w:val="both"/>
      </w:pPr>
      <w:r>
        <w:t> </w:t>
      </w:r>
    </w:p>
    <w:p w:rsidR="00000000" w:rsidRDefault="00526205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26205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526205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526205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26205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26205">
      <w:r>
        <w:t> </w:t>
      </w:r>
    </w:p>
    <w:sectPr w:rsidR="00000000">
      <w:headerReference w:type="even" r:id="rId266"/>
      <w:headerReference w:type="default" r:id="rId267"/>
      <w:footerReference w:type="even" r:id="rId268"/>
      <w:footerReference w:type="default" r:id="rId269"/>
      <w:headerReference w:type="first" r:id="rId270"/>
      <w:footerReference w:type="first" r:id="rId2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6205" w:rsidRDefault="00526205" w:rsidP="00526205">
      <w:r>
        <w:separator/>
      </w:r>
    </w:p>
  </w:endnote>
  <w:endnote w:type="continuationSeparator" w:id="0">
    <w:p w:rsidR="00526205" w:rsidRDefault="00526205" w:rsidP="005262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05" w:rsidRDefault="005262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05" w:rsidRDefault="005262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05" w:rsidRDefault="005262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6205" w:rsidRDefault="00526205" w:rsidP="00526205">
      <w:r>
        <w:separator/>
      </w:r>
    </w:p>
  </w:footnote>
  <w:footnote w:type="continuationSeparator" w:id="0">
    <w:p w:rsidR="00526205" w:rsidRDefault="00526205" w:rsidP="005262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05" w:rsidRDefault="005262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05" w:rsidRDefault="00526205" w:rsidP="005262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6205" w:rsidRPr="00526205" w:rsidRDefault="00526205" w:rsidP="0052620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09.11.2004 № 603-II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6205" w:rsidRDefault="005262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6205"/>
    <w:rsid w:val="00526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2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2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2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2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62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620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62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62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12020" TargetMode="External"/><Relationship Id="rId21" Type="http://schemas.openxmlformats.org/officeDocument/2006/relationships/hyperlink" Target="http://online.zakon.kz/Document/?doc_id=30193397" TargetMode="External"/><Relationship Id="rId63" Type="http://schemas.openxmlformats.org/officeDocument/2006/relationships/hyperlink" Target="http://online.zakon.kz/Document/?doc_id=30447869" TargetMode="External"/><Relationship Id="rId159" Type="http://schemas.openxmlformats.org/officeDocument/2006/relationships/hyperlink" Target="http://online.zakon.kz/Document/?doc_id=30084455" TargetMode="External"/><Relationship Id="rId170" Type="http://schemas.openxmlformats.org/officeDocument/2006/relationships/hyperlink" Target="http://online.zakon.kz/Document/?doc_id=30084084" TargetMode="External"/><Relationship Id="rId226" Type="http://schemas.openxmlformats.org/officeDocument/2006/relationships/hyperlink" Target="http://online.zakon.kz/Document/?doc_id=30084084" TargetMode="External"/><Relationship Id="rId268" Type="http://schemas.openxmlformats.org/officeDocument/2006/relationships/footer" Target="footer1.xml"/><Relationship Id="rId32" Type="http://schemas.openxmlformats.org/officeDocument/2006/relationships/hyperlink" Target="http://online.zakon.kz/Document/?doc_id=30500747" TargetMode="External"/><Relationship Id="rId74" Type="http://schemas.openxmlformats.org/officeDocument/2006/relationships/hyperlink" Target="http://online.zakon.kz/Document/?doc_id=30084084" TargetMode="External"/><Relationship Id="rId128" Type="http://schemas.openxmlformats.org/officeDocument/2006/relationships/hyperlink" Target="http://online.zakon.kz/Document/?doc_id=3019320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6926" TargetMode="External"/><Relationship Id="rId160" Type="http://schemas.openxmlformats.org/officeDocument/2006/relationships/hyperlink" Target="http://online.zakon.kz/Document/?doc_id=30447869" TargetMode="External"/><Relationship Id="rId181" Type="http://schemas.openxmlformats.org/officeDocument/2006/relationships/hyperlink" Target="http://online.zakon.kz/Document/?doc_id=30447869" TargetMode="External"/><Relationship Id="rId216" Type="http://schemas.openxmlformats.org/officeDocument/2006/relationships/hyperlink" Target="http://online.zakon.kz/Document/?doc_id=30009157" TargetMode="External"/><Relationship Id="rId237" Type="http://schemas.openxmlformats.org/officeDocument/2006/relationships/hyperlink" Target="http://online.zakon.kz/Document/?doc_id=30193206" TargetMode="External"/><Relationship Id="rId258" Type="http://schemas.openxmlformats.org/officeDocument/2006/relationships/hyperlink" Target="http://online.zakon.kz/Document/?doc_id=30084084" TargetMode="External"/><Relationship Id="rId22" Type="http://schemas.openxmlformats.org/officeDocument/2006/relationships/hyperlink" Target="http://online.zakon.kz/Document/?doc_id=30193206" TargetMode="External"/><Relationship Id="rId43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0447871" TargetMode="External"/><Relationship Id="rId118" Type="http://schemas.openxmlformats.org/officeDocument/2006/relationships/hyperlink" Target="http://online.zakon.kz/Document/?doc_id=30762894" TargetMode="External"/><Relationship Id="rId139" Type="http://schemas.openxmlformats.org/officeDocument/2006/relationships/hyperlink" Target="http://online.zakon.kz/Document/?doc_id=30084455" TargetMode="External"/><Relationship Id="rId85" Type="http://schemas.openxmlformats.org/officeDocument/2006/relationships/hyperlink" Target="http://online.zakon.kz/Document/?doc_id=30084455" TargetMode="External"/><Relationship Id="rId150" Type="http://schemas.openxmlformats.org/officeDocument/2006/relationships/hyperlink" Target="http://online.zakon.kz/Document/?doc_id=30193397" TargetMode="External"/><Relationship Id="rId171" Type="http://schemas.openxmlformats.org/officeDocument/2006/relationships/hyperlink" Target="http://online.zakon.kz/Document/?doc_id=30084455" TargetMode="External"/><Relationship Id="rId192" Type="http://schemas.openxmlformats.org/officeDocument/2006/relationships/hyperlink" Target="http://online.zakon.kz/Document/?doc_id=30084084" TargetMode="External"/><Relationship Id="rId206" Type="http://schemas.openxmlformats.org/officeDocument/2006/relationships/hyperlink" Target="http://online.zakon.kz/Document/?doc_id=30084455" TargetMode="External"/><Relationship Id="rId227" Type="http://schemas.openxmlformats.org/officeDocument/2006/relationships/hyperlink" Target="http://online.zakon.kz/Document/?doc_id=30084455" TargetMode="External"/><Relationship Id="rId248" Type="http://schemas.openxmlformats.org/officeDocument/2006/relationships/hyperlink" Target="http://online.zakon.kz/Document/?doc_id=30084084" TargetMode="External"/><Relationship Id="rId269" Type="http://schemas.openxmlformats.org/officeDocument/2006/relationships/footer" Target="footer2.xml"/><Relationship Id="rId12" Type="http://schemas.openxmlformats.org/officeDocument/2006/relationships/hyperlink" Target="http://online.zakon.kz/Document/?doc_id=30193397" TargetMode="External"/><Relationship Id="rId33" Type="http://schemas.openxmlformats.org/officeDocument/2006/relationships/hyperlink" Target="http://online.zakon.kz/Document/?doc_id=30193206" TargetMode="External"/><Relationship Id="rId108" Type="http://schemas.openxmlformats.org/officeDocument/2006/relationships/hyperlink" Target="http://online.zakon.kz/Document/?doc_id=30193206" TargetMode="External"/><Relationship Id="rId129" Type="http://schemas.openxmlformats.org/officeDocument/2006/relationships/hyperlink" Target="http://online.zakon.kz/Document/?doc_id=30193397" TargetMode="External"/><Relationship Id="rId54" Type="http://schemas.openxmlformats.org/officeDocument/2006/relationships/hyperlink" Target="http://online.zakon.kz/Document/?doc_id=30084084" TargetMode="External"/><Relationship Id="rId75" Type="http://schemas.openxmlformats.org/officeDocument/2006/relationships/hyperlink" Target="http://online.zakon.kz/Document/?doc_id=30447869" TargetMode="External"/><Relationship Id="rId96" Type="http://schemas.openxmlformats.org/officeDocument/2006/relationships/hyperlink" Target="http://online.zakon.kz/Document/?doc_id=30914758" TargetMode="External"/><Relationship Id="rId140" Type="http://schemas.openxmlformats.org/officeDocument/2006/relationships/hyperlink" Target="http://online.zakon.kz/Document/?doc_id=30193206" TargetMode="External"/><Relationship Id="rId161" Type="http://schemas.openxmlformats.org/officeDocument/2006/relationships/hyperlink" Target="http://online.zakon.kz/Document/?doc_id=30447871" TargetMode="External"/><Relationship Id="rId182" Type="http://schemas.openxmlformats.org/officeDocument/2006/relationships/hyperlink" Target="http://online.zakon.kz/Document/?doc_id=30447871" TargetMode="External"/><Relationship Id="rId217" Type="http://schemas.openxmlformats.org/officeDocument/2006/relationships/hyperlink" Target="http://online.zakon.kz/Document/?doc_id=30193206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93397" TargetMode="External"/><Relationship Id="rId259" Type="http://schemas.openxmlformats.org/officeDocument/2006/relationships/hyperlink" Target="http://online.zakon.kz/Document/?doc_id=30084455" TargetMode="External"/><Relationship Id="rId23" Type="http://schemas.openxmlformats.org/officeDocument/2006/relationships/hyperlink" Target="http://online.zakon.kz/Document/?doc_id=30193397" TargetMode="External"/><Relationship Id="rId119" Type="http://schemas.openxmlformats.org/officeDocument/2006/relationships/hyperlink" Target="http://online.zakon.kz/Document/?doc_id=30062390" TargetMode="External"/><Relationship Id="rId270" Type="http://schemas.openxmlformats.org/officeDocument/2006/relationships/header" Target="header3.xml"/><Relationship Id="rId44" Type="http://schemas.openxmlformats.org/officeDocument/2006/relationships/hyperlink" Target="http://online.zakon.kz/Document/?doc_id=30084084" TargetMode="External"/><Relationship Id="rId65" Type="http://schemas.openxmlformats.org/officeDocument/2006/relationships/hyperlink" Target="http://online.zakon.kz/Document/?doc_id=30494649" TargetMode="External"/><Relationship Id="rId86" Type="http://schemas.openxmlformats.org/officeDocument/2006/relationships/hyperlink" Target="http://online.zakon.kz/Document/?doc_id=30782077" TargetMode="External"/><Relationship Id="rId130" Type="http://schemas.openxmlformats.org/officeDocument/2006/relationships/hyperlink" Target="http://online.zakon.kz/Document/?doc_id=30084084" TargetMode="External"/><Relationship Id="rId151" Type="http://schemas.openxmlformats.org/officeDocument/2006/relationships/hyperlink" Target="http://online.zakon.kz/Document/?doc_id=30193206" TargetMode="External"/><Relationship Id="rId172" Type="http://schemas.openxmlformats.org/officeDocument/2006/relationships/hyperlink" Target="http://online.zakon.kz/Document/?doc_id=30193206" TargetMode="External"/><Relationship Id="rId193" Type="http://schemas.openxmlformats.org/officeDocument/2006/relationships/hyperlink" Target="http://online.zakon.kz/Document/?doc_id=30084455" TargetMode="External"/><Relationship Id="rId207" Type="http://schemas.openxmlformats.org/officeDocument/2006/relationships/hyperlink" Target="http://online.zakon.kz/Document/?doc_id=30135507" TargetMode="External"/><Relationship Id="rId228" Type="http://schemas.openxmlformats.org/officeDocument/2006/relationships/hyperlink" Target="http://online.zakon.kz/Document/?doc_id=30011032" TargetMode="External"/><Relationship Id="rId249" Type="http://schemas.openxmlformats.org/officeDocument/2006/relationships/hyperlink" Target="http://online.zakon.kz/Document/?doc_id=30084455" TargetMode="External"/><Relationship Id="rId13" Type="http://schemas.openxmlformats.org/officeDocument/2006/relationships/hyperlink" Target="http://online.zakon.kz/Document/?doc_id=30084084" TargetMode="External"/><Relationship Id="rId109" Type="http://schemas.openxmlformats.org/officeDocument/2006/relationships/hyperlink" Target="http://online.zakon.kz/Document/?doc_id=30193397" TargetMode="External"/><Relationship Id="rId260" Type="http://schemas.openxmlformats.org/officeDocument/2006/relationships/hyperlink" Target="http://online.zakon.kz/Document/?doc_id=1014052" TargetMode="External"/><Relationship Id="rId34" Type="http://schemas.openxmlformats.org/officeDocument/2006/relationships/hyperlink" Target="http://online.zakon.kz/Document/?doc_id=30193397" TargetMode="External"/><Relationship Id="rId55" Type="http://schemas.openxmlformats.org/officeDocument/2006/relationships/hyperlink" Target="http://online.zakon.kz/Document/?doc_id=30084455" TargetMode="External"/><Relationship Id="rId76" Type="http://schemas.openxmlformats.org/officeDocument/2006/relationships/hyperlink" Target="http://online.zakon.kz/Document/?doc_id=30447871" TargetMode="External"/><Relationship Id="rId97" Type="http://schemas.openxmlformats.org/officeDocument/2006/relationships/hyperlink" Target="http://online.zakon.kz/Document/?doc_id=30193206" TargetMode="External"/><Relationship Id="rId120" Type="http://schemas.openxmlformats.org/officeDocument/2006/relationships/hyperlink" Target="http://online.zakon.kz/Document/?doc_id=30062462" TargetMode="External"/><Relationship Id="rId141" Type="http://schemas.openxmlformats.org/officeDocument/2006/relationships/hyperlink" Target="http://online.zakon.kz/Document/?doc_id=30193397" TargetMode="External"/><Relationship Id="rId7" Type="http://schemas.openxmlformats.org/officeDocument/2006/relationships/hyperlink" Target="http://online.zakon.kz/Document/?doc_id=2051485" TargetMode="External"/><Relationship Id="rId162" Type="http://schemas.openxmlformats.org/officeDocument/2006/relationships/hyperlink" Target="http://online.zakon.kz/Document/?doc_id=30488563" TargetMode="External"/><Relationship Id="rId183" Type="http://schemas.openxmlformats.org/officeDocument/2006/relationships/hyperlink" Target="http://online.zakon.kz/Document/?doc_id=30513634" TargetMode="External"/><Relationship Id="rId218" Type="http://schemas.openxmlformats.org/officeDocument/2006/relationships/hyperlink" Target="http://online.zakon.kz/Document/?doc_id=30193397" TargetMode="External"/><Relationship Id="rId239" Type="http://schemas.openxmlformats.org/officeDocument/2006/relationships/hyperlink" Target="http://online.zakon.kz/Document/?doc_id=30193206" TargetMode="External"/><Relationship Id="rId250" Type="http://schemas.openxmlformats.org/officeDocument/2006/relationships/hyperlink" Target="http://online.zakon.kz/Document/?doc_id=30084084" TargetMode="External"/><Relationship Id="rId271" Type="http://schemas.openxmlformats.org/officeDocument/2006/relationships/footer" Target="footer3.xml"/><Relationship Id="rId24" Type="http://schemas.openxmlformats.org/officeDocument/2006/relationships/hyperlink" Target="http://online.zakon.kz/Document/?doc_id=30193206" TargetMode="External"/><Relationship Id="rId45" Type="http://schemas.openxmlformats.org/officeDocument/2006/relationships/hyperlink" Target="http://online.zakon.kz/Document/?doc_id=30084084" TargetMode="External"/><Relationship Id="rId66" Type="http://schemas.openxmlformats.org/officeDocument/2006/relationships/hyperlink" Target="http://online.zakon.kz/Document/?doc_id=30193206" TargetMode="External"/><Relationship Id="rId87" Type="http://schemas.openxmlformats.org/officeDocument/2006/relationships/hyperlink" Target="http://online.zakon.kz/Document/?doc_id=30084084" TargetMode="External"/><Relationship Id="rId110" Type="http://schemas.openxmlformats.org/officeDocument/2006/relationships/hyperlink" Target="http://online.zakon.kz/Document/?doc_id=30758878" TargetMode="External"/><Relationship Id="rId131" Type="http://schemas.openxmlformats.org/officeDocument/2006/relationships/hyperlink" Target="http://online.zakon.kz/Document/?doc_id=30084455" TargetMode="External"/><Relationship Id="rId152" Type="http://schemas.openxmlformats.org/officeDocument/2006/relationships/hyperlink" Target="http://online.zakon.kz/Document/?doc_id=30193397" TargetMode="External"/><Relationship Id="rId173" Type="http://schemas.openxmlformats.org/officeDocument/2006/relationships/hyperlink" Target="http://online.zakon.kz/Document/?doc_id=30193397" TargetMode="External"/><Relationship Id="rId194" Type="http://schemas.openxmlformats.org/officeDocument/2006/relationships/hyperlink" Target="http://online.zakon.kz/Document/?doc_id=30084084" TargetMode="External"/><Relationship Id="rId208" Type="http://schemas.openxmlformats.org/officeDocument/2006/relationships/hyperlink" Target="http://online.zakon.kz/Document/?doc_id=30043082" TargetMode="External"/><Relationship Id="rId229" Type="http://schemas.openxmlformats.org/officeDocument/2006/relationships/hyperlink" Target="http://online.zakon.kz/Document/?doc_id=30084084" TargetMode="External"/><Relationship Id="rId240" Type="http://schemas.openxmlformats.org/officeDocument/2006/relationships/hyperlink" Target="http://online.zakon.kz/Document/?doc_id=30045013" TargetMode="External"/><Relationship Id="rId261" Type="http://schemas.openxmlformats.org/officeDocument/2006/relationships/hyperlink" Target="http://online.zakon.kz/Document/?doc_id=1014052" TargetMode="External"/><Relationship Id="rId14" Type="http://schemas.openxmlformats.org/officeDocument/2006/relationships/hyperlink" Target="http://online.zakon.kz/Document/?doc_id=30084455" TargetMode="External"/><Relationship Id="rId35" Type="http://schemas.openxmlformats.org/officeDocument/2006/relationships/hyperlink" Target="http://online.zakon.kz/Document/?doc_id=30193206" TargetMode="External"/><Relationship Id="rId56" Type="http://schemas.openxmlformats.org/officeDocument/2006/relationships/hyperlink" Target="http://online.zakon.kz/Document/?doc_id=30193206" TargetMode="External"/><Relationship Id="rId77" Type="http://schemas.openxmlformats.org/officeDocument/2006/relationships/hyperlink" Target="http://online.zakon.kz/Document/?doc_id=30488563" TargetMode="External"/><Relationship Id="rId100" Type="http://schemas.openxmlformats.org/officeDocument/2006/relationships/hyperlink" Target="http://online.zakon.kz/Document/?doc_id=30193397" TargetMode="External"/><Relationship Id="rId8" Type="http://schemas.openxmlformats.org/officeDocument/2006/relationships/hyperlink" Target="http://online.zakon.kz/Document/?doc_id=30923553" TargetMode="External"/><Relationship Id="rId98" Type="http://schemas.openxmlformats.org/officeDocument/2006/relationships/hyperlink" Target="http://online.zakon.kz/Document/?doc_id=30193397" TargetMode="External"/><Relationship Id="rId121" Type="http://schemas.openxmlformats.org/officeDocument/2006/relationships/hyperlink" Target="http://online.zakon.kz/Document/?doc_id=30084084" TargetMode="External"/><Relationship Id="rId142" Type="http://schemas.openxmlformats.org/officeDocument/2006/relationships/hyperlink" Target="http://online.zakon.kz/Document/?doc_id=1021682" TargetMode="External"/><Relationship Id="rId163" Type="http://schemas.openxmlformats.org/officeDocument/2006/relationships/hyperlink" Target="http://online.zakon.kz/Document/?doc_id=30084084" TargetMode="External"/><Relationship Id="rId184" Type="http://schemas.openxmlformats.org/officeDocument/2006/relationships/hyperlink" Target="http://online.zakon.kz/Document/?doc_id=30084084" TargetMode="External"/><Relationship Id="rId219" Type="http://schemas.openxmlformats.org/officeDocument/2006/relationships/hyperlink" Target="http://online.zakon.kz/Document/?doc_id=30084084" TargetMode="External"/><Relationship Id="rId230" Type="http://schemas.openxmlformats.org/officeDocument/2006/relationships/hyperlink" Target="http://online.zakon.kz/Document/?doc_id=30084455" TargetMode="External"/><Relationship Id="rId251" Type="http://schemas.openxmlformats.org/officeDocument/2006/relationships/hyperlink" Target="http://online.zakon.kz/Document/?doc_id=30084455" TargetMode="External"/><Relationship Id="rId25" Type="http://schemas.openxmlformats.org/officeDocument/2006/relationships/hyperlink" Target="http://online.zakon.kz/Document/?doc_id=30193397" TargetMode="External"/><Relationship Id="rId46" Type="http://schemas.openxmlformats.org/officeDocument/2006/relationships/hyperlink" Target="http://online.zakon.kz/Document/?doc_id=30084455" TargetMode="External"/><Relationship Id="rId67" Type="http://schemas.openxmlformats.org/officeDocument/2006/relationships/hyperlink" Target="http://online.zakon.kz/Document/?doc_id=30193397" TargetMode="External"/><Relationship Id="rId272" Type="http://schemas.openxmlformats.org/officeDocument/2006/relationships/fontTable" Target="fontTable.xml"/><Relationship Id="rId88" Type="http://schemas.openxmlformats.org/officeDocument/2006/relationships/hyperlink" Target="http://online.zakon.kz/Document/?doc_id=30084455" TargetMode="External"/><Relationship Id="rId111" Type="http://schemas.openxmlformats.org/officeDocument/2006/relationships/hyperlink" Target="http://online.zakon.kz/Document/?doc_id=30084084" TargetMode="External"/><Relationship Id="rId132" Type="http://schemas.openxmlformats.org/officeDocument/2006/relationships/hyperlink" Target="http://online.zakon.kz/Document/?doc_id=30011025" TargetMode="External"/><Relationship Id="rId153" Type="http://schemas.openxmlformats.org/officeDocument/2006/relationships/hyperlink" Target="http://online.zakon.kz/Document/?doc_id=1021682" TargetMode="External"/><Relationship Id="rId174" Type="http://schemas.openxmlformats.org/officeDocument/2006/relationships/hyperlink" Target="http://online.zakon.kz/Document/?doc_id=30084084" TargetMode="External"/><Relationship Id="rId195" Type="http://schemas.openxmlformats.org/officeDocument/2006/relationships/hyperlink" Target="http://online.zakon.kz/Document/?doc_id=30762892" TargetMode="External"/><Relationship Id="rId209" Type="http://schemas.openxmlformats.org/officeDocument/2006/relationships/hyperlink" Target="http://online.zakon.kz/Document/?doc_id=30782077" TargetMode="External"/><Relationship Id="rId220" Type="http://schemas.openxmlformats.org/officeDocument/2006/relationships/hyperlink" Target="http://online.zakon.kz/Document/?doc_id=30084455" TargetMode="External"/><Relationship Id="rId241" Type="http://schemas.openxmlformats.org/officeDocument/2006/relationships/hyperlink" Target="http://online.zakon.kz/Document/?doc_id=30448496" TargetMode="External"/><Relationship Id="rId15" Type="http://schemas.openxmlformats.org/officeDocument/2006/relationships/hyperlink" Target="http://online.zakon.kz/Document/?doc_id=30084084" TargetMode="External"/><Relationship Id="rId36" Type="http://schemas.openxmlformats.org/officeDocument/2006/relationships/hyperlink" Target="http://online.zakon.kz/Document/?doc_id=30193397" TargetMode="External"/><Relationship Id="rId57" Type="http://schemas.openxmlformats.org/officeDocument/2006/relationships/hyperlink" Target="http://online.zakon.kz/Document/?doc_id=30193397" TargetMode="External"/><Relationship Id="rId262" Type="http://schemas.openxmlformats.org/officeDocument/2006/relationships/hyperlink" Target="http://online.zakon.kz/Document/?doc_id=1013806" TargetMode="External"/><Relationship Id="rId78" Type="http://schemas.openxmlformats.org/officeDocument/2006/relationships/hyperlink" Target="http://online.zakon.kz/Document/?doc_id=30084084" TargetMode="External"/><Relationship Id="rId99" Type="http://schemas.openxmlformats.org/officeDocument/2006/relationships/hyperlink" Target="http://online.zakon.kz/Document/?doc_id=30193206" TargetMode="External"/><Relationship Id="rId101" Type="http://schemas.openxmlformats.org/officeDocument/2006/relationships/hyperlink" Target="http://online.zakon.kz/Document/?doc_id=30084084" TargetMode="External"/><Relationship Id="rId122" Type="http://schemas.openxmlformats.org/officeDocument/2006/relationships/hyperlink" Target="http://online.zakon.kz/Document/?doc_id=30084455" TargetMode="External"/><Relationship Id="rId143" Type="http://schemas.openxmlformats.org/officeDocument/2006/relationships/hyperlink" Target="http://online.zakon.kz/Document/?doc_id=39772527" TargetMode="External"/><Relationship Id="rId164" Type="http://schemas.openxmlformats.org/officeDocument/2006/relationships/hyperlink" Target="http://online.zakon.kz/Document/?doc_id=30084455" TargetMode="External"/><Relationship Id="rId185" Type="http://schemas.openxmlformats.org/officeDocument/2006/relationships/hyperlink" Target="http://online.zakon.kz/Document/?doc_id=30084455" TargetMode="External"/><Relationship Id="rId9" Type="http://schemas.openxmlformats.org/officeDocument/2006/relationships/hyperlink" Target="http://online.zakon.kz/Document/?doc_id=30084084" TargetMode="External"/><Relationship Id="rId210" Type="http://schemas.openxmlformats.org/officeDocument/2006/relationships/hyperlink" Target="http://online.zakon.kz/Document/?doc_id=30084084" TargetMode="External"/><Relationship Id="rId26" Type="http://schemas.openxmlformats.org/officeDocument/2006/relationships/hyperlink" Target="http://online.zakon.kz/Document/?doc_id=30193206" TargetMode="External"/><Relationship Id="rId231" Type="http://schemas.openxmlformats.org/officeDocument/2006/relationships/hyperlink" Target="http://online.zakon.kz/Document/?doc_id=30084084" TargetMode="External"/><Relationship Id="rId252" Type="http://schemas.openxmlformats.org/officeDocument/2006/relationships/hyperlink" Target="http://online.zakon.kz/Document/?doc_id=1021682" TargetMode="External"/><Relationship Id="rId273" Type="http://schemas.openxmlformats.org/officeDocument/2006/relationships/theme" Target="theme/theme1.xml"/><Relationship Id="rId47" Type="http://schemas.openxmlformats.org/officeDocument/2006/relationships/hyperlink" Target="http://online.zakon.kz/Document/?doc_id=1050209" TargetMode="External"/><Relationship Id="rId68" Type="http://schemas.openxmlformats.org/officeDocument/2006/relationships/hyperlink" Target="http://online.zakon.kz/Document/?doc_id=1051880" TargetMode="External"/><Relationship Id="rId89" Type="http://schemas.openxmlformats.org/officeDocument/2006/relationships/hyperlink" Target="http://online.zakon.kz/Document/?doc_id=30763666" TargetMode="External"/><Relationship Id="rId112" Type="http://schemas.openxmlformats.org/officeDocument/2006/relationships/hyperlink" Target="http://online.zakon.kz/Document/?doc_id=30084455" TargetMode="External"/><Relationship Id="rId133" Type="http://schemas.openxmlformats.org/officeDocument/2006/relationships/hyperlink" Target="http://online.zakon.kz/Document/?doc_id=30084084" TargetMode="External"/><Relationship Id="rId154" Type="http://schemas.openxmlformats.org/officeDocument/2006/relationships/hyperlink" Target="http://online.zakon.kz/Document/?doc_id=30084084" TargetMode="External"/><Relationship Id="rId175" Type="http://schemas.openxmlformats.org/officeDocument/2006/relationships/hyperlink" Target="http://online.zakon.kz/Document/?doc_id=30084455" TargetMode="External"/><Relationship Id="rId196" Type="http://schemas.openxmlformats.org/officeDocument/2006/relationships/hyperlink" Target="http://online.zakon.kz/Document/?doc_id=30193206" TargetMode="External"/><Relationship Id="rId200" Type="http://schemas.openxmlformats.org/officeDocument/2006/relationships/hyperlink" Target="http://online.zakon.kz/Document/?doc_id=30084455" TargetMode="External"/><Relationship Id="rId16" Type="http://schemas.openxmlformats.org/officeDocument/2006/relationships/hyperlink" Target="http://online.zakon.kz/Document/?doc_id=30084084" TargetMode="External"/><Relationship Id="rId221" Type="http://schemas.openxmlformats.org/officeDocument/2006/relationships/hyperlink" Target="http://online.zakon.kz/Document/?doc_id=30366217" TargetMode="External"/><Relationship Id="rId242" Type="http://schemas.openxmlformats.org/officeDocument/2006/relationships/hyperlink" Target="http://online.zakon.kz/Document/?doc_id=30448911" TargetMode="External"/><Relationship Id="rId263" Type="http://schemas.openxmlformats.org/officeDocument/2006/relationships/hyperlink" Target="http://online.zakon.kz/Document/?doc_id=2051485" TargetMode="External"/><Relationship Id="rId37" Type="http://schemas.openxmlformats.org/officeDocument/2006/relationships/hyperlink" Target="http://online.zakon.kz/Document/?doc_id=1005029" TargetMode="External"/><Relationship Id="rId58" Type="http://schemas.openxmlformats.org/officeDocument/2006/relationships/hyperlink" Target="http://online.zakon.kz/Document/?doc_id=30084084" TargetMode="External"/><Relationship Id="rId79" Type="http://schemas.openxmlformats.org/officeDocument/2006/relationships/hyperlink" Target="http://online.zakon.kz/Document/?doc_id=30084455" TargetMode="External"/><Relationship Id="rId102" Type="http://schemas.openxmlformats.org/officeDocument/2006/relationships/hyperlink" Target="http://online.zakon.kz/Document/?doc_id=30084455" TargetMode="External"/><Relationship Id="rId123" Type="http://schemas.openxmlformats.org/officeDocument/2006/relationships/hyperlink" Target="http://online.zakon.kz/Document/?doc_id=30193206" TargetMode="External"/><Relationship Id="rId144" Type="http://schemas.openxmlformats.org/officeDocument/2006/relationships/hyperlink" Target="http://online.zakon.kz/Document/?doc_id=30084084" TargetMode="External"/><Relationship Id="rId90" Type="http://schemas.openxmlformats.org/officeDocument/2006/relationships/hyperlink" Target="http://online.zakon.kz/Document/?doc_id=30084084" TargetMode="External"/><Relationship Id="rId165" Type="http://schemas.openxmlformats.org/officeDocument/2006/relationships/hyperlink" Target="http://online.zakon.kz/Document/?doc_id=30084084" TargetMode="External"/><Relationship Id="rId186" Type="http://schemas.openxmlformats.org/officeDocument/2006/relationships/hyperlink" Target="http://online.zakon.kz/Document/?doc_id=30084084" TargetMode="External"/><Relationship Id="rId211" Type="http://schemas.openxmlformats.org/officeDocument/2006/relationships/hyperlink" Target="http://online.zakon.kz/Document/?doc_id=30084455" TargetMode="External"/><Relationship Id="rId232" Type="http://schemas.openxmlformats.org/officeDocument/2006/relationships/hyperlink" Target="http://online.zakon.kz/Document/?doc_id=30084455" TargetMode="External"/><Relationship Id="rId253" Type="http://schemas.openxmlformats.org/officeDocument/2006/relationships/hyperlink" Target="http://online.zakon.kz/Document/?doc_id=30084084" TargetMode="External"/><Relationship Id="rId27" Type="http://schemas.openxmlformats.org/officeDocument/2006/relationships/hyperlink" Target="http://online.zakon.kz/Document/?doc_id=30193397" TargetMode="External"/><Relationship Id="rId48" Type="http://schemas.openxmlformats.org/officeDocument/2006/relationships/hyperlink" Target="http://online.zakon.kz/Document/?doc_id=30084084" TargetMode="External"/><Relationship Id="rId69" Type="http://schemas.openxmlformats.org/officeDocument/2006/relationships/hyperlink" Target="http://online.zakon.kz/Document/?doc_id=30084084" TargetMode="External"/><Relationship Id="rId113" Type="http://schemas.openxmlformats.org/officeDocument/2006/relationships/hyperlink" Target="http://online.zakon.kz/Document/?doc_id=30084084" TargetMode="External"/><Relationship Id="rId134" Type="http://schemas.openxmlformats.org/officeDocument/2006/relationships/hyperlink" Target="http://online.zakon.kz/Document/?doc_id=30084455" TargetMode="External"/><Relationship Id="rId80" Type="http://schemas.openxmlformats.org/officeDocument/2006/relationships/hyperlink" Target="http://online.zakon.kz/Document/?doc_id=30447869" TargetMode="External"/><Relationship Id="rId155" Type="http://schemas.openxmlformats.org/officeDocument/2006/relationships/hyperlink" Target="http://online.zakon.kz/Document/?doc_id=30084455" TargetMode="External"/><Relationship Id="rId176" Type="http://schemas.openxmlformats.org/officeDocument/2006/relationships/hyperlink" Target="http://online.zakon.kz/Document/?doc_id=30447869" TargetMode="External"/><Relationship Id="rId197" Type="http://schemas.openxmlformats.org/officeDocument/2006/relationships/hyperlink" Target="http://online.zakon.kz/Document/?doc_id=30084084" TargetMode="External"/><Relationship Id="rId201" Type="http://schemas.openxmlformats.org/officeDocument/2006/relationships/hyperlink" Target="http://online.zakon.kz/Document/?doc_id=30084084" TargetMode="External"/><Relationship Id="rId222" Type="http://schemas.openxmlformats.org/officeDocument/2006/relationships/hyperlink" Target="http://online.zakon.kz/Document/?doc_id=30193206" TargetMode="External"/><Relationship Id="rId243" Type="http://schemas.openxmlformats.org/officeDocument/2006/relationships/hyperlink" Target="http://online.zakon.kz/Document/?doc_id=30914768" TargetMode="External"/><Relationship Id="rId264" Type="http://schemas.openxmlformats.org/officeDocument/2006/relationships/hyperlink" Target="http://online.zakon.kz/Document/?doc_id=1014052" TargetMode="External"/><Relationship Id="rId17" Type="http://schemas.openxmlformats.org/officeDocument/2006/relationships/hyperlink" Target="http://online.zakon.kz/Document/?doc_id=30084455" TargetMode="External"/><Relationship Id="rId38" Type="http://schemas.openxmlformats.org/officeDocument/2006/relationships/hyperlink" Target="http://online.zakon.kz/Document/?doc_id=30006804" TargetMode="External"/><Relationship Id="rId59" Type="http://schemas.openxmlformats.org/officeDocument/2006/relationships/hyperlink" Target="http://online.zakon.kz/Document/?doc_id=30546418" TargetMode="External"/><Relationship Id="rId103" Type="http://schemas.openxmlformats.org/officeDocument/2006/relationships/hyperlink" Target="http://online.zakon.kz/Document/?doc_id=30193206" TargetMode="External"/><Relationship Id="rId124" Type="http://schemas.openxmlformats.org/officeDocument/2006/relationships/hyperlink" Target="http://online.zakon.kz/Document/?doc_id=30193397" TargetMode="External"/><Relationship Id="rId70" Type="http://schemas.openxmlformats.org/officeDocument/2006/relationships/hyperlink" Target="http://online.zakon.kz/Document/?doc_id=30048617" TargetMode="External"/><Relationship Id="rId91" Type="http://schemas.openxmlformats.org/officeDocument/2006/relationships/hyperlink" Target="http://online.zakon.kz/Document/?doc_id=30448496" TargetMode="External"/><Relationship Id="rId145" Type="http://schemas.openxmlformats.org/officeDocument/2006/relationships/hyperlink" Target="http://online.zakon.kz/Document/?doc_id=30193206" TargetMode="External"/><Relationship Id="rId166" Type="http://schemas.openxmlformats.org/officeDocument/2006/relationships/hyperlink" Target="http://online.zakon.kz/Document/?doc_id=30084455" TargetMode="External"/><Relationship Id="rId187" Type="http://schemas.openxmlformats.org/officeDocument/2006/relationships/hyperlink" Target="http://online.zakon.kz/Document/?doc_id=3010867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763666" TargetMode="External"/><Relationship Id="rId233" Type="http://schemas.openxmlformats.org/officeDocument/2006/relationships/hyperlink" Target="http://online.zakon.kz/Document/?doc_id=30193206" TargetMode="External"/><Relationship Id="rId254" Type="http://schemas.openxmlformats.org/officeDocument/2006/relationships/hyperlink" Target="http://online.zakon.kz/Document/?doc_id=30084455" TargetMode="External"/><Relationship Id="rId28" Type="http://schemas.openxmlformats.org/officeDocument/2006/relationships/hyperlink" Target="http://online.zakon.kz/Document/?doc_id=30193206" TargetMode="External"/><Relationship Id="rId49" Type="http://schemas.openxmlformats.org/officeDocument/2006/relationships/hyperlink" Target="http://online.zakon.kz/Document/?doc_id=30084455" TargetMode="External"/><Relationship Id="rId114" Type="http://schemas.openxmlformats.org/officeDocument/2006/relationships/hyperlink" Target="http://online.zakon.kz/Document/?doc_id=30193206" TargetMode="External"/><Relationship Id="rId60" Type="http://schemas.openxmlformats.org/officeDocument/2006/relationships/hyperlink" Target="http://online.zakon.kz/Document/?doc_id=30447869" TargetMode="External"/><Relationship Id="rId81" Type="http://schemas.openxmlformats.org/officeDocument/2006/relationships/hyperlink" Target="http://online.zakon.kz/Document/?doc_id=30447871" TargetMode="External"/><Relationship Id="rId135" Type="http://schemas.openxmlformats.org/officeDocument/2006/relationships/hyperlink" Target="http://online.zakon.kz/Document/?doc_id=30193206" TargetMode="External"/><Relationship Id="rId156" Type="http://schemas.openxmlformats.org/officeDocument/2006/relationships/hyperlink" Target="http://online.zakon.kz/Document/?doc_id=30048617" TargetMode="External"/><Relationship Id="rId177" Type="http://schemas.openxmlformats.org/officeDocument/2006/relationships/hyperlink" Target="http://online.zakon.kz/Document/?doc_id=30447871" TargetMode="External"/><Relationship Id="rId198" Type="http://schemas.openxmlformats.org/officeDocument/2006/relationships/hyperlink" Target="http://online.zakon.kz/Document/?doc_id=30084455" TargetMode="External"/><Relationship Id="rId202" Type="http://schemas.openxmlformats.org/officeDocument/2006/relationships/hyperlink" Target="http://online.zakon.kz/Document/?doc_id=30084455" TargetMode="External"/><Relationship Id="rId223" Type="http://schemas.openxmlformats.org/officeDocument/2006/relationships/hyperlink" Target="http://online.zakon.kz/Document/?doc_id=30193397" TargetMode="External"/><Relationship Id="rId244" Type="http://schemas.openxmlformats.org/officeDocument/2006/relationships/hyperlink" Target="http://online.zakon.kz/Document/?doc_id=30916926" TargetMode="External"/><Relationship Id="rId18" Type="http://schemas.openxmlformats.org/officeDocument/2006/relationships/hyperlink" Target="http://online.zakon.kz/Document/?doc_id=30193206" TargetMode="External"/><Relationship Id="rId39" Type="http://schemas.openxmlformats.org/officeDocument/2006/relationships/hyperlink" Target="http://online.zakon.kz/Document/?doc_id=1020750" TargetMode="External"/><Relationship Id="rId265" Type="http://schemas.openxmlformats.org/officeDocument/2006/relationships/hyperlink" Target="http://online.zakon.kz/Document/?doc_id=1013806" TargetMode="External"/><Relationship Id="rId50" Type="http://schemas.openxmlformats.org/officeDocument/2006/relationships/hyperlink" Target="http://online.zakon.kz/Document/?doc_id=30084084" TargetMode="External"/><Relationship Id="rId104" Type="http://schemas.openxmlformats.org/officeDocument/2006/relationships/hyperlink" Target="http://online.zakon.kz/Document/?doc_id=30193397" TargetMode="External"/><Relationship Id="rId125" Type="http://schemas.openxmlformats.org/officeDocument/2006/relationships/hyperlink" Target="http://online.zakon.kz/Document/?doc_id=30358978" TargetMode="External"/><Relationship Id="rId146" Type="http://schemas.openxmlformats.org/officeDocument/2006/relationships/hyperlink" Target="http://online.zakon.kz/Document/?doc_id=30193397" TargetMode="External"/><Relationship Id="rId167" Type="http://schemas.openxmlformats.org/officeDocument/2006/relationships/hyperlink" Target="http://online.zakon.kz/Document/?doc_id=30447869" TargetMode="External"/><Relationship Id="rId188" Type="http://schemas.openxmlformats.org/officeDocument/2006/relationships/hyperlink" Target="http://online.zakon.kz/Document/?doc_id=30084084" TargetMode="External"/><Relationship Id="rId71" Type="http://schemas.openxmlformats.org/officeDocument/2006/relationships/hyperlink" Target="http://online.zakon.kz/Document/?doc_id=30084084" TargetMode="External"/><Relationship Id="rId92" Type="http://schemas.openxmlformats.org/officeDocument/2006/relationships/hyperlink" Target="http://online.zakon.kz/Document/?doc_id=30605555" TargetMode="External"/><Relationship Id="rId213" Type="http://schemas.openxmlformats.org/officeDocument/2006/relationships/hyperlink" Target="http://online.zakon.kz/Document/?doc_id=30763666" TargetMode="External"/><Relationship Id="rId234" Type="http://schemas.openxmlformats.org/officeDocument/2006/relationships/hyperlink" Target="http://online.zakon.kz/Document/?doc_id=301933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93397" TargetMode="External"/><Relationship Id="rId255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1006061" TargetMode="External"/><Relationship Id="rId115" Type="http://schemas.openxmlformats.org/officeDocument/2006/relationships/hyperlink" Target="http://online.zakon.kz/Document/?doc_id=30193397" TargetMode="External"/><Relationship Id="rId136" Type="http://schemas.openxmlformats.org/officeDocument/2006/relationships/hyperlink" Target="http://online.zakon.kz/Document/?doc_id=30193397" TargetMode="External"/><Relationship Id="rId157" Type="http://schemas.openxmlformats.org/officeDocument/2006/relationships/hyperlink" Target="http://online.zakon.kz/Document/?doc_id=30011447" TargetMode="External"/><Relationship Id="rId178" Type="http://schemas.openxmlformats.org/officeDocument/2006/relationships/hyperlink" Target="http://online.zakon.kz/Document/?doc_id=30488563" TargetMode="External"/><Relationship Id="rId61" Type="http://schemas.openxmlformats.org/officeDocument/2006/relationships/hyperlink" Target="http://online.zakon.kz/Document/?doc_id=30447871" TargetMode="External"/><Relationship Id="rId82" Type="http://schemas.openxmlformats.org/officeDocument/2006/relationships/hyperlink" Target="http://online.zakon.kz/Document/?doc_id=30495603" TargetMode="External"/><Relationship Id="rId199" Type="http://schemas.openxmlformats.org/officeDocument/2006/relationships/hyperlink" Target="http://online.zakon.kz/Document/?doc_id=30084084" TargetMode="External"/><Relationship Id="rId203" Type="http://schemas.openxmlformats.org/officeDocument/2006/relationships/hyperlink" Target="http://online.zakon.kz/Document/?doc_id=30762892" TargetMode="External"/><Relationship Id="rId19" Type="http://schemas.openxmlformats.org/officeDocument/2006/relationships/hyperlink" Target="http://online.zakon.kz/Document/?doc_id=30193397" TargetMode="External"/><Relationship Id="rId224" Type="http://schemas.openxmlformats.org/officeDocument/2006/relationships/hyperlink" Target="http://online.zakon.kz/Document/?doc_id=30084084" TargetMode="External"/><Relationship Id="rId245" Type="http://schemas.openxmlformats.org/officeDocument/2006/relationships/hyperlink" Target="http://online.zakon.kz/Document/?doc_id=30914758" TargetMode="External"/><Relationship Id="rId266" Type="http://schemas.openxmlformats.org/officeDocument/2006/relationships/header" Target="header1.xml"/><Relationship Id="rId30" Type="http://schemas.openxmlformats.org/officeDocument/2006/relationships/hyperlink" Target="http://online.zakon.kz/Document/?doc_id=30193206" TargetMode="External"/><Relationship Id="rId105" Type="http://schemas.openxmlformats.org/officeDocument/2006/relationships/hyperlink" Target="http://online.zakon.kz/Document/?doc_id=30018490" TargetMode="External"/><Relationship Id="rId126" Type="http://schemas.openxmlformats.org/officeDocument/2006/relationships/hyperlink" Target="http://online.zakon.kz/Document/?doc_id=30193206" TargetMode="External"/><Relationship Id="rId147" Type="http://schemas.openxmlformats.org/officeDocument/2006/relationships/hyperlink" Target="http://online.zakon.kz/Document/?doc_id=30193206" TargetMode="External"/><Relationship Id="rId168" Type="http://schemas.openxmlformats.org/officeDocument/2006/relationships/hyperlink" Target="http://online.zakon.kz/Document/?doc_id=30447871" TargetMode="External"/><Relationship Id="rId51" Type="http://schemas.openxmlformats.org/officeDocument/2006/relationships/hyperlink" Target="http://online.zakon.kz/Document/?doc_id=30084455" TargetMode="External"/><Relationship Id="rId72" Type="http://schemas.openxmlformats.org/officeDocument/2006/relationships/hyperlink" Target="http://online.zakon.kz/Document/?doc_id=30084455" TargetMode="External"/><Relationship Id="rId93" Type="http://schemas.openxmlformats.org/officeDocument/2006/relationships/hyperlink" Target="http://online.zakon.kz/Document/?doc_id=30607267" TargetMode="External"/><Relationship Id="rId189" Type="http://schemas.openxmlformats.org/officeDocument/2006/relationships/hyperlink" Target="http://online.zakon.kz/Document/?doc_id=3008445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84084" TargetMode="External"/><Relationship Id="rId235" Type="http://schemas.openxmlformats.org/officeDocument/2006/relationships/hyperlink" Target="http://online.zakon.kz/Document/?doc_id=30084084" TargetMode="External"/><Relationship Id="rId256" Type="http://schemas.openxmlformats.org/officeDocument/2006/relationships/hyperlink" Target="http://online.zakon.kz/Document/?doc_id=30084455" TargetMode="External"/><Relationship Id="rId116" Type="http://schemas.openxmlformats.org/officeDocument/2006/relationships/hyperlink" Target="http://online.zakon.kz/Document/?doc_id=30015794" TargetMode="External"/><Relationship Id="rId137" Type="http://schemas.openxmlformats.org/officeDocument/2006/relationships/hyperlink" Target="http://online.zakon.kz/Document/?doc_id=30811642" TargetMode="External"/><Relationship Id="rId158" Type="http://schemas.openxmlformats.org/officeDocument/2006/relationships/hyperlink" Target="http://online.zakon.kz/Document/?doc_id=30084084" TargetMode="External"/><Relationship Id="rId20" Type="http://schemas.openxmlformats.org/officeDocument/2006/relationships/hyperlink" Target="http://online.zakon.kz/Document/?doc_id=30193206" TargetMode="External"/><Relationship Id="rId41" Type="http://schemas.openxmlformats.org/officeDocument/2006/relationships/hyperlink" Target="http://online.zakon.kz/Document/?doc_id=30084084" TargetMode="External"/><Relationship Id="rId62" Type="http://schemas.openxmlformats.org/officeDocument/2006/relationships/hyperlink" Target="http://online.zakon.kz/Document/?doc_id=30495603" TargetMode="External"/><Relationship Id="rId83" Type="http://schemas.openxmlformats.org/officeDocument/2006/relationships/hyperlink" Target="http://online.zakon.kz/Document/?doc_id=30762892" TargetMode="External"/><Relationship Id="rId179" Type="http://schemas.openxmlformats.org/officeDocument/2006/relationships/hyperlink" Target="http://online.zakon.kz/Document/?doc_id=30500747" TargetMode="External"/><Relationship Id="rId190" Type="http://schemas.openxmlformats.org/officeDocument/2006/relationships/hyperlink" Target="http://online.zakon.kz/Document/?doc_id=30084084" TargetMode="External"/><Relationship Id="rId204" Type="http://schemas.openxmlformats.org/officeDocument/2006/relationships/hyperlink" Target="http://online.zakon.kz/Document/?doc_id=1050209" TargetMode="External"/><Relationship Id="rId225" Type="http://schemas.openxmlformats.org/officeDocument/2006/relationships/hyperlink" Target="http://online.zakon.kz/Document/?doc_id=30084455" TargetMode="External"/><Relationship Id="rId246" Type="http://schemas.openxmlformats.org/officeDocument/2006/relationships/hyperlink" Target="http://online.zakon.kz/Document/?doc_id=30448496" TargetMode="External"/><Relationship Id="rId267" Type="http://schemas.openxmlformats.org/officeDocument/2006/relationships/header" Target="header2.xml"/><Relationship Id="rId106" Type="http://schemas.openxmlformats.org/officeDocument/2006/relationships/hyperlink" Target="http://online.zakon.kz/Document/?doc_id=30193206" TargetMode="External"/><Relationship Id="rId127" Type="http://schemas.openxmlformats.org/officeDocument/2006/relationships/hyperlink" Target="http://online.zakon.kz/Document/?doc_id=30193397" TargetMode="External"/><Relationship Id="rId10" Type="http://schemas.openxmlformats.org/officeDocument/2006/relationships/hyperlink" Target="http://online.zakon.kz/Document/?doc_id=30084455" TargetMode="External"/><Relationship Id="rId31" Type="http://schemas.openxmlformats.org/officeDocument/2006/relationships/hyperlink" Target="http://online.zakon.kz/Document/?doc_id=30193397" TargetMode="External"/><Relationship Id="rId52" Type="http://schemas.openxmlformats.org/officeDocument/2006/relationships/hyperlink" Target="http://online.zakon.kz/Document/?doc_id=30084084" TargetMode="External"/><Relationship Id="rId73" Type="http://schemas.openxmlformats.org/officeDocument/2006/relationships/hyperlink" Target="http://online.zakon.kz/Document/?doc_id=30500747" TargetMode="External"/><Relationship Id="rId94" Type="http://schemas.openxmlformats.org/officeDocument/2006/relationships/hyperlink" Target="http://online.zakon.kz/Document/?doc_id=30914768" TargetMode="External"/><Relationship Id="rId148" Type="http://schemas.openxmlformats.org/officeDocument/2006/relationships/hyperlink" Target="http://online.zakon.kz/Document/?doc_id=30193397" TargetMode="External"/><Relationship Id="rId169" Type="http://schemas.openxmlformats.org/officeDocument/2006/relationships/hyperlink" Target="http://online.zakon.kz/Document/?doc_id=3048856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66537" TargetMode="External"/><Relationship Id="rId215" Type="http://schemas.openxmlformats.org/officeDocument/2006/relationships/hyperlink" Target="http://online.zakon.kz/Document/?doc_id=30105741" TargetMode="External"/><Relationship Id="rId236" Type="http://schemas.openxmlformats.org/officeDocument/2006/relationships/hyperlink" Target="http://online.zakon.kz/Document/?doc_id=30084455" TargetMode="External"/><Relationship Id="rId257" Type="http://schemas.openxmlformats.org/officeDocument/2006/relationships/hyperlink" Target="http://online.zakon.kz/Document/?doc_id=1013880" TargetMode="External"/><Relationship Id="rId42" Type="http://schemas.openxmlformats.org/officeDocument/2006/relationships/hyperlink" Target="http://online.zakon.kz/Document/?doc_id=30084455" TargetMode="External"/><Relationship Id="rId84" Type="http://schemas.openxmlformats.org/officeDocument/2006/relationships/hyperlink" Target="http://online.zakon.kz/Document/?doc_id=30084084" TargetMode="External"/><Relationship Id="rId138" Type="http://schemas.openxmlformats.org/officeDocument/2006/relationships/hyperlink" Target="http://online.zakon.kz/Document/?doc_id=30084084" TargetMode="External"/><Relationship Id="rId191" Type="http://schemas.openxmlformats.org/officeDocument/2006/relationships/hyperlink" Target="http://online.zakon.kz/Document/?doc_id=30084455" TargetMode="External"/><Relationship Id="rId205" Type="http://schemas.openxmlformats.org/officeDocument/2006/relationships/hyperlink" Target="http://online.zakon.kz/Document/?doc_id=30084084" TargetMode="External"/><Relationship Id="rId247" Type="http://schemas.openxmlformats.org/officeDocument/2006/relationships/hyperlink" Target="http://online.zakon.kz/Document/?doc_id=30448911" TargetMode="External"/><Relationship Id="rId107" Type="http://schemas.openxmlformats.org/officeDocument/2006/relationships/hyperlink" Target="http://online.zakon.kz/Document/?doc_id=30361307" TargetMode="External"/><Relationship Id="rId11" Type="http://schemas.openxmlformats.org/officeDocument/2006/relationships/hyperlink" Target="http://online.zakon.kz/Document/?doc_id=30193206" TargetMode="External"/><Relationship Id="rId53" Type="http://schemas.openxmlformats.org/officeDocument/2006/relationships/hyperlink" Target="http://online.zakon.kz/Document/?doc_id=30108677" TargetMode="External"/><Relationship Id="rId149" Type="http://schemas.openxmlformats.org/officeDocument/2006/relationships/hyperlink" Target="http://online.zakon.kz/Document/?doc_id=301932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10658</Words>
  <Characters>101876</Characters>
  <Application>Microsoft Office Word</Application>
  <DocSecurity>0</DocSecurity>
  <Lines>848</Lines>
  <Paragraphs>224</Paragraphs>
  <ScaleCrop>false</ScaleCrop>
  <Company/>
  <LinksUpToDate>false</LinksUpToDate>
  <CharactersWithSpaces>112310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09.11.2004 № 603-II (©Paragraph 2023)</dc:title>
  <dc:subject/>
  <dc:creator>Сергей М</dc:creator>
  <cp:keywords/>
  <dc:description/>
  <cp:lastModifiedBy>Сергей М</cp:lastModifiedBy>
  <cp:revision>2</cp:revision>
  <dcterms:created xsi:type="dcterms:W3CDTF">2023-11-02T04:56:00Z</dcterms:created>
  <dcterms:modified xsi:type="dcterms:W3CDTF">2023-11-02T04:56:00Z</dcterms:modified>
</cp:coreProperties>
</file>