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52C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марта 2011 года № 3166-VI «О центральных органах исполнительной власти» (с изменениями и дополнениями по состоянию на 10.10.2024 г.)</w:t>
      </w:r>
    </w:p>
    <w:p w:rsidR="00000000" w:rsidRDefault="002E52CB">
      <w:pPr>
        <w:pStyle w:val="pj"/>
      </w:pPr>
      <w:r>
        <w:rPr>
          <w:rStyle w:val="s0"/>
          <w:b/>
          <w:bCs/>
        </w:rPr>
        <w:t> </w:t>
      </w:r>
    </w:p>
    <w:p w:rsidR="00000000" w:rsidRDefault="002E52CB">
      <w:pPr>
        <w:pStyle w:val="pj"/>
      </w:pPr>
      <w:r>
        <w:rPr>
          <w:rStyle w:val="s0"/>
        </w:rPr>
        <w:t>Опубликован: «Официальный Вестник Украины» от 18.04.2011 г. № 27, стр. 1123</w:t>
      </w:r>
    </w:p>
    <w:p w:rsidR="00000000" w:rsidRDefault="002E52CB">
      <w:pPr>
        <w:pStyle w:val="pj"/>
      </w:pPr>
      <w:r>
        <w:rPr>
          <w:rStyle w:val="s0"/>
        </w:rPr>
        <w:t> </w:t>
      </w:r>
    </w:p>
    <w:p w:rsidR="00000000" w:rsidRDefault="002E52CB">
      <w:pPr>
        <w:pStyle w:val="pj"/>
      </w:pPr>
      <w:r>
        <w:rPr>
          <w:rStyle w:val="s0"/>
        </w:rPr>
        <w:t>Внесены изменения:</w:t>
      </w:r>
    </w:p>
    <w:p w:rsidR="00000000" w:rsidRDefault="002E52CB">
      <w:pPr>
        <w:pStyle w:val="pj"/>
      </w:pPr>
      <w:r>
        <w:rPr>
          <w:rStyle w:val="s0"/>
        </w:rPr>
        <w:t> </w:t>
      </w:r>
    </w:p>
    <w:p w:rsidR="00000000" w:rsidRDefault="002E52CB">
      <w:pPr>
        <w:pStyle w:val="pj"/>
      </w:pPr>
      <w:hyperlink r:id="rId7" w:anchor="sub_id=3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17.11.11 г. № 4050-VI (вступил в силу с 1 января 2016 года);</w:t>
      </w:r>
    </w:p>
    <w:p w:rsidR="00000000" w:rsidRDefault="002E52CB">
      <w:pPr>
        <w:pStyle w:val="pj"/>
      </w:pPr>
      <w:hyperlink r:id="rId8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17.05.12 г. № 4719-VI (вступил в силу со дня, следующего за днем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52CB">
      <w:pPr>
        <w:pStyle w:val="pj"/>
      </w:pPr>
      <w:hyperlink r:id="rId10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17.05.12 г. № 4731-VI;</w:t>
      </w:r>
    </w:p>
    <w:p w:rsidR="00000000" w:rsidRDefault="002E52CB">
      <w:pPr>
        <w:pStyle w:val="pj"/>
      </w:pPr>
      <w:hyperlink r:id="rId11" w:anchor="sub_id=3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5067-VI (вступил в силу с 1 января 2013 года);</w:t>
      </w:r>
    </w:p>
    <w:p w:rsidR="00000000" w:rsidRDefault="002E52CB">
      <w:pPr>
        <w:pStyle w:val="pj"/>
      </w:pPr>
      <w:hyperlink r:id="rId12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27.02.14 г. № 795-VII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52CB">
      <w:pPr>
        <w:pStyle w:val="pj"/>
      </w:pPr>
      <w:hyperlink r:id="rId14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 xml:space="preserve">аины от 27.03.14 г. № 1170-VII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52CB">
      <w:pPr>
        <w:pStyle w:val="pj"/>
      </w:pPr>
      <w:hyperlink r:id="rId16" w:anchor="sub_id=5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</w:t>
      </w:r>
      <w:r>
        <w:rPr>
          <w:rStyle w:val="s0"/>
        </w:rPr>
        <w:t>от 14.10.14 г. № 1697-VII (вступил в силу с 15 июля 2015 года);</w:t>
      </w:r>
    </w:p>
    <w:p w:rsidR="00000000" w:rsidRDefault="002E52CB">
      <w:pPr>
        <w:pStyle w:val="pj"/>
      </w:pPr>
      <w:hyperlink r:id="rId17" w:anchor="sub_id=5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1700-VII (см. </w:t>
      </w:r>
      <w:hyperlink r:id="rId1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52CB">
      <w:pPr>
        <w:pStyle w:val="pj"/>
      </w:pPr>
      <w:hyperlink r:id="rId19" w:anchor="sub_id=3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10.12.15 г. № 889-VIII (см. </w:t>
      </w:r>
      <w:hyperlink r:id="rId2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52CB">
      <w:pPr>
        <w:pStyle w:val="pj"/>
      </w:pPr>
      <w:hyperlink r:id="rId21" w:anchor="sub_id=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07.06.18 г. № 2449-VIII (см. </w:t>
      </w:r>
      <w:hyperlink r:id="rId2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</w:t>
      </w:r>
      <w:r>
        <w:rPr>
          <w:rStyle w:val="s0"/>
        </w:rPr>
        <w:t>илу);</w:t>
      </w:r>
    </w:p>
    <w:p w:rsidR="00000000" w:rsidRDefault="002E52CB">
      <w:pPr>
        <w:pStyle w:val="pj"/>
      </w:pPr>
      <w:hyperlink r:id="rId23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03.07.18 г. № 2475-VIII (вступил в силу через месяц со дня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52CB">
      <w:pPr>
        <w:pStyle w:val="pj"/>
      </w:pPr>
      <w:hyperlink r:id="rId2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117-IX (см. </w:t>
      </w:r>
      <w:hyperlink r:id="rId26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52CB">
      <w:pPr>
        <w:pStyle w:val="pj"/>
      </w:pPr>
      <w:hyperlink r:id="rId2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19.12.19 г. № 394-IX (см. </w:t>
      </w:r>
      <w:hyperlink r:id="rId2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52CB">
      <w:pPr>
        <w:pStyle w:val="pj"/>
      </w:pPr>
      <w:hyperlink r:id="rId29" w:anchor="sub_id=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52CB">
      <w:pPr>
        <w:pStyle w:val="pj"/>
      </w:pPr>
      <w:hyperlink r:id="rId31" w:anchor="sub_id=5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17.09.20 г. № 912-IX (см. </w:t>
      </w:r>
      <w:hyperlink r:id="rId3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52CB">
      <w:pPr>
        <w:pStyle w:val="pj"/>
      </w:pPr>
      <w:hyperlink r:id="rId3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17.11.20 г. № 1009-IX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52CB">
      <w:pPr>
        <w:pStyle w:val="pj"/>
      </w:pPr>
      <w:hyperlink r:id="rId35" w:anchor="sub_id=531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28.01.21 г. № 1150-IX (см. </w:t>
      </w:r>
      <w:hyperlink r:id="rId36" w:anchor="sub_id=6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52CB">
      <w:pPr>
        <w:pStyle w:val="pj"/>
      </w:pPr>
      <w:hyperlink r:id="rId3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23.02.21 </w:t>
      </w:r>
      <w:r>
        <w:rPr>
          <w:rStyle w:val="s0"/>
        </w:rPr>
        <w:t xml:space="preserve">г. № 1285-IX (вступил в силу со дня, следующего за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52CB">
      <w:pPr>
        <w:pStyle w:val="pj"/>
      </w:pPr>
      <w:hyperlink r:id="rId39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23.09.21 г. № </w:t>
      </w:r>
      <w:r>
        <w:rPr>
          <w:rStyle w:val="s0"/>
        </w:rPr>
        <w:t xml:space="preserve">1780-IX (см. </w:t>
      </w:r>
      <w:hyperlink r:id="rId40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52CB">
      <w:pPr>
        <w:pStyle w:val="pj"/>
      </w:pPr>
      <w:hyperlink r:id="rId4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19.10.21 г. № 1810-IX (вступил в </w:t>
      </w:r>
      <w:r>
        <w:rPr>
          <w:rStyle w:val="s0"/>
        </w:rPr>
        <w:t xml:space="preserve">силу со дня, следующего за днем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52CB">
      <w:pPr>
        <w:pStyle w:val="pj"/>
      </w:pPr>
      <w:hyperlink r:id="rId43" w:anchor="sub_id=1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16.12.21 г. № 1971-IX (вступил в силу с</w:t>
      </w:r>
      <w:r>
        <w:rPr>
          <w:rStyle w:val="s0"/>
        </w:rPr>
        <w:t xml:space="preserve">о дня, следующего за днем его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52CB">
      <w:pPr>
        <w:pStyle w:val="pj"/>
      </w:pPr>
      <w:hyperlink r:id="rId45" w:anchor="sub_id=33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4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52CB">
      <w:pPr>
        <w:pStyle w:val="pj"/>
      </w:pPr>
      <w:hyperlink r:id="rId47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30.05.23 г. № 3137-IX (см. </w:t>
      </w:r>
      <w:hyperlink r:id="rId4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52CB">
      <w:pPr>
        <w:pStyle w:val="pj"/>
      </w:pPr>
      <w:hyperlink r:id="rId49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17.09.24 г. № 3977-IX (см. </w:t>
      </w:r>
      <w:hyperlink r:id="rId5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52CB">
      <w:pPr>
        <w:pStyle w:val="pj"/>
      </w:pPr>
      <w:hyperlink r:id="rId51" w:anchor="sub_id=10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5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E52CB">
      <w:pPr>
        <w:pStyle w:val="pj"/>
      </w:pPr>
      <w:r>
        <w:t> </w:t>
      </w:r>
    </w:p>
    <w:p w:rsidR="00000000" w:rsidRDefault="002E52CB">
      <w:pPr>
        <w:pStyle w:val="pj"/>
      </w:pPr>
      <w:r>
        <w:t> </w:t>
      </w:r>
    </w:p>
    <w:p w:rsidR="00000000" w:rsidRDefault="002E52CB">
      <w:pPr>
        <w:pStyle w:val="pj"/>
      </w:pPr>
      <w:r>
        <w:t> </w:t>
      </w:r>
    </w:p>
    <w:p w:rsidR="00000000" w:rsidRDefault="002E52CB">
      <w:pPr>
        <w:pStyle w:val="pj"/>
      </w:pPr>
      <w:r>
        <w:t> </w:t>
      </w:r>
    </w:p>
    <w:p w:rsidR="00000000" w:rsidRDefault="002E52CB">
      <w:pPr>
        <w:pStyle w:val="pj"/>
      </w:pPr>
      <w:r>
        <w:rPr>
          <w:rStyle w:val="s0"/>
        </w:rPr>
        <w:t> </w:t>
      </w:r>
    </w:p>
    <w:p w:rsidR="00000000" w:rsidRDefault="002E52CB">
      <w:pPr>
        <w:pStyle w:val="pj"/>
      </w:pPr>
      <w:r>
        <w:t> </w:t>
      </w:r>
    </w:p>
    <w:p w:rsidR="00000000" w:rsidRDefault="002E52CB">
      <w:pPr>
        <w:pStyle w:val="pj"/>
      </w:pPr>
      <w:r>
        <w:rPr>
          <w:rStyle w:val="s0"/>
        </w:rPr>
        <w:t> </w:t>
      </w:r>
    </w:p>
    <w:p w:rsidR="00000000" w:rsidRDefault="002E52CB">
      <w:pPr>
        <w:pStyle w:val="pj"/>
      </w:pPr>
      <w: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52CB" w:rsidRDefault="002E52CB" w:rsidP="002E52CB">
      <w:r>
        <w:separator/>
      </w:r>
    </w:p>
  </w:endnote>
  <w:endnote w:type="continuationSeparator" w:id="0">
    <w:p w:rsidR="002E52CB" w:rsidRDefault="002E52CB" w:rsidP="002E52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2CB" w:rsidRDefault="002E52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2CB" w:rsidRDefault="002E52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2CB" w:rsidRDefault="002E52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52CB" w:rsidRDefault="002E52CB" w:rsidP="002E52CB">
      <w:r>
        <w:separator/>
      </w:r>
    </w:p>
  </w:footnote>
  <w:footnote w:type="continuationSeparator" w:id="0">
    <w:p w:rsidR="002E52CB" w:rsidRDefault="002E52CB" w:rsidP="002E52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2CB" w:rsidRDefault="002E52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2CB" w:rsidRDefault="002E52CB" w:rsidP="002E52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52CB" w:rsidRPr="002E52CB" w:rsidRDefault="002E52CB" w:rsidP="002E52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марта 2011 года № 3166-VI «О центральных органах исполнительной власти»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2CB" w:rsidRDefault="002E52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52CB"/>
    <w:rsid w:val="002E5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52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52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52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52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52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52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52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52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12472" TargetMode="External"/><Relationship Id="rId18" Type="http://schemas.openxmlformats.org/officeDocument/2006/relationships/hyperlink" Target="http://online.zakon.kz/Document/?doc_id=31619637" TargetMode="External"/><Relationship Id="rId26" Type="http://schemas.openxmlformats.org/officeDocument/2006/relationships/hyperlink" Target="http://online.zakon.kz/Document/?doc_id=33423861" TargetMode="External"/><Relationship Id="rId39" Type="http://schemas.openxmlformats.org/officeDocument/2006/relationships/hyperlink" Target="http://online.zakon.kz/Document/?doc_id=35076410" TargetMode="External"/><Relationship Id="rId21" Type="http://schemas.openxmlformats.org/officeDocument/2006/relationships/hyperlink" Target="http://online.zakon.kz/Document/?doc_id=35614314" TargetMode="External"/><Relationship Id="rId34" Type="http://schemas.openxmlformats.org/officeDocument/2006/relationships/hyperlink" Target="http://online.zakon.kz/Document/?doc_id=36415751" TargetMode="External"/><Relationship Id="rId42" Type="http://schemas.openxmlformats.org/officeDocument/2006/relationships/hyperlink" Target="http://online.zakon.kz/Document/?doc_id=32494361" TargetMode="External"/><Relationship Id="rId47" Type="http://schemas.openxmlformats.org/officeDocument/2006/relationships/hyperlink" Target="http://online.zakon.kz/Document/?doc_id=39724378" TargetMode="External"/><Relationship Id="rId50" Type="http://schemas.openxmlformats.org/officeDocument/2006/relationships/hyperlink" Target="http://online.zakon.kz/Document/?doc_id=38216844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3110800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9547" TargetMode="External"/><Relationship Id="rId29" Type="http://schemas.openxmlformats.org/officeDocument/2006/relationships/hyperlink" Target="http://online.zakon.kz/Document/?doc_id=35290003" TargetMode="External"/><Relationship Id="rId11" Type="http://schemas.openxmlformats.org/officeDocument/2006/relationships/hyperlink" Target="http://online.zakon.kz/Document/?doc_id=31242593" TargetMode="External"/><Relationship Id="rId24" Type="http://schemas.openxmlformats.org/officeDocument/2006/relationships/hyperlink" Target="http://online.zakon.kz/Document/?doc_id=37933038" TargetMode="External"/><Relationship Id="rId32" Type="http://schemas.openxmlformats.org/officeDocument/2006/relationships/hyperlink" Target="http://online.zakon.kz/Document/?doc_id=33551522" TargetMode="External"/><Relationship Id="rId37" Type="http://schemas.openxmlformats.org/officeDocument/2006/relationships/hyperlink" Target="http://online.zakon.kz/Document/?doc_id=34557415" TargetMode="External"/><Relationship Id="rId40" Type="http://schemas.openxmlformats.org/officeDocument/2006/relationships/hyperlink" Target="http://online.zakon.kz/Document/?doc_id=35076410" TargetMode="External"/><Relationship Id="rId45" Type="http://schemas.openxmlformats.org/officeDocument/2006/relationships/hyperlink" Target="http://online.zakon.kz/Document/?doc_id=32586807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60985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7423" TargetMode="External"/><Relationship Id="rId14" Type="http://schemas.openxmlformats.org/officeDocument/2006/relationships/hyperlink" Target="http://online.zakon.kz/Document/?doc_id=31536797" TargetMode="External"/><Relationship Id="rId22" Type="http://schemas.openxmlformats.org/officeDocument/2006/relationships/hyperlink" Target="http://online.zakon.kz/Document/?doc_id=35614314" TargetMode="External"/><Relationship Id="rId27" Type="http://schemas.openxmlformats.org/officeDocument/2006/relationships/hyperlink" Target="http://online.zakon.kz/Document/?doc_id=33072751" TargetMode="External"/><Relationship Id="rId30" Type="http://schemas.openxmlformats.org/officeDocument/2006/relationships/hyperlink" Target="http://online.zakon.kz/Document/?doc_id=35616281" TargetMode="External"/><Relationship Id="rId35" Type="http://schemas.openxmlformats.org/officeDocument/2006/relationships/hyperlink" Target="http://online.zakon.kz/Document/?doc_id=36398036" TargetMode="External"/><Relationship Id="rId43" Type="http://schemas.openxmlformats.org/officeDocument/2006/relationships/hyperlink" Target="http://online.zakon.kz/Document/?doc_id=33731256" TargetMode="External"/><Relationship Id="rId48" Type="http://schemas.openxmlformats.org/officeDocument/2006/relationships/hyperlink" Target="http://online.zakon.kz/Document/?doc_id=39724378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31207418" TargetMode="External"/><Relationship Id="rId51" Type="http://schemas.openxmlformats.org/officeDocument/2006/relationships/hyperlink" Target="http://online.zakon.kz/Document/?doc_id=321486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12470" TargetMode="External"/><Relationship Id="rId17" Type="http://schemas.openxmlformats.org/officeDocument/2006/relationships/hyperlink" Target="http://online.zakon.kz/Document/?doc_id=31619637" TargetMode="External"/><Relationship Id="rId25" Type="http://schemas.openxmlformats.org/officeDocument/2006/relationships/hyperlink" Target="http://online.zakon.kz/Document/?doc_id=33423861" TargetMode="External"/><Relationship Id="rId33" Type="http://schemas.openxmlformats.org/officeDocument/2006/relationships/hyperlink" Target="http://online.zakon.kz/Document/?doc_id=33237074" TargetMode="External"/><Relationship Id="rId38" Type="http://schemas.openxmlformats.org/officeDocument/2006/relationships/hyperlink" Target="http://online.zakon.kz/Document/?doc_id=31974228" TargetMode="External"/><Relationship Id="rId46" Type="http://schemas.openxmlformats.org/officeDocument/2006/relationships/hyperlink" Target="http://online.zakon.kz/Document/?doc_id=32586807" TargetMode="External"/><Relationship Id="rId59" Type="http://schemas.openxmlformats.org/officeDocument/2006/relationships/fontTable" Target="fontTable.xml"/><Relationship Id="rId20" Type="http://schemas.openxmlformats.org/officeDocument/2006/relationships/hyperlink" Target="http://online.zakon.kz/Document/?doc_id=36098550" TargetMode="External"/><Relationship Id="rId41" Type="http://schemas.openxmlformats.org/officeDocument/2006/relationships/hyperlink" Target="http://online.zakon.kz/Document/?doc_id=39497757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36814" TargetMode="External"/><Relationship Id="rId23" Type="http://schemas.openxmlformats.org/officeDocument/2006/relationships/hyperlink" Target="http://online.zakon.kz/Document/?doc_id=34739036" TargetMode="External"/><Relationship Id="rId28" Type="http://schemas.openxmlformats.org/officeDocument/2006/relationships/hyperlink" Target="http://online.zakon.kz/Document/?doc_id=33072751" TargetMode="External"/><Relationship Id="rId36" Type="http://schemas.openxmlformats.org/officeDocument/2006/relationships/hyperlink" Target="http://online.zakon.kz/Document/?doc_id=36398036" TargetMode="External"/><Relationship Id="rId49" Type="http://schemas.openxmlformats.org/officeDocument/2006/relationships/hyperlink" Target="http://online.zakon.kz/Document/?doc_id=38216844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1204223" TargetMode="External"/><Relationship Id="rId31" Type="http://schemas.openxmlformats.org/officeDocument/2006/relationships/hyperlink" Target="http://online.zakon.kz/Document/?doc_id=33551522" TargetMode="External"/><Relationship Id="rId44" Type="http://schemas.openxmlformats.org/officeDocument/2006/relationships/hyperlink" Target="http://online.zakon.kz/Document/?doc_id=35302099" TargetMode="External"/><Relationship Id="rId52" Type="http://schemas.openxmlformats.org/officeDocument/2006/relationships/hyperlink" Target="http://online.zakon.kz/Document/?doc_id=32148631" TargetMode="External"/><Relationship Id="rId6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5531</Characters>
  <Application>Microsoft Office Word</Application>
  <DocSecurity>0</DocSecurity>
  <Lines>46</Lines>
  <Paragraphs>11</Paragraphs>
  <ScaleCrop>false</ScaleCrop>
  <Company/>
  <LinksUpToDate>false</LinksUpToDate>
  <CharactersWithSpaces>5904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2025-03-16T01:47:00Z</dcterms:created>
  <dcterms:modified xsi:type="dcterms:W3CDTF">2025-03-16T01:47:00Z</dcterms:modified>
</cp:coreProperties>
</file>