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202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мая 2011 года № 97-ФЗ «О внесении изменений в Уголовный кодекс Российской Федерации и Кодекс Российской Федерации об административных правонарушениях в связи с совершенствованием государственного управления в обл</w:t>
      </w:r>
      <w:r>
        <w:rPr>
          <w:rStyle w:val="s0"/>
          <w:b/>
          <w:bCs/>
        </w:rPr>
        <w:t>асти противодействия коррупции» (с изменениями и дополнениями по состоянию на 04.06.2014 г.)</w:t>
      </w:r>
    </w:p>
    <w:p w:rsidR="00000000" w:rsidRDefault="0023202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3202B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9 мая 2011 г. № 19 ст. 2714</w:t>
      </w:r>
    </w:p>
    <w:p w:rsidR="00000000" w:rsidRDefault="0023202B">
      <w:pPr>
        <w:ind w:firstLine="400"/>
        <w:jc w:val="both"/>
      </w:pPr>
      <w:r>
        <w:rPr>
          <w:rStyle w:val="s0"/>
        </w:rPr>
        <w:t> </w:t>
      </w:r>
    </w:p>
    <w:p w:rsidR="00000000" w:rsidRDefault="0023202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3202B">
      <w:pPr>
        <w:ind w:firstLine="400"/>
        <w:jc w:val="both"/>
      </w:pPr>
      <w:r>
        <w:rPr>
          <w:rStyle w:val="s0"/>
        </w:rPr>
        <w:t> </w:t>
      </w:r>
    </w:p>
    <w:p w:rsidR="00000000" w:rsidRDefault="0023202B">
      <w:pPr>
        <w:ind w:firstLine="400"/>
        <w:jc w:val="both"/>
      </w:pPr>
      <w:hyperlink r:id="rId7" w:anchor="sub_id=1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04.06.14 г. № 143-ФЗ (см. </w:t>
      </w:r>
      <w:hyperlink r:id="rId8" w:anchor="sub_id=1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3202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202B" w:rsidRDefault="0023202B" w:rsidP="0023202B">
      <w:r>
        <w:separator/>
      </w:r>
    </w:p>
  </w:endnote>
  <w:endnote w:type="continuationSeparator" w:id="0">
    <w:p w:rsidR="0023202B" w:rsidRDefault="0023202B" w:rsidP="002320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02B" w:rsidRDefault="002320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02B" w:rsidRDefault="002320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02B" w:rsidRDefault="002320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202B" w:rsidRDefault="0023202B" w:rsidP="0023202B">
      <w:r>
        <w:separator/>
      </w:r>
    </w:p>
  </w:footnote>
  <w:footnote w:type="continuationSeparator" w:id="0">
    <w:p w:rsidR="0023202B" w:rsidRDefault="0023202B" w:rsidP="002320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02B" w:rsidRDefault="002320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02B" w:rsidRDefault="0023202B" w:rsidP="002320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202B" w:rsidRPr="0023202B" w:rsidRDefault="0023202B" w:rsidP="002320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04.05.2011 № 97-ФЗ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02B" w:rsidRDefault="002320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202B"/>
    <w:rsid w:val="00232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20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20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20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20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20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20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20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20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07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071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641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04.05.2011 № 97-ФЗ (©Paragraph 2023)</dc:title>
  <dc:subject/>
  <dc:creator>Сергей М</dc:creator>
  <cp:keywords/>
  <dc:description/>
  <cp:lastModifiedBy>Сергей М</cp:lastModifiedBy>
  <cp:revision>2</cp:revision>
  <dcterms:created xsi:type="dcterms:W3CDTF">2023-11-19T12:58:00Z</dcterms:created>
  <dcterms:modified xsi:type="dcterms:W3CDTF">2023-11-19T12:58:00Z</dcterms:modified>
</cp:coreProperties>
</file>