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9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июня 2011 года № 138-ФЗ «О внесении изменений в статью 16 Федерального закона «О содействии развитию жилищного строительства» и Земельный кодекс Российской Федерации» (с изменениями по состоянию на 23.06.2014 г.</w:t>
      </w:r>
      <w:r>
        <w:rPr>
          <w:rStyle w:val="s0"/>
          <w:b/>
          <w:bCs/>
        </w:rPr>
        <w:t>)</w:t>
      </w:r>
    </w:p>
    <w:p w:rsidR="00000000" w:rsidRDefault="00B409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40912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20 июня 2011 г. № 25 ст. 3531</w:t>
      </w:r>
    </w:p>
    <w:p w:rsidR="00000000" w:rsidRDefault="00B40912">
      <w:pPr>
        <w:ind w:firstLine="400"/>
        <w:jc w:val="both"/>
      </w:pPr>
      <w:r>
        <w:rPr>
          <w:rStyle w:val="s0"/>
        </w:rPr>
        <w:t> </w:t>
      </w:r>
    </w:p>
    <w:p w:rsidR="00000000" w:rsidRDefault="00B409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40912">
      <w:pPr>
        <w:ind w:firstLine="400"/>
        <w:jc w:val="both"/>
      </w:pPr>
      <w:r>
        <w:rPr>
          <w:rStyle w:val="s0"/>
        </w:rPr>
        <w:t> </w:t>
      </w:r>
    </w:p>
    <w:bookmarkStart w:id="1" w:name="OLE_LINK22"/>
    <w:bookmarkStart w:id="2" w:name="OLE_LINK99"/>
    <w:bookmarkStart w:id="3" w:name="OLE_LINK100"/>
    <w:bookmarkStart w:id="4" w:name="OLE_LINK101"/>
    <w:bookmarkStart w:id="5" w:name="OLE_LINK102"/>
    <w:bookmarkEnd w:id="1"/>
    <w:bookmarkEnd w:id="2"/>
    <w:bookmarkEnd w:id="3"/>
    <w:bookmarkEnd w:id="4"/>
    <w:bookmarkEnd w:id="5"/>
    <w:p w:rsidR="00000000" w:rsidRDefault="00B40912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"http://online.zakon.kz/Document/?doc_id=31589015" \l "sub_id=3303700"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</w:t>
      </w:r>
      <w:r>
        <w:rPr>
          <w:rStyle w:val="s0"/>
        </w:rPr>
        <w:t>РФ от 23.06.14 г. № 171-ФЗ (вступает в силу с 1 марта 2015 года);</w:t>
      </w:r>
    </w:p>
    <w:p w:rsidR="00000000" w:rsidRDefault="00B409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912" w:rsidRDefault="00B40912" w:rsidP="00B40912">
      <w:r>
        <w:separator/>
      </w:r>
    </w:p>
  </w:endnote>
  <w:endnote w:type="continuationSeparator" w:id="0">
    <w:p w:rsidR="00B40912" w:rsidRDefault="00B40912" w:rsidP="00B40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912" w:rsidRDefault="00B40912" w:rsidP="00B40912">
      <w:r>
        <w:separator/>
      </w:r>
    </w:p>
  </w:footnote>
  <w:footnote w:type="continuationSeparator" w:id="0">
    <w:p w:rsidR="00B40912" w:rsidRDefault="00B40912" w:rsidP="00B40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 w:rsidP="00B40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912" w:rsidRPr="00B40912" w:rsidRDefault="00B40912" w:rsidP="00B40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14.06.2011 № 138-ФЗ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912" w:rsidRDefault="00B409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912"/>
    <w:rsid w:val="00B40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9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9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483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14.06.2011 № 138-ФЗ (©Paragraph 2023)</dc:title>
  <dc:subject/>
  <dc:creator>Сергей М</dc:creator>
  <cp:keywords/>
  <dc:description/>
  <cp:lastModifiedBy>Сергей М</cp:lastModifiedBy>
  <cp:revision>2</cp:revision>
  <dcterms:created xsi:type="dcterms:W3CDTF">2023-11-29T02:03:00Z</dcterms:created>
  <dcterms:modified xsi:type="dcterms:W3CDTF">2023-11-29T02:03:00Z</dcterms:modified>
</cp:coreProperties>
</file>