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6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июля 2011 года № 195-ФЗ «О внесении изменений в статьи 82 и 165 Уголовно-процессуального кодекса Российской Федерации»</w:t>
      </w:r>
    </w:p>
    <w:p w:rsidR="00000000" w:rsidRDefault="004E46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46AF">
      <w:pPr>
        <w:ind w:firstLine="400"/>
        <w:jc w:val="both"/>
      </w:pPr>
      <w:r>
        <w:rPr>
          <w:rStyle w:val="s0"/>
        </w:rPr>
        <w:t>Опубликован: «Российская газета» от 15 июля 2011 г. № 153</w:t>
      </w:r>
    </w:p>
    <w:p w:rsidR="00000000" w:rsidRDefault="004E46A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6AF" w:rsidRDefault="004E46AF" w:rsidP="004E46AF">
      <w:r>
        <w:separator/>
      </w:r>
    </w:p>
  </w:endnote>
  <w:endnote w:type="continuationSeparator" w:id="0">
    <w:p w:rsidR="004E46AF" w:rsidRDefault="004E46AF" w:rsidP="004E4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AF" w:rsidRDefault="004E46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AF" w:rsidRDefault="004E46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AF" w:rsidRDefault="004E46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6AF" w:rsidRDefault="004E46AF" w:rsidP="004E46AF">
      <w:r>
        <w:separator/>
      </w:r>
    </w:p>
  </w:footnote>
  <w:footnote w:type="continuationSeparator" w:id="0">
    <w:p w:rsidR="004E46AF" w:rsidRDefault="004E46AF" w:rsidP="004E4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AF" w:rsidRDefault="004E46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AF" w:rsidRDefault="004E46AF" w:rsidP="004E46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6AF" w:rsidRPr="004E46AF" w:rsidRDefault="004E46AF" w:rsidP="004E46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11.07.2011 № 195-ФЗ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AF" w:rsidRDefault="004E46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6AF"/>
    <w:rsid w:val="004E4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46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46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46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46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46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46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46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46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Company>SPecialiST RePack</Company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11.07.2011 № 195-ФЗ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2024-08-05T08:03:00Z</dcterms:created>
  <dcterms:modified xsi:type="dcterms:W3CDTF">2024-08-05T08:03:00Z</dcterms:modified>
</cp:coreProperties>
</file>