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4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мая 2011 года № 3390-VI «Об ответственности за ущерб, нанесенный в результате дефекта в продукции»</w:t>
      </w:r>
    </w:p>
    <w:p w:rsidR="00000000" w:rsidRDefault="00C3543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3543D">
      <w:pPr>
        <w:ind w:firstLine="400"/>
        <w:jc w:val="both"/>
      </w:pPr>
      <w:r>
        <w:rPr>
          <w:rStyle w:val="s0"/>
        </w:rPr>
        <w:t>Опубликован: «Официальный Вестник Украины» от 24.06.2011 г. № 45, стр. 1823</w:t>
      </w:r>
    </w:p>
    <w:p w:rsidR="00000000" w:rsidRDefault="00C3543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43D" w:rsidRDefault="00C3543D" w:rsidP="00C3543D">
      <w:r>
        <w:separator/>
      </w:r>
    </w:p>
  </w:endnote>
  <w:endnote w:type="continuationSeparator" w:id="0">
    <w:p w:rsidR="00C3543D" w:rsidRDefault="00C3543D" w:rsidP="00C35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43D" w:rsidRDefault="00C354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43D" w:rsidRDefault="00C354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43D" w:rsidRDefault="00C354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43D" w:rsidRDefault="00C3543D" w:rsidP="00C3543D">
      <w:r>
        <w:separator/>
      </w:r>
    </w:p>
  </w:footnote>
  <w:footnote w:type="continuationSeparator" w:id="0">
    <w:p w:rsidR="00C3543D" w:rsidRDefault="00C3543D" w:rsidP="00C354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43D" w:rsidRDefault="00C354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43D" w:rsidRDefault="00C3543D" w:rsidP="00C354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43D" w:rsidRPr="00C3543D" w:rsidRDefault="00C3543D" w:rsidP="00C354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19.05.2011 № 3390-VI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43D" w:rsidRDefault="00C354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43D"/>
    <w:rsid w:val="00C35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354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54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54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54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354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54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54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54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169</Characters>
  <Application>Microsoft Office Word</Application>
  <DocSecurity>0</DocSecurity>
  <Lines>1</Lines>
  <Paragraphs>1</Paragraphs>
  <ScaleCrop>false</ScaleCrop>
  <Company>SPecialiST RePack</Company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19.05.2011 № 3390-VI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2023-12-14T03:31:00Z</dcterms:created>
  <dcterms:modified xsi:type="dcterms:W3CDTF">2023-12-14T03:31:00Z</dcterms:modified>
</cp:coreProperties>
</file>