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27C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салық салу мәселелері бойынша өзгерістер мен толықтырулар енгізу туралы» Қазақстан Республикасының 2011 жылғы 21 шілдедегі № 467-ІV Заңы (2014.07.03. берілген өзгерістер мен толықтырулармен)</w:t>
      </w:r>
    </w:p>
    <w:p w:rsidR="00000000" w:rsidRDefault="006D27C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D27C8">
      <w:pPr>
        <w:ind w:firstLine="400"/>
        <w:jc w:val="both"/>
      </w:pPr>
      <w:r>
        <w:rPr>
          <w:rStyle w:val="s0"/>
        </w:rPr>
        <w:t>Жариялануы: «Егемен Қазақстан» 2011 жылғы 6 тамыз № 349-355 (26749)</w:t>
      </w:r>
    </w:p>
    <w:p w:rsidR="00000000" w:rsidRDefault="006D27C8">
      <w:pPr>
        <w:ind w:firstLine="400"/>
        <w:jc w:val="both"/>
      </w:pPr>
      <w:r>
        <w:rPr>
          <w:rStyle w:val="s0"/>
        </w:rPr>
        <w:t> </w:t>
      </w:r>
    </w:p>
    <w:p w:rsidR="00000000" w:rsidRDefault="006D27C8">
      <w:pPr>
        <w:ind w:firstLine="400"/>
        <w:jc w:val="both"/>
      </w:pPr>
      <w:r>
        <w:t>Енгізілген өзгерістер:</w:t>
      </w:r>
    </w:p>
    <w:p w:rsidR="00000000" w:rsidRDefault="006D27C8">
      <w:pPr>
        <w:ind w:firstLine="400"/>
        <w:jc w:val="both"/>
      </w:pPr>
      <w:r>
        <w:t> </w:t>
      </w:r>
    </w:p>
    <w:p w:rsidR="00000000" w:rsidRDefault="006D27C8">
      <w:pPr>
        <w:ind w:firstLine="400"/>
        <w:jc w:val="both"/>
      </w:pPr>
      <w:r>
        <w:rPr>
          <w:rStyle w:val="s0"/>
        </w:rPr>
        <w:t xml:space="preserve">2012.26.11. № 57-V ҚР </w:t>
      </w:r>
      <w:hyperlink r:id="rId7" w:anchor="sub_id=1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(2013 ж. 1 қаңтардан бастап қолданысқа енгізілді)</w:t>
      </w:r>
    </w:p>
    <w:p w:rsidR="00000000" w:rsidRDefault="006D27C8">
      <w:pPr>
        <w:ind w:firstLine="400"/>
        <w:jc w:val="both"/>
      </w:pPr>
      <w:r>
        <w:t xml:space="preserve">2012.26.12. № 61-V ҚР </w:t>
      </w:r>
      <w:hyperlink r:id="rId8" w:anchor="sub_id=22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9" w:anchor="sub_id=9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6D27C8">
      <w:pPr>
        <w:ind w:firstLine="400"/>
        <w:jc w:val="both"/>
      </w:pPr>
      <w:r>
        <w:rPr>
          <w:rStyle w:val="s0"/>
        </w:rPr>
        <w:t xml:space="preserve">2014.07.03. № 177-V ҚР </w:t>
      </w:r>
      <w:hyperlink r:id="rId10" w:anchor="sub_id=3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(2013 ж. 1 қаңтардан бастап қолданысқа енгізілді)</w:t>
      </w:r>
    </w:p>
    <w:p w:rsidR="00000000" w:rsidRDefault="006D27C8">
      <w:pPr>
        <w:ind w:firstLine="400"/>
        <w:jc w:val="both"/>
      </w:pPr>
      <w:r>
        <w:t> </w:t>
      </w:r>
    </w:p>
    <w:p w:rsidR="00000000" w:rsidRDefault="006D27C8">
      <w:pPr>
        <w:ind w:firstLine="400"/>
        <w:jc w:val="both"/>
      </w:pPr>
      <w:r>
        <w:t>Бұрынғы редакциялар:</w:t>
      </w:r>
    </w:p>
    <w:p w:rsidR="00000000" w:rsidRDefault="006D27C8">
      <w:pPr>
        <w:ind w:firstLine="400"/>
        <w:jc w:val="both"/>
      </w:pPr>
      <w:r>
        <w:t> </w:t>
      </w:r>
    </w:p>
    <w:p w:rsidR="00000000" w:rsidRDefault="006D27C8">
      <w:pPr>
        <w:ind w:firstLine="400"/>
        <w:jc w:val="both"/>
      </w:pPr>
      <w:r>
        <w:t xml:space="preserve">2012 ж. 26 қарашаға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6D27C8">
      <w:pPr>
        <w:ind w:firstLine="400"/>
        <w:jc w:val="both"/>
      </w:pPr>
      <w:r>
        <w:t xml:space="preserve">2012 ж. 26 желтоқсанға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6D27C8">
      <w:pPr>
        <w:ind w:firstLine="400"/>
        <w:jc w:val="both"/>
      </w:pPr>
      <w:r>
        <w:t xml:space="preserve">2014 ж. 7 наурызға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6D27C8">
      <w:pPr>
        <w:ind w:firstLine="400"/>
        <w:jc w:val="both"/>
      </w:pPr>
      <w:r>
        <w:t> </w:t>
      </w:r>
    </w:p>
    <w:p w:rsidR="00000000" w:rsidRDefault="006D27C8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27C8" w:rsidRDefault="006D27C8" w:rsidP="006D27C8">
      <w:r>
        <w:separator/>
      </w:r>
    </w:p>
  </w:endnote>
  <w:endnote w:type="continuationSeparator" w:id="0">
    <w:p w:rsidR="006D27C8" w:rsidRDefault="006D27C8" w:rsidP="006D27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7C8" w:rsidRDefault="006D27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7C8" w:rsidRDefault="006D27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7C8" w:rsidRDefault="006D27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27C8" w:rsidRDefault="006D27C8" w:rsidP="006D27C8">
      <w:r>
        <w:separator/>
      </w:r>
    </w:p>
  </w:footnote>
  <w:footnote w:type="continuationSeparator" w:id="0">
    <w:p w:rsidR="006D27C8" w:rsidRDefault="006D27C8" w:rsidP="006D27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7C8" w:rsidRDefault="006D27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7C8" w:rsidRDefault="006D27C8" w:rsidP="006D27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27C8" w:rsidRPr="006D27C8" w:rsidRDefault="006D27C8" w:rsidP="006D27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2011.21.07 № 467-ІV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7C8" w:rsidRDefault="006D27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27C8"/>
    <w:rsid w:val="006D2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27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27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27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27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27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27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27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27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10976" TargetMode="External"/><Relationship Id="rId13" Type="http://schemas.openxmlformats.org/officeDocument/2006/relationships/hyperlink" Target="http://online.zakon.kz/Document/?doc_id=3151934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300045" TargetMode="External"/><Relationship Id="rId12" Type="http://schemas.openxmlformats.org/officeDocument/2006/relationships/hyperlink" Target="http://online.zakon.kz/Document/?doc_id=3131271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0093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51876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097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1166</Characters>
  <Application>Microsoft Office Word</Application>
  <DocSecurity>0</DocSecurity>
  <Lines>9</Lines>
  <Paragraphs>2</Paragraphs>
  <ScaleCrop>false</ScaleCrop>
  <Company/>
  <LinksUpToDate>false</LinksUpToDate>
  <CharactersWithSpaces>1260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2011.21.07 № 467-ІV ЗАҢЫ (©Paragraph 2023)</dc:title>
  <dc:subject/>
  <dc:creator>Сергей М</dc:creator>
  <cp:keywords/>
  <dc:description/>
  <cp:lastModifiedBy>Сергей М</cp:lastModifiedBy>
  <cp:revision>2</cp:revision>
  <dcterms:created xsi:type="dcterms:W3CDTF">2023-11-09T01:02:00Z</dcterms:created>
  <dcterms:modified xsi:type="dcterms:W3CDTF">2023-11-09T01:02:00Z</dcterms:modified>
</cp:coreProperties>
</file>