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13D0C">
      <w:pPr>
        <w:pStyle w:val="pj"/>
      </w:pPr>
      <w:bookmarkStart w:id="0" w:name="_GoBack"/>
      <w:bookmarkEnd w:id="0"/>
      <w:r>
        <w:rPr>
          <w:rStyle w:val="s0"/>
          <w:b/>
          <w:bCs/>
        </w:rPr>
        <w:t xml:space="preserve">Приказ Министра труда и социальной защиты населения Республики Казахстан от 28 июня 2011 года № 237-п «Об утверждении Правил аттестации социальных работников в сфере социальной защиты населения» (с изменениями и дополнениями по состоянию на 24.07.2019 г.) </w:t>
      </w:r>
      <w:r>
        <w:rPr>
          <w:rStyle w:val="s0"/>
          <w:b/>
          <w:bCs/>
        </w:rPr>
        <w:t>(утратил силу)</w:t>
      </w:r>
    </w:p>
    <w:p w:rsidR="00000000" w:rsidRDefault="00313D0C">
      <w:pPr>
        <w:pStyle w:val="pj"/>
      </w:pPr>
      <w:r>
        <w:rPr>
          <w:rStyle w:val="s0"/>
          <w:b/>
          <w:bCs/>
        </w:rPr>
        <w:t> </w:t>
      </w:r>
    </w:p>
    <w:p w:rsidR="00000000" w:rsidRDefault="00313D0C">
      <w:pPr>
        <w:pStyle w:val="pj"/>
      </w:pPr>
      <w:r>
        <w:t>Зарегистрирован в Реестре государственной регистрации нормативных правовых актов Республики Казахстан 19 июля 2011 года под № 7075</w:t>
      </w:r>
    </w:p>
    <w:p w:rsidR="00000000" w:rsidRDefault="00313D0C">
      <w:pPr>
        <w:pStyle w:val="pj"/>
      </w:pPr>
      <w:r>
        <w:t> </w:t>
      </w:r>
    </w:p>
    <w:p w:rsidR="00000000" w:rsidRDefault="00313D0C">
      <w:pPr>
        <w:pStyle w:val="pj"/>
      </w:pPr>
      <w:r>
        <w:t>Опубликован: «Казахстанская правда» от 9 августа 2011 г. № 250 (26671)</w:t>
      </w:r>
    </w:p>
    <w:p w:rsidR="00000000" w:rsidRDefault="00313D0C">
      <w:pPr>
        <w:pStyle w:val="pj"/>
      </w:pPr>
      <w:r>
        <w:t> </w:t>
      </w:r>
    </w:p>
    <w:p w:rsidR="00000000" w:rsidRDefault="00313D0C">
      <w:pPr>
        <w:pStyle w:val="pj"/>
      </w:pPr>
      <w:r>
        <w:rPr>
          <w:rStyle w:val="s0"/>
        </w:rPr>
        <w:t xml:space="preserve">Утратил силу в соответствии с </w:t>
      </w:r>
      <w:hyperlink r:id="rId7" w:anchor="sub_id=2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Заместителя Премьер-Министра - Министра труда и социальной защиты населения РК от 8 июня 2023 года № 210</w:t>
      </w:r>
    </w:p>
    <w:p w:rsidR="00000000" w:rsidRDefault="00313D0C">
      <w:pPr>
        <w:pStyle w:val="pj"/>
      </w:pPr>
      <w:r>
        <w:t> </w:t>
      </w:r>
    </w:p>
    <w:p w:rsidR="00000000" w:rsidRDefault="00313D0C">
      <w:pPr>
        <w:pStyle w:val="pj"/>
      </w:pPr>
      <w:r>
        <w:rPr>
          <w:rStyle w:val="s0"/>
        </w:rPr>
        <w:t>Внесены изменения:</w:t>
      </w:r>
    </w:p>
    <w:p w:rsidR="00000000" w:rsidRDefault="00313D0C">
      <w:pPr>
        <w:pStyle w:val="pj"/>
      </w:pPr>
      <w:r>
        <w:rPr>
          <w:rStyle w:val="s0"/>
        </w:rPr>
        <w:t> </w:t>
      </w:r>
    </w:p>
    <w:p w:rsidR="00000000" w:rsidRDefault="00313D0C">
      <w:pPr>
        <w:pStyle w:val="pj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труда и социальной защиты населения РК от 23.04.12 г. № 150-п-м;</w:t>
      </w:r>
    </w:p>
    <w:p w:rsidR="00000000" w:rsidRDefault="00313D0C">
      <w:pPr>
        <w:pStyle w:val="pj"/>
      </w:pPr>
      <w:hyperlink r:id="rId9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и социального развития РК от 30.</w:t>
      </w:r>
      <w:r>
        <w:rPr>
          <w:rStyle w:val="s0"/>
        </w:rPr>
        <w:t xml:space="preserve">09.15 г. № 772 (введен в действие по истечении десяти календарных дней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13D0C">
      <w:pPr>
        <w:pStyle w:val="pj"/>
      </w:pPr>
      <w:hyperlink r:id="rId11" w:history="1">
        <w:r>
          <w:rPr>
            <w:rStyle w:val="a4"/>
          </w:rPr>
          <w:t>прик</w:t>
        </w:r>
        <w:r>
          <w:rPr>
            <w:rStyle w:val="a4"/>
          </w:rPr>
          <w:t>азом</w:t>
        </w:r>
      </w:hyperlink>
      <w:r>
        <w:rPr>
          <w:rStyle w:val="s0"/>
        </w:rPr>
        <w:t xml:space="preserve"> Министра труда и социальной защиты населения РК от 24.07.19 г. № 376 (введен в действие по истечении десяти календарных дней после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313D0C">
      <w:pPr>
        <w:pStyle w:val="pj"/>
      </w:pPr>
      <w:r>
        <w:rPr>
          <w:rStyle w:val="s0"/>
        </w:rPr>
        <w:t> </w:t>
      </w:r>
    </w:p>
    <w:p w:rsidR="00000000" w:rsidRDefault="00313D0C">
      <w:pPr>
        <w:pStyle w:val="pj"/>
      </w:pPr>
      <w:r>
        <w:rPr>
          <w:rStyle w:val="s0"/>
        </w:rPr>
        <w:t>Предыдущ</w:t>
      </w:r>
      <w:r>
        <w:rPr>
          <w:rStyle w:val="s0"/>
        </w:rPr>
        <w:t>ие редакции:</w:t>
      </w:r>
    </w:p>
    <w:p w:rsidR="00000000" w:rsidRDefault="00313D0C">
      <w:pPr>
        <w:pStyle w:val="pj"/>
      </w:pPr>
      <w:r>
        <w:rPr>
          <w:rStyle w:val="s0"/>
        </w:rPr>
        <w:t> </w:t>
      </w:r>
    </w:p>
    <w:p w:rsidR="00000000" w:rsidRDefault="00313D0C">
      <w:pPr>
        <w:pStyle w:val="pj"/>
      </w:pPr>
      <w:hyperlink r:id="rId1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23.04.12 г.</w:t>
      </w:r>
    </w:p>
    <w:p w:rsidR="00000000" w:rsidRDefault="00313D0C">
      <w:pPr>
        <w:pStyle w:val="pj"/>
      </w:pPr>
      <w:hyperlink r:id="rId1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</w:t>
      </w:r>
      <w:r>
        <w:rPr>
          <w:rStyle w:val="s0"/>
        </w:rPr>
        <w:t>0.09.15 г.</w:t>
      </w:r>
    </w:p>
    <w:p w:rsidR="00000000" w:rsidRDefault="00313D0C">
      <w:pPr>
        <w:pStyle w:val="pj"/>
      </w:pPr>
      <w:hyperlink r:id="rId1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24.07.19 г.</w:t>
      </w:r>
    </w:p>
    <w:p w:rsidR="00000000" w:rsidRDefault="00313D0C">
      <w:pPr>
        <w:pStyle w:val="pj"/>
      </w:pPr>
      <w:r>
        <w:rPr>
          <w:rStyle w:val="s0"/>
        </w:rPr>
        <w:t> 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13D0C" w:rsidRDefault="00313D0C" w:rsidP="00313D0C">
      <w:r>
        <w:separator/>
      </w:r>
    </w:p>
  </w:endnote>
  <w:endnote w:type="continuationSeparator" w:id="0">
    <w:p w:rsidR="00313D0C" w:rsidRDefault="00313D0C" w:rsidP="00313D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3D0C" w:rsidRDefault="00313D0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3D0C" w:rsidRDefault="00313D0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3D0C" w:rsidRDefault="00313D0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13D0C" w:rsidRDefault="00313D0C" w:rsidP="00313D0C">
      <w:r>
        <w:separator/>
      </w:r>
    </w:p>
  </w:footnote>
  <w:footnote w:type="continuationSeparator" w:id="0">
    <w:p w:rsidR="00313D0C" w:rsidRDefault="00313D0C" w:rsidP="00313D0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3D0C" w:rsidRDefault="00313D0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3D0C" w:rsidRDefault="00313D0C" w:rsidP="00313D0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13D0C" w:rsidRPr="00313D0C" w:rsidRDefault="00313D0C" w:rsidP="00313D0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труда и социальной защиты населения Республики Казахстан от 28 июня 2011 года № 237-п «Об утверждении Правил аттестации социальных работников в сфере социальной защиты населения» (с изменениями и дополнениями по состоянию на 24.07.2019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3D0C" w:rsidRDefault="00313D0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13D0C"/>
    <w:rsid w:val="00313D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13D0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13D0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13D0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13D0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13D0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13D0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13D0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13D0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211092" TargetMode="External"/><Relationship Id="rId13" Type="http://schemas.openxmlformats.org/officeDocument/2006/relationships/hyperlink" Target="http://online.zakon.kz/Document/?doc_id=31211120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online.zakon.kz/Document/?doc_id=36980457" TargetMode="External"/><Relationship Id="rId12" Type="http://schemas.openxmlformats.org/officeDocument/2006/relationships/hyperlink" Target="http://online.zakon.kz/Document/?doc_id=36935999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795078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3541809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39566672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379404" TargetMode="External"/><Relationship Id="rId14" Type="http://schemas.openxmlformats.org/officeDocument/2006/relationships/hyperlink" Target="http://online.zakon.kz/Document/?doc_id=32663384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183</Words>
  <Characters>1745</Characters>
  <Application>Microsoft Office Word</Application>
  <DocSecurity>0</DocSecurity>
  <Lines>14</Lines>
  <Paragraphs>3</Paragraphs>
  <ScaleCrop>false</ScaleCrop>
  <Company/>
  <LinksUpToDate>false</LinksUpToDate>
  <CharactersWithSpaces>1925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труда и социальной защиты населения Республики Казахстан от 28 июня 2011 года № 237-п «Об утверждении Правил аттестации социальных работников в сфере социальной защиты населения» (с изменениями и дополнениями по состоянию на 24.07.2019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2023-11-06T20:59:00Z</dcterms:created>
  <dcterms:modified xsi:type="dcterms:W3CDTF">2023-11-06T20:59:00Z</dcterms:modified>
</cp:coreProperties>
</file>