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C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28 июня 2011 года № 335 «Об утверждении формы налоговой учетной политики для налогоплательщиков, применяющих специальный налоговый режим для субъектов малого бизнеса, специальный налоговый режим для крестьян</w:t>
      </w:r>
      <w:r>
        <w:rPr>
          <w:rStyle w:val="s0"/>
          <w:b/>
          <w:bCs/>
        </w:rPr>
        <w:t>ских или фермерских хозяйств» (утратил силу)</w:t>
      </w:r>
    </w:p>
    <w:p w:rsidR="00000000" w:rsidRDefault="00147CF4">
      <w:r>
        <w:t> </w:t>
      </w:r>
    </w:p>
    <w:p w:rsidR="00000000" w:rsidRDefault="00147CF4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27 июля 2011 года под № 7087</w:t>
      </w:r>
    </w:p>
    <w:p w:rsidR="00000000" w:rsidRDefault="00147CF4">
      <w:pPr>
        <w:ind w:firstLine="426"/>
      </w:pPr>
      <w:r>
        <w:t> </w:t>
      </w:r>
    </w:p>
    <w:p w:rsidR="00000000" w:rsidRDefault="00147CF4">
      <w:pPr>
        <w:ind w:firstLine="426"/>
      </w:pPr>
      <w:r>
        <w:t>Опубликован: «Юридическая газета» от 12 августа 2011 года № 116 (2106)</w:t>
      </w:r>
    </w:p>
    <w:p w:rsidR="00000000" w:rsidRDefault="00147CF4">
      <w:pPr>
        <w:ind w:firstLine="426"/>
      </w:pPr>
      <w:r>
        <w:t> </w:t>
      </w:r>
    </w:p>
    <w:p w:rsidR="00000000" w:rsidRDefault="00147CF4">
      <w:pPr>
        <w:ind w:firstLine="400"/>
        <w:jc w:val="both"/>
      </w:pPr>
      <w:r>
        <w:rPr>
          <w:rStyle w:val="s0"/>
        </w:rPr>
        <w:t xml:space="preserve">Утратил силу с 1 января 2012 г.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 декабря 2011 года № 687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CF4" w:rsidRDefault="00147CF4" w:rsidP="00147CF4">
      <w:r>
        <w:separator/>
      </w:r>
    </w:p>
  </w:endnote>
  <w:endnote w:type="continuationSeparator" w:id="0">
    <w:p w:rsidR="00147CF4" w:rsidRDefault="00147CF4" w:rsidP="00147C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F4" w:rsidRDefault="00147C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F4" w:rsidRDefault="00147C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F4" w:rsidRDefault="00147C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CF4" w:rsidRDefault="00147CF4" w:rsidP="00147CF4">
      <w:r>
        <w:separator/>
      </w:r>
    </w:p>
  </w:footnote>
  <w:footnote w:type="continuationSeparator" w:id="0">
    <w:p w:rsidR="00147CF4" w:rsidRDefault="00147CF4" w:rsidP="00147C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F4" w:rsidRDefault="00147C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F4" w:rsidRDefault="00147CF4" w:rsidP="00147C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CF4" w:rsidRPr="00147CF4" w:rsidRDefault="00147CF4" w:rsidP="00147C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28.06.2011 № 335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F4" w:rsidRDefault="00147C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CF4"/>
    <w:rsid w:val="00147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47C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C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C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C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47C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C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C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C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05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596</Characters>
  <Application>Microsoft Office Word</Application>
  <DocSecurity>0</DocSecurity>
  <Lines>4</Lines>
  <Paragraphs>1</Paragraphs>
  <ScaleCrop>false</ScaleCrop>
  <Company>SPecialiST RePack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28.06.2011 № 335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2024-05-03T10:06:00Z</dcterms:created>
  <dcterms:modified xsi:type="dcterms:W3CDTF">2024-05-03T10:06:00Z</dcterms:modified>
</cp:coreProperties>
</file>