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6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2011 № 3575-VI «О внесении изменения в статью 9 Закона Украины «О гражданстве Украины»</w:t>
      </w:r>
    </w:p>
    <w:p w:rsidR="00000000" w:rsidRDefault="004C46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468C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 курьер»,</w:t>
      </w:r>
      <w:r>
        <w:t xml:space="preserve"> </w:t>
      </w:r>
      <w:r>
        <w:rPr>
          <w:rStyle w:val="hps"/>
        </w:rPr>
        <w:t>2011,</w:t>
      </w:r>
      <w:r>
        <w:t xml:space="preserve"> </w:t>
      </w:r>
      <w:r>
        <w:rPr>
          <w:rStyle w:val="hps"/>
        </w:rPr>
        <w:t>08,</w:t>
      </w:r>
      <w:r>
        <w:t xml:space="preserve"> </w:t>
      </w:r>
      <w:r>
        <w:rPr>
          <w:rStyle w:val="hps"/>
        </w:rPr>
        <w:t>04.08.2011 г. № 141</w:t>
      </w:r>
    </w:p>
    <w:p w:rsidR="00000000" w:rsidRDefault="004C468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68C" w:rsidRDefault="004C468C" w:rsidP="004C468C">
      <w:r>
        <w:separator/>
      </w:r>
    </w:p>
  </w:endnote>
  <w:endnote w:type="continuationSeparator" w:id="0">
    <w:p w:rsidR="004C468C" w:rsidRDefault="004C468C" w:rsidP="004C4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68C" w:rsidRDefault="004C468C" w:rsidP="004C468C">
      <w:r>
        <w:separator/>
      </w:r>
    </w:p>
  </w:footnote>
  <w:footnote w:type="continuationSeparator" w:id="0">
    <w:p w:rsidR="004C468C" w:rsidRDefault="004C468C" w:rsidP="004C46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 w:rsidP="004C46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68C" w:rsidRPr="004C468C" w:rsidRDefault="004C468C" w:rsidP="004C46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05.07.2011 № 3575-VI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68C" w:rsidRDefault="004C46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68C"/>
    <w:rsid w:val="004C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4C46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6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6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6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4C46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6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6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6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158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05.07.2011 № 3575-VI (©Paragraph 2023)</dc:title>
  <dc:subject/>
  <dc:creator>Сергей М</dc:creator>
  <cp:keywords/>
  <dc:description/>
  <cp:lastModifiedBy>Сергей М</cp:lastModifiedBy>
  <cp:revision>2</cp:revision>
  <dcterms:created xsi:type="dcterms:W3CDTF">2023-10-06T18:53:00Z</dcterms:created>
  <dcterms:modified xsi:type="dcterms:W3CDTF">2023-10-06T18:53:00Z</dcterms:modified>
</cp:coreProperties>
</file>