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B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2011 года № 3322-VI «О внесении изменений в некоторые законодательные акты Украины о совместной деятельности»</w:t>
      </w:r>
    </w:p>
    <w:p w:rsidR="00000000" w:rsidRDefault="00CA5B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A5B9E">
      <w:pPr>
        <w:ind w:firstLine="400"/>
        <w:jc w:val="both"/>
      </w:pPr>
      <w:r>
        <w:rPr>
          <w:rStyle w:val="s0"/>
        </w:rPr>
        <w:t>Опубликован: «Официальный вестник Украины» от 24.06.2011 г. № 45 ст. 1821</w:t>
      </w:r>
    </w:p>
    <w:p w:rsidR="00000000" w:rsidRDefault="00CA5B9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B9E" w:rsidRDefault="00CA5B9E" w:rsidP="00CA5B9E">
      <w:r>
        <w:separator/>
      </w:r>
    </w:p>
  </w:endnote>
  <w:endnote w:type="continuationSeparator" w:id="0">
    <w:p w:rsidR="00CA5B9E" w:rsidRDefault="00CA5B9E" w:rsidP="00CA5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9E" w:rsidRDefault="00CA5B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9E" w:rsidRDefault="00CA5B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9E" w:rsidRDefault="00CA5B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B9E" w:rsidRDefault="00CA5B9E" w:rsidP="00CA5B9E">
      <w:r>
        <w:separator/>
      </w:r>
    </w:p>
  </w:footnote>
  <w:footnote w:type="continuationSeparator" w:id="0">
    <w:p w:rsidR="00CA5B9E" w:rsidRDefault="00CA5B9E" w:rsidP="00CA5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9E" w:rsidRDefault="00CA5B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9E" w:rsidRDefault="00CA5B9E" w:rsidP="00CA5B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B9E" w:rsidRPr="00CA5B9E" w:rsidRDefault="00CA5B9E" w:rsidP="00CA5B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12.05.2011 № 3322-VI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B9E" w:rsidRDefault="00CA5B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B9E"/>
    <w:rsid w:val="00CA5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A5B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B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B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B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A5B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B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B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B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181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12.05.2011 № 3322-VI (©Paragraph 2023)</dc:title>
  <dc:subject/>
  <dc:creator>Сергей М</dc:creator>
  <cp:keywords/>
  <dc:description/>
  <cp:lastModifiedBy>Сергей М</cp:lastModifiedBy>
  <cp:revision>2</cp:revision>
  <dcterms:created xsi:type="dcterms:W3CDTF">2023-11-27T14:12:00Z</dcterms:created>
  <dcterms:modified xsi:type="dcterms:W3CDTF">2023-11-27T14:12:00Z</dcterms:modified>
</cp:coreProperties>
</file>