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B19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4B5B19">
      <w:pPr>
        <w:jc w:val="center"/>
      </w:pPr>
      <w:r>
        <w:t> </w:t>
      </w:r>
    </w:p>
    <w:p w:rsidR="00000000" w:rsidRDefault="004B5B19">
      <w:pPr>
        <w:jc w:val="center"/>
      </w:pPr>
      <w:r>
        <w:rPr>
          <w:rStyle w:val="s1"/>
        </w:rPr>
        <w:t>О лицензировании</w:t>
      </w:r>
    </w:p>
    <w:p w:rsidR="00000000" w:rsidRDefault="004B5B1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4B5B19">
      <w:pPr>
        <w:jc w:val="center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>Данная редакция действовала до внесения изменений от 11 октября 2011 года</w:t>
      </w:r>
    </w:p>
    <w:p w:rsidR="00000000" w:rsidRDefault="004B5B19">
      <w:pPr>
        <w:jc w:val="center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4B5B19">
      <w:pPr>
        <w:jc w:val="both"/>
      </w:pPr>
      <w:hyperlink r:id="rId8" w:anchor="sub_id=48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июля 2011 года № 461-IV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B19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4B5B1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B5B19">
      <w:pPr>
        <w:jc w:val="center"/>
      </w:pPr>
      <w:r>
        <w:rPr>
          <w:rStyle w:val="s1"/>
        </w:rPr>
        <w:t> </w:t>
      </w:r>
    </w:p>
    <w:p w:rsidR="00000000" w:rsidRDefault="004B5B1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B5B19">
      <w:pPr>
        <w:ind w:firstLine="400"/>
        <w:jc w:val="both"/>
      </w:pPr>
      <w:r>
        <w:rPr>
          <w:rStyle w:val="s0"/>
        </w:rP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4B5B19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0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B5B19">
      <w:pPr>
        <w:ind w:firstLine="400"/>
        <w:jc w:val="both"/>
      </w:pPr>
      <w:r>
        <w:rPr>
          <w:rStyle w:val="s0"/>
        </w:rP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4B5B19">
      <w:pPr>
        <w:ind w:firstLine="400"/>
        <w:jc w:val="both"/>
      </w:pPr>
      <w:r>
        <w:rPr>
          <w:rStyle w:val="s0"/>
        </w:rPr>
        <w:t>В нас</w:t>
      </w:r>
      <w:r>
        <w:rPr>
          <w:rStyle w:val="s0"/>
        </w:rPr>
        <w:t>тоящем Законе используются следующие основные понятия:</w:t>
      </w:r>
    </w:p>
    <w:p w:rsidR="00000000" w:rsidRDefault="004B5B19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</w:t>
      </w:r>
      <w:r>
        <w:rPr>
          <w:rStyle w:val="s0"/>
        </w:rPr>
        <w:t xml:space="preserve"> под видом лицензируемого вида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3) автом</w:t>
      </w:r>
      <w:r>
        <w:rPr>
          <w:rStyle w:val="s0"/>
        </w:rPr>
        <w:t>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4B5B19">
      <w:pPr>
        <w:jc w:val="both"/>
      </w:pPr>
      <w:r>
        <w:rPr>
          <w:rStyle w:val="s3"/>
        </w:rPr>
        <w:t>Статья дополнена подпунктом 4-</w:t>
      </w:r>
      <w:r>
        <w:rPr>
          <w:rStyle w:val="s3"/>
        </w:rPr>
        <w:t xml:space="preserve">1 в соответствии с </w:t>
      </w:r>
      <w:hyperlink r:id="rId13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4B5B19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содержащий вно</w:t>
      </w:r>
      <w:r>
        <w:rPr>
          <w:rStyle w:val="s0"/>
        </w:rPr>
        <w:t>симые лицензиаром сведения о выданных, переоформленных, приостановленных, возобновленных и прекративших действие лицензиях;</w:t>
      </w:r>
    </w:p>
    <w:p w:rsidR="00000000" w:rsidRDefault="004B5B19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4B5B19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</w:t>
      </w:r>
      <w:r>
        <w:rPr>
          <w:rStyle w:val="s0"/>
        </w:rPr>
        <w:t>изическому или юридическому лицу на занятие отдельным видом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</w:t>
      </w:r>
      <w:r>
        <w:rPr>
          <w:rStyle w:val="s0"/>
        </w:rPr>
        <w:t>и в соответствии с настоящим Законом;</w:t>
      </w:r>
    </w:p>
    <w:p w:rsidR="00000000" w:rsidRDefault="004B5B19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4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15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4B5B19">
      <w:pPr>
        <w:ind w:firstLine="400"/>
        <w:jc w:val="both"/>
      </w:pPr>
      <w:r>
        <w:rPr>
          <w:rStyle w:val="s0"/>
        </w:rPr>
        <w:t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</w:t>
      </w:r>
      <w:r>
        <w:rPr>
          <w:rStyle w:val="s0"/>
        </w:rPr>
        <w:t>ших действие лицензиях, которая централизованно формирует идентификационный номер лицензий, выдаваемых лицензиарами;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7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15.07.10 г. № 337-IV </w:t>
      </w:r>
    </w:p>
    <w:p w:rsidR="00000000" w:rsidRDefault="004B5B19">
      <w:pPr>
        <w:ind w:firstLine="400"/>
        <w:jc w:val="both"/>
      </w:pPr>
      <w:r>
        <w:rPr>
          <w:rStyle w:val="s0"/>
        </w:rPr>
        <w:t>9-2) идентификационный номер лицензий - уникальный код, генерируемый в государственном электронном реестре лицензий;</w:t>
      </w:r>
    </w:p>
    <w:p w:rsidR="00000000" w:rsidRDefault="004B5B19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</w:t>
      </w:r>
      <w:r>
        <w:rPr>
          <w:rStyle w:val="s0"/>
        </w:rPr>
        <w:t>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4B5B19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4B5B19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</w:t>
      </w:r>
      <w:r>
        <w:rPr>
          <w:rStyle w:val="s0"/>
        </w:rPr>
        <w:t>влением о выдаче лицензии и (или) приложения к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13) </w:t>
      </w:r>
      <w:hyperlink r:id="rId1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- государственный орган, осуществляющий разработку и проведение государственной политики и координирующий деят</w:t>
      </w:r>
      <w:r>
        <w:rPr>
          <w:rStyle w:val="s0"/>
        </w:rPr>
        <w:t>ельность других государственных органов в области лицензирования;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4B5B19">
      <w:pPr>
        <w:ind w:firstLine="400"/>
        <w:jc w:val="both"/>
      </w:pPr>
      <w:r>
        <w:rPr>
          <w:rStyle w:val="s0"/>
        </w:rPr>
        <w:t>14) электронная лицензия</w:t>
      </w:r>
      <w:r>
        <w:rPr>
          <w:rStyle w:val="s0"/>
        </w:rPr>
        <w:t xml:space="preserve"> - лицензия в форме электронного документа, оформляемая и выдаваемая с использованием информационных технологий, равнозначная лицензии на бумажном носителе.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4B5B19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</w:t>
      </w:r>
      <w:r>
        <w:rPr>
          <w:rStyle w:val="s0"/>
        </w:rPr>
        <w:t xml:space="preserve"> и равных условиях для всех лиц, отвечающих требованиям, установленным для данного вида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</w:t>
      </w:r>
      <w:r>
        <w:rPr>
          <w:rStyle w:val="s0"/>
        </w:rPr>
        <w:t>жающей среды, собственности, жизни и здоровья граждан.</w:t>
      </w:r>
    </w:p>
    <w:p w:rsidR="00000000" w:rsidRDefault="004B5B19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</w:t>
      </w:r>
      <w:r>
        <w:rPr>
          <w:rStyle w:val="s0"/>
        </w:rPr>
        <w:t>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</w:t>
      </w:r>
      <w:r>
        <w:rPr>
          <w:rStyle w:val="s0"/>
        </w:rPr>
        <w:t>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4B5B19">
      <w:pPr>
        <w:ind w:firstLine="400"/>
        <w:jc w:val="both"/>
      </w:pPr>
      <w:r>
        <w:rPr>
          <w:rStyle w:val="s0"/>
        </w:rPr>
        <w:t>5. Лицензирование отд</w:t>
      </w:r>
      <w:r>
        <w:rPr>
          <w:rStyle w:val="s0"/>
        </w:rPr>
        <w:t xml:space="preserve">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20" w:anchor="sub_id=270000" w:history="1">
        <w:r>
          <w:rPr>
            <w:rStyle w:val="a3"/>
          </w:rPr>
          <w:t>требования по обязательному подтверждению соо</w:t>
        </w:r>
        <w:r>
          <w:rPr>
            <w:rStyle w:val="a3"/>
          </w:rPr>
          <w:t>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4B5B19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4B5B19">
      <w:pPr>
        <w:ind w:firstLine="400"/>
        <w:jc w:val="both"/>
      </w:pPr>
      <w:r>
        <w:rPr>
          <w:rStyle w:val="s0"/>
        </w:rPr>
        <w:t>7. Действие лицензий рас</w:t>
      </w:r>
      <w:r>
        <w:rPr>
          <w:rStyle w:val="s0"/>
        </w:rPr>
        <w:t>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</w:t>
      </w:r>
      <w:r>
        <w:rPr>
          <w:rStyle w:val="s0"/>
        </w:rPr>
        <w:t>ьности, лицензированию не подлежат.</w:t>
      </w:r>
    </w:p>
    <w:p w:rsidR="00000000" w:rsidRDefault="004B5B19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4B5B19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9 внесены изменения в соответствии с </w:t>
      </w:r>
      <w:hyperlink r:id="rId22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3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2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26" w:history="1">
        <w:r>
          <w:rPr>
            <w:rStyle w:val="a3"/>
          </w:rPr>
          <w:t>допускается лишь при наличии лицензии</w:t>
        </w:r>
      </w:hyperlink>
      <w:r>
        <w:t>, за исключением деятельности, осу</w:t>
      </w:r>
      <w:r>
        <w:t>ществляемой государственными органами, автономными организациями образования и их организациями, в том числе иностранными юридическими лицами, внедряющими и (или) реализующими образовательные программы в указанных организациях, а также Банком Развития Каза</w:t>
      </w:r>
      <w:r>
        <w:t xml:space="preserve">хстана в пределах полномочий, установленных </w:t>
      </w:r>
      <w:hyperlink r:id="rId27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</w:t>
      </w:r>
      <w:r>
        <w:rPr>
          <w:rStyle w:val="s0"/>
        </w:rPr>
        <w:t>сурсов, допускается лишь при наличии лицензии, за исключением деятельности, проводимой кредитными товариществами, обществами взаимного страхования, оператором платежного шлюза «электронного правительства», а также Национальным оператором почты в пределах п</w:t>
      </w:r>
      <w:r>
        <w:rPr>
          <w:rStyle w:val="s0"/>
        </w:rPr>
        <w:t xml:space="preserve">олномочий, установленных </w:t>
      </w:r>
      <w:hyperlink r:id="rId28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4B5B19">
      <w:pPr>
        <w:ind w:firstLine="400"/>
        <w:jc w:val="both"/>
      </w:pPr>
      <w:r>
        <w:rPr>
          <w:rStyle w:val="s0"/>
        </w:rPr>
        <w:t>Государственную систему</w:t>
      </w:r>
      <w:r>
        <w:rPr>
          <w:rStyle w:val="s0"/>
        </w:rPr>
        <w:t xml:space="preserve"> лицензирования составляют:</w:t>
      </w:r>
    </w:p>
    <w:p w:rsidR="00000000" w:rsidRDefault="004B5B19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29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4B5B19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4B5B19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30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</w:t>
      </w:r>
      <w:r>
        <w:rPr>
          <w:rStyle w:val="s0"/>
        </w:rPr>
        <w:t>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4B5B19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</w:t>
      </w:r>
      <w:r>
        <w:rPr>
          <w:rStyle w:val="s0"/>
        </w:rPr>
        <w:t>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31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</w:t>
      </w:r>
      <w:r>
        <w:rPr>
          <w:rStyle w:val="s0"/>
        </w:rPr>
        <w:t>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3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</w:t>
      </w:r>
      <w:r>
        <w:rPr>
          <w:rStyle w:val="s0"/>
        </w:rPr>
        <w:t>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4B5B1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3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4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</w:t>
      </w:r>
      <w:r>
        <w:rPr>
          <w:rStyle w:val="s0"/>
        </w:rPr>
        <w:t xml:space="preserve"> энергетического контроля;</w:t>
      </w:r>
    </w:p>
    <w:p w:rsidR="00000000" w:rsidRDefault="004B5B1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5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" w:anchor="sub_id=6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</w:t>
      </w:r>
      <w:r>
        <w:rPr>
          <w:rStyle w:val="s0"/>
        </w:rPr>
        <w:t>венного энергетического контроля, санитарно-эпидемиологической службы;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37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9) установление </w:t>
      </w:r>
      <w:hyperlink r:id="rId38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электронного реестра лицензий;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9" w:anchor="sub_id=1103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40" w:anchor="sub_id=1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4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Статья 7 изложена в редакции </w:t>
      </w:r>
      <w:hyperlink r:id="rId44" w:anchor="sub_id=1104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15.07.10 г. № 337-IV (</w:t>
      </w:r>
      <w:hyperlink r:id="rId4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4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4B5B19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2) управление развитием, установлением прав доступа, обеспечением функционирования государственного электронного реестра лицензий;</w:t>
      </w:r>
    </w:p>
    <w:p w:rsidR="00000000" w:rsidRDefault="004B5B19">
      <w:pPr>
        <w:ind w:firstLine="400"/>
        <w:jc w:val="both"/>
      </w:pPr>
      <w:r>
        <w:rPr>
          <w:rStyle w:val="s0"/>
        </w:rP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О внесении изменений в подпункт 5 см. </w:t>
      </w:r>
      <w:hyperlink r:id="rId47" w:anchor="sub_id=9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337-IV (вводятся в действие с 1 января 2012 года)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4B5B19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</w:t>
      </w:r>
      <w:r>
        <w:rPr>
          <w:rStyle w:val="s0"/>
        </w:rPr>
        <w:t>ицензирования видов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значения, столицы), осуществляют </w:t>
      </w:r>
      <w:r>
        <w:rPr>
          <w:rStyle w:val="s0"/>
        </w:rPr>
        <w:t>центральные государственные органы в пределах своей компетенции;</w:t>
      </w:r>
    </w:p>
    <w:p w:rsidR="00000000" w:rsidRDefault="004B5B19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4B5B19">
      <w:pPr>
        <w:jc w:val="both"/>
      </w:pPr>
      <w:r>
        <w:rPr>
          <w:rStyle w:val="s3"/>
        </w:rPr>
        <w:t>В подпункт 5 внесены измене</w:t>
      </w:r>
      <w:r>
        <w:rPr>
          <w:rStyle w:val="s3"/>
        </w:rPr>
        <w:t xml:space="preserve">ния в соответствии с </w:t>
      </w:r>
      <w:hyperlink r:id="rId48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49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5) ведение электро</w:t>
      </w:r>
      <w:r>
        <w:rPr>
          <w:rStyle w:val="s0"/>
        </w:rPr>
        <w:t>нного реестра лицензиара.</w:t>
      </w:r>
    </w:p>
    <w:p w:rsidR="00000000" w:rsidRDefault="004B5B19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указаны следующие сведения:</w:t>
      </w:r>
    </w:p>
    <w:p w:rsidR="00000000" w:rsidRDefault="004B5B19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4B5B19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фамилия, имя, отчество (п</w:t>
      </w:r>
      <w:r>
        <w:rPr>
          <w:rStyle w:val="s0"/>
        </w:rPr>
        <w:t>ри его наличии),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</w:t>
      </w:r>
      <w:r>
        <w:rPr>
          <w:rStyle w:val="s0"/>
        </w:rPr>
        <w:t xml:space="preserve"> предпринимателя;</w:t>
      </w:r>
    </w:p>
    <w:p w:rsidR="00000000" w:rsidRDefault="004B5B19">
      <w:pPr>
        <w:ind w:firstLine="400"/>
        <w:jc w:val="both"/>
      </w:pPr>
      <w:r>
        <w:rPr>
          <w:rStyle w:val="s0"/>
        </w:rPr>
        <w:t>наименование, местонахождение, номер и дата выдачи свидетельства о государственной регистрации (перерегистрации) юридического лица - для юридического лица;</w:t>
      </w:r>
    </w:p>
    <w:p w:rsidR="00000000" w:rsidRDefault="004B5B19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регистрацио</w:t>
      </w:r>
      <w:r>
        <w:rPr>
          <w:rStyle w:val="s0"/>
        </w:rPr>
        <w:t>нный номер налогоплательщика;</w:t>
      </w:r>
    </w:p>
    <w:p w:rsidR="00000000" w:rsidRDefault="004B5B19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основание и дата прекраще</w:t>
      </w:r>
      <w:r>
        <w:rPr>
          <w:rStyle w:val="s0"/>
        </w:rPr>
        <w:t>ния действия лицензии;</w:t>
      </w:r>
    </w:p>
    <w:p w:rsidR="00000000" w:rsidRDefault="004B5B1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0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</w:t>
      </w:r>
      <w:r>
        <w:rPr>
          <w:rStyle w:val="s0"/>
        </w:rPr>
        <w:t>ргетического контроля, санитарно-эпидемиологической службы на соответствие заявителя квалификационным требованиям;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3" w:anchor="sub_id=1105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15.07.10 г. № 337-IV</w:t>
      </w:r>
    </w:p>
    <w:p w:rsidR="00000000" w:rsidRDefault="004B5B19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приостановленных, возобновленных и прекративших действие лицензиях на собственном интернет-ресурсе;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4" w:anchor="sub_id=1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9) ос</w:t>
      </w:r>
      <w:r>
        <w:rPr>
          <w:rStyle w:val="s0"/>
        </w:rPr>
        <w:t>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</w:t>
      </w:r>
      <w:r>
        <w:rPr>
          <w:rStyle w:val="s3"/>
        </w:rPr>
        <w:t xml:space="preserve">его первого официального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Лицензии различа</w:t>
      </w:r>
      <w:r>
        <w:rPr>
          <w:rStyle w:val="s0"/>
        </w:rPr>
        <w:t>ются по следующим признакам:</w:t>
      </w:r>
    </w:p>
    <w:p w:rsidR="00000000" w:rsidRDefault="004B5B19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4B5B19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4B5B19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4B5B19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</w:t>
      </w:r>
      <w:r>
        <w:rPr>
          <w:rStyle w:val="s0"/>
        </w:rPr>
        <w:t xml:space="preserve">жении), а также на занятие видами деятельности в сфере игорного бизнеса в пределах срока, установленного </w:t>
      </w:r>
      <w:hyperlink r:id="rId62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</w:t>
      </w:r>
      <w:r>
        <w:rPr>
          <w:rStyle w:val="s0"/>
        </w:rPr>
        <w:t xml:space="preserve">ельностью по организации строительства жилых зданий за счет привлечения денег дольщиков в пределах объема, установленного </w:t>
      </w:r>
      <w:hyperlink r:id="rId63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</w:t>
      </w:r>
      <w:r>
        <w:rPr>
          <w:rStyle w:val="s0"/>
        </w:rPr>
        <w:t xml:space="preserve"> жилищном строительстве»;</w:t>
      </w:r>
    </w:p>
    <w:p w:rsidR="00000000" w:rsidRDefault="004B5B19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4B5B19">
      <w:pPr>
        <w:ind w:firstLine="400"/>
        <w:jc w:val="both"/>
      </w:pPr>
      <w:r>
        <w:rPr>
          <w:rStyle w:val="s0"/>
        </w:rPr>
        <w:t>3. В сфере экспорта и импорта товаров: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генеральная лицензия - лицензия, выдаваемая участнику </w:t>
      </w:r>
      <w:r>
        <w:rPr>
          <w:rStyle w:val="s0"/>
        </w:rPr>
        <w:t>внешнеторговой деятельности на основании решения государства - 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4B5B19">
      <w:pPr>
        <w:ind w:firstLine="400"/>
        <w:jc w:val="both"/>
      </w:pPr>
      <w:r>
        <w:rPr>
          <w:rStyle w:val="s0"/>
        </w:rPr>
        <w:t>2) исключительная лицензия - лицензия, предоставляющая учас</w:t>
      </w:r>
      <w:r>
        <w:rPr>
          <w:rStyle w:val="s0"/>
        </w:rPr>
        <w:t>тнику внешнеторговой деятельности исключительное право на экспорт и (или) импорт отдельного вида товара;</w:t>
      </w:r>
    </w:p>
    <w:p w:rsidR="00000000" w:rsidRDefault="004B5B19">
      <w:pPr>
        <w:ind w:firstLine="400"/>
        <w:jc w:val="both"/>
      </w:pPr>
      <w:r>
        <w:rPr>
          <w:rStyle w:val="s0"/>
        </w:rPr>
        <w:t>3) разовая лицензия - лицензия, выдаваемая участнику внешнеторговой деятельности на основании внешнеторгового договора (контракта) и предоставляющая пр</w:t>
      </w:r>
      <w:r>
        <w:rPr>
          <w:rStyle w:val="s0"/>
        </w:rPr>
        <w:t>аво на экспорт и (или) импорт лицензируемого товара в определенном количестве.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</w:t>
      </w:r>
      <w:r>
        <w:rPr>
          <w:rStyle w:val="s3"/>
        </w:rPr>
        <w:t xml:space="preserve">йствие по истечении тридцати календарных дней после его первого официального </w:t>
      </w:r>
      <w:hyperlink r:id="rId6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</w:t>
      </w:r>
      <w:r>
        <w:rPr>
          <w:rStyle w:val="s0"/>
        </w:rPr>
        <w:t>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</w:t>
      </w:r>
      <w:r>
        <w:rPr>
          <w:rStyle w:val="s0"/>
        </w:rPr>
        <w:t>зору финансового рынка и финансовых организаций и (или) Национальным Банком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4B5B19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4B5B19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4B5B19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4B5B19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4B5B19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4B5B19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4B5B19">
      <w:pPr>
        <w:ind w:firstLine="400"/>
        <w:jc w:val="both"/>
      </w:pPr>
      <w:r>
        <w:rPr>
          <w:rStyle w:val="s0"/>
        </w:rPr>
        <w:t>11) информатиза</w:t>
      </w:r>
      <w:r>
        <w:rPr>
          <w:rStyle w:val="s0"/>
        </w:rPr>
        <w:t>ции и связи;</w:t>
      </w:r>
    </w:p>
    <w:p w:rsidR="00000000" w:rsidRDefault="004B5B19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4B5B19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4B5B19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4B5B19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4B5B19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4B5B19">
      <w:pPr>
        <w:jc w:val="both"/>
      </w:pPr>
      <w:r>
        <w:rPr>
          <w:rStyle w:val="s3"/>
        </w:rPr>
        <w:t>Подпункт 19</w:t>
      </w:r>
      <w:r>
        <w:rPr>
          <w:rStyle w:val="s3"/>
        </w:rPr>
        <w:t xml:space="preserve"> изложен в редакции </w:t>
      </w:r>
      <w:hyperlink r:id="rId67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6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19) судебно-экспертн</w:t>
      </w:r>
      <w:r>
        <w:rPr>
          <w:rStyle w:val="s0"/>
        </w:rPr>
        <w:t xml:space="preserve">ой с учетом положений </w:t>
      </w:r>
      <w:hyperlink r:id="rId69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4B5B19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4B5B19">
      <w:pPr>
        <w:ind w:firstLine="400"/>
        <w:jc w:val="both"/>
      </w:pPr>
      <w:r>
        <w:rPr>
          <w:rStyle w:val="s0"/>
        </w:rPr>
        <w:t>21) финансовой сфере и деятельности, связанной с</w:t>
      </w:r>
      <w:r>
        <w:rPr>
          <w:rStyle w:val="s0"/>
        </w:rPr>
        <w:t xml:space="preserve"> концентрацией финансовых ресурсов;</w:t>
      </w:r>
    </w:p>
    <w:p w:rsidR="00000000" w:rsidRDefault="004B5B19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4B5B19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70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7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72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</w:t>
      </w:r>
      <w:r>
        <w:rPr>
          <w:rStyle w:val="s3"/>
        </w:rPr>
        <w:t xml:space="preserve">действие по истечении тридцати календарных дней после его первого официального </w:t>
      </w:r>
      <w:hyperlink r:id="rId7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7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156-IV (введен в действие по истечении шести месяцев после его первого официального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12. Лицензиро</w:t>
      </w:r>
      <w:r>
        <w:rPr>
          <w:rStyle w:val="s1"/>
        </w:rPr>
        <w:t>вание деятельности в сфере промышленности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04.07.09 г. № 166-IV (</w:t>
      </w:r>
      <w:hyperlink r:id="rId7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79" w:history="1">
        <w:r>
          <w:rPr>
            <w:rStyle w:val="a3"/>
          </w:rPr>
          <w:t>производство, передача и распределение электрической и тепловой эн</w:t>
        </w:r>
        <w:r>
          <w:rPr>
            <w:rStyle w:val="a3"/>
          </w:rPr>
          <w:t>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</w:t>
      </w:r>
      <w:r>
        <w:rPr>
          <w:rStyle w:val="s0"/>
        </w:rPr>
        <w:t>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</w:t>
      </w:r>
      <w:r>
        <w:rPr>
          <w:rStyle w:val="s0"/>
        </w:rPr>
        <w:t>х типов (трансформаторных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</w:t>
      </w:r>
      <w:r>
        <w:rPr>
          <w:rStyle w:val="s0"/>
        </w:rPr>
        <w:t>емых в едином технологическом процессе;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4B5B19">
      <w:pPr>
        <w:ind w:firstLine="400"/>
        <w:jc w:val="both"/>
      </w:pPr>
      <w:r>
        <w:rPr>
          <w:rStyle w:val="s0"/>
        </w:rPr>
        <w:t>оказание услуг по передаче и распределени</w:t>
      </w:r>
      <w:r>
        <w:rPr>
          <w:rStyle w:val="s0"/>
        </w:rPr>
        <w:t>ю тепловой энергии для теплоснабжения населенных пунктов, производственных помещений и объектов;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80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</w:t>
        </w:r>
        <w:r>
          <w:rPr>
            <w:rStyle w:val="a3"/>
          </w:rPr>
          <w:t>х производств, эксплуатация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(технологическое) и (или) эксплуат</w:t>
      </w:r>
      <w:r>
        <w:rPr>
          <w:rStyle w:val="s0"/>
        </w:rPr>
        <w:t>ация горных производств: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4B5B19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</w:t>
      </w:r>
      <w:r>
        <w:rPr>
          <w:rStyle w:val="s0"/>
        </w:rPr>
        <w:t>олезных ископаемых, нефтегазовых месторождений;</w:t>
      </w:r>
    </w:p>
    <w:p w:rsidR="00000000" w:rsidRDefault="004B5B19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4B5B19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4B5B19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4B5B19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4B5B19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4B5B19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4B5B19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4B5B19">
      <w:pPr>
        <w:ind w:firstLine="400"/>
        <w:jc w:val="both"/>
      </w:pPr>
      <w:r>
        <w:rPr>
          <w:rStyle w:val="s0"/>
        </w:rPr>
        <w:t>простр</w:t>
      </w:r>
      <w:r>
        <w:rPr>
          <w:rStyle w:val="s0"/>
        </w:rPr>
        <w:t>елочно-взрывные работы в нефтяных, газовых скважинах;</w:t>
      </w:r>
    </w:p>
    <w:p w:rsidR="00000000" w:rsidRDefault="004B5B19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4B5B19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4B5B19">
      <w:pPr>
        <w:ind w:firstLine="400"/>
        <w:jc w:val="both"/>
      </w:pPr>
      <w:r>
        <w:rPr>
          <w:rStyle w:val="s0"/>
        </w:rPr>
        <w:t>испытания после рем</w:t>
      </w:r>
      <w:r>
        <w:rPr>
          <w:rStyle w:val="s0"/>
        </w:rPr>
        <w:t>онта скважин;</w:t>
      </w:r>
    </w:p>
    <w:p w:rsidR="00000000" w:rsidRDefault="004B5B19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4B5B19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4B5B19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</w:t>
      </w:r>
      <w:r>
        <w:rPr>
          <w:rStyle w:val="s0"/>
        </w:rPr>
        <w:t xml:space="preserve"> газовых выбросов (за исключением противофонтанных работ), консервация скважин;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4B5B19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</w:t>
      </w:r>
      <w:r>
        <w:rPr>
          <w:rStyle w:val="s0"/>
        </w:rPr>
        <w:t>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4B5B19">
      <w:pPr>
        <w:jc w:val="both"/>
      </w:pPr>
      <w:r>
        <w:rPr>
          <w:rStyle w:val="s3"/>
        </w:rPr>
        <w:t xml:space="preserve">См.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</w:t>
      </w:r>
      <w:r>
        <w:rPr>
          <w:rStyle w:val="s3"/>
        </w:rPr>
        <w:t>ня 2008 года № 08-05-5201 «Относительно правомерности отнесения производства кислорода, получаемого методом глубокого охлаждения, к химическому производству»</w:t>
      </w:r>
    </w:p>
    <w:p w:rsidR="00000000" w:rsidRDefault="004B5B19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</w:t>
      </w:r>
      <w:r>
        <w:rPr>
          <w:rStyle w:val="s0"/>
        </w:rPr>
        <w:t>и компонентов в товарные бензины в целях повышения октанового числа;</w:t>
      </w:r>
    </w:p>
    <w:p w:rsidR="00000000" w:rsidRDefault="004B5B19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4B5B19">
      <w:pPr>
        <w:ind w:firstLine="400"/>
        <w:jc w:val="both"/>
      </w:pPr>
      <w:r>
        <w:rPr>
          <w:rStyle w:val="s0"/>
        </w:rPr>
        <w:t>по введению присадок и добавок в дизельное топли</w:t>
      </w:r>
      <w:r>
        <w:rPr>
          <w:rStyle w:val="s0"/>
        </w:rPr>
        <w:t>во, мазут;</w:t>
      </w:r>
    </w:p>
    <w:p w:rsidR="00000000" w:rsidRDefault="004B5B19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4B5B19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</w:t>
      </w:r>
      <w:r>
        <w:rPr>
          <w:rStyle w:val="s0"/>
        </w:rPr>
        <w:t>итории других государств и внедряемых в Республике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</w:t>
      </w:r>
      <w:r>
        <w:rPr>
          <w:rStyle w:val="s0"/>
        </w:rPr>
        <w:t>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4B5B19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</w:t>
      </w:r>
      <w:r>
        <w:rPr>
          <w:rStyle w:val="s0"/>
        </w:rPr>
        <w:t>нием объектов обеспечения единого технологического процесса);</w:t>
      </w:r>
    </w:p>
    <w:p w:rsidR="00000000" w:rsidRDefault="004B5B19">
      <w:pPr>
        <w:jc w:val="both"/>
      </w:pPr>
      <w:r>
        <w:rPr>
          <w:rStyle w:val="s3"/>
        </w:rPr>
        <w:t xml:space="preserve">См. </w:t>
      </w:r>
      <w:hyperlink r:id="rId82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23 января 2010 года на вопрос от 13 января 2010 года № 28473 (e.gov.kz) 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</w:t>
      </w:r>
      <w:r>
        <w:rPr>
          <w:rStyle w:val="s0"/>
        </w:rPr>
        <w:t>орудования и скважин подземных хранилищ газа;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</w:t>
      </w:r>
      <w:r>
        <w:rPr>
          <w:rStyle w:val="s0"/>
        </w:rPr>
        <w:t>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83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4B5B19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4B5B19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4B5B19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4B5B19">
      <w:pPr>
        <w:ind w:firstLine="400"/>
        <w:jc w:val="both"/>
      </w:pPr>
      <w:r>
        <w:rPr>
          <w:rStyle w:val="s0"/>
        </w:rPr>
        <w:t>переработка отходов горного, обогатительно</w:t>
      </w:r>
      <w:r>
        <w:rPr>
          <w:rStyle w:val="s0"/>
        </w:rPr>
        <w:t>го, металлургического и других промышленных производств, содержащих полезное ископаемое;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84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</w:t>
      </w:r>
      <w:r>
        <w:rPr>
          <w:rStyle w:val="s0"/>
        </w:rPr>
        <w:t>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4B5B19">
      <w:pPr>
        <w:ind w:firstLine="400"/>
        <w:jc w:val="both"/>
      </w:pPr>
      <w:r>
        <w:rPr>
          <w:rStyle w:val="s0"/>
        </w:rPr>
        <w:t>экс</w:t>
      </w:r>
      <w:r>
        <w:rPr>
          <w:rStyle w:val="s0"/>
        </w:rPr>
        <w:t>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85" w:history="1">
        <w:r>
          <w:rPr>
            <w:rStyle w:val="a3"/>
          </w:rPr>
          <w:t>проектирование, изготовление, монтаж, ремонт химического, бурового, нефтегазо</w:t>
        </w:r>
        <w:r>
          <w:rPr>
            <w:rStyle w:val="a3"/>
          </w:rPr>
          <w:t>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</w:t>
        </w:r>
        <w:r>
          <w:rPr>
            <w:rStyle w:val="a3"/>
          </w:rPr>
          <w:t>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</w:t>
      </w:r>
      <w:r>
        <w:rPr>
          <w:rStyle w:val="s0"/>
        </w:rPr>
        <w:t>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4B5B19">
      <w:pPr>
        <w:ind w:firstLine="400"/>
        <w:jc w:val="both"/>
      </w:pPr>
      <w:r>
        <w:rPr>
          <w:rStyle w:val="s0"/>
        </w:rPr>
        <w:t>и</w:t>
      </w:r>
      <w:r>
        <w:rPr>
          <w:rStyle w:val="s0"/>
        </w:rPr>
        <w:t>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ус</w:t>
      </w:r>
      <w:r>
        <w:rPr>
          <w:rStyle w:val="s0"/>
        </w:rPr>
        <w:t>тройств из готовых частей, узлов, элементов на этапе эксплуатации производства, объекта);</w:t>
      </w:r>
    </w:p>
    <w:p w:rsidR="00000000" w:rsidRDefault="004B5B19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4B5B19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6 изложен в редакции </w:t>
      </w:r>
      <w:hyperlink r:id="rId86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87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6) </w:t>
      </w:r>
      <w:hyperlink r:id="rId88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7) </w:t>
      </w:r>
      <w:hyperlink r:id="rId89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8) </w:t>
      </w:r>
      <w:hyperlink r:id="rId90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</w:t>
      </w:r>
      <w:r>
        <w:rPr>
          <w:rStyle w:val="s1"/>
        </w:rPr>
        <w:t>и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91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</w:t>
      </w:r>
      <w:r>
        <w:rPr>
          <w:rStyle w:val="s0"/>
        </w:rPr>
        <w:t>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4B5B19">
      <w:pPr>
        <w:ind w:firstLine="400"/>
        <w:jc w:val="both"/>
      </w:pPr>
      <w:r>
        <w:rPr>
          <w:rStyle w:val="s0"/>
        </w:rPr>
        <w:t>сооружение объектов использования атомной энерг</w:t>
      </w:r>
      <w:r>
        <w:rPr>
          <w:rStyle w:val="s0"/>
        </w:rPr>
        <w:t>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4B5B19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</w:t>
      </w:r>
      <w:r>
        <w:rPr>
          <w:rStyle w:val="s0"/>
        </w:rPr>
        <w:t>гательных помещений, оборудования);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вывод из эксплуатации объектов использования атомной энергии </w:t>
      </w:r>
      <w:r>
        <w:rPr>
          <w:rStyle w:val="s0"/>
        </w:rPr>
        <w:t>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4B5B19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92" w:history="1">
        <w:r>
          <w:rPr>
            <w:rStyle w:val="a3"/>
          </w:rPr>
          <w:t xml:space="preserve">обращение с ядерными </w:t>
        </w:r>
        <w:r>
          <w:rPr>
            <w:rStyle w:val="a3"/>
          </w:rPr>
          <w:t>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изготовление, производство, хранение и перерабо</w:t>
      </w:r>
      <w:r>
        <w:rPr>
          <w:rStyle w:val="s0"/>
        </w:rPr>
        <w:t>тка ядерных материалов и радиоактивных веществ;</w:t>
      </w:r>
    </w:p>
    <w:p w:rsidR="00000000" w:rsidRDefault="004B5B19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4B5B19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4B5B19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</w:t>
      </w:r>
      <w:r>
        <w:rPr>
          <w:rStyle w:val="s0"/>
        </w:rPr>
        <w:t>ктивных веществ;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93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94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</w:t>
      </w:r>
      <w:r>
        <w:rPr>
          <w:rStyle w:val="s0"/>
        </w:rPr>
        <w:t>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4B5B19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</w:t>
      </w:r>
      <w:r>
        <w:rPr>
          <w:rStyle w:val="s0"/>
        </w:rPr>
        <w:t>х такие источники или генерирующих ионизирующее излучение;</w:t>
      </w:r>
    </w:p>
    <w:p w:rsidR="00000000" w:rsidRDefault="004B5B19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</w:t>
      </w:r>
      <w:r>
        <w:rPr>
          <w:rStyle w:val="s0"/>
        </w:rPr>
        <w:t xml:space="preserve"> газов;</w:t>
      </w:r>
    </w:p>
    <w:p w:rsidR="00000000" w:rsidRDefault="004B5B19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4B5B19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95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</w:t>
        </w:r>
        <w:r>
          <w:rPr>
            <w:rStyle w:val="a3"/>
          </w:rPr>
          <w:t>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6) </w:t>
      </w:r>
      <w:hyperlink r:id="rId96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сб</w:t>
      </w:r>
      <w:r>
        <w:rPr>
          <w:rStyle w:val="s0"/>
        </w:rPr>
        <w:t>ор и сортировка радиоактивных отходов;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4B5B19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7) </w:t>
      </w:r>
      <w:hyperlink r:id="rId97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</w:t>
        </w:r>
        <w:r>
          <w:rPr>
            <w:rStyle w:val="a3"/>
          </w:rPr>
          <w:t>стан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8) </w:t>
      </w:r>
      <w:hyperlink r:id="rId98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9) </w:t>
      </w:r>
      <w:hyperlink r:id="rId99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</w:t>
      </w:r>
      <w:r>
        <w:rPr>
          <w:rStyle w:val="s0"/>
        </w:rPr>
        <w:t>ской защиты объектов использования атомной энергии;</w:t>
      </w:r>
    </w:p>
    <w:p w:rsidR="00000000" w:rsidRDefault="004B5B19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4B5B19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</w:t>
      </w:r>
      <w:r>
        <w:rPr>
          <w:rStyle w:val="s0"/>
        </w:rPr>
        <w:t>ты и транспортные средства, имеющие ядерные или другие радиоактивные материалы;</w:t>
      </w:r>
    </w:p>
    <w:p w:rsidR="00000000" w:rsidRDefault="004B5B19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10) </w:t>
      </w:r>
      <w:hyperlink r:id="rId100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Статья 14 изложена в редакции </w:t>
      </w:r>
      <w:hyperlink r:id="rId101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17.07.09 г. № 189-IV (введен в действие по истечении двадцати одного календарного дня после его первого официального </w:t>
      </w:r>
      <w:hyperlink r:id="rId1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04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05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>3) реализация пестицидов (ядохимикатов</w:t>
      </w:r>
      <w:r>
        <w:rPr>
          <w:rStyle w:val="s0"/>
        </w:rPr>
        <w:t>);</w:t>
      </w:r>
    </w:p>
    <w:p w:rsidR="00000000" w:rsidRDefault="004B5B19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4B5B19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06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</w:t>
        </w:r>
        <w:r>
          <w:rPr>
            <w:rStyle w:val="a3"/>
          </w:rPr>
          <w:t>ажных работ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16. Лицензирование деятельности в сфере транспорта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7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(введены в действие с 1 января 2011 г.)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09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пассажиров автобусами, микроавтобусами в междугородном межобластном, межрайонном (междугородном внутриобластном) и международном сообщениях;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па</w:t>
      </w:r>
      <w:r>
        <w:rPr>
          <w:rStyle w:val="s0"/>
        </w:rPr>
        <w:t>ссажиров железнодорожным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10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</w:t>
      </w:r>
      <w:r>
        <w:rPr>
          <w:rStyle w:val="s0"/>
        </w:rPr>
        <w:t>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17. Лицензирование деятель</w:t>
      </w:r>
      <w:r>
        <w:rPr>
          <w:rStyle w:val="s1"/>
        </w:rPr>
        <w:t>ности в сфере оборота наркотических средств, психотропных веществ, прекурсоров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11" w:history="1">
        <w:r>
          <w:rPr>
            <w:rStyle w:val="a3"/>
          </w:rPr>
          <w:t>деятельностью, связанной с оборотом наркотических средств, психотропных в</w:t>
        </w:r>
        <w:r>
          <w:rPr>
            <w:rStyle w:val="a3"/>
          </w:rPr>
          <w:t>еществ и прекурсоров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</w:t>
      </w:r>
      <w:r>
        <w:rPr>
          <w:rStyle w:val="s0"/>
        </w:rPr>
        <w:t>опных веществ и прекурсоров;</w:t>
      </w:r>
    </w:p>
    <w:p w:rsidR="00000000" w:rsidRDefault="004B5B19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</w:t>
      </w:r>
      <w:r>
        <w:rPr>
          <w:rStyle w:val="s0"/>
        </w:rPr>
        <w:t>редств, психотропных веществ и прекурсоров в системе здравоохранения.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12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разработка, производство, ремонт и сервисное обслуживание технических средств </w:t>
      </w:r>
      <w:r>
        <w:rPr>
          <w:rStyle w:val="s0"/>
        </w:rPr>
        <w:t>защиты государственных секретов;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13" w:history="1">
        <w:r>
          <w:rPr>
            <w:rStyle w:val="a3"/>
          </w:rPr>
          <w:t>разработка и реализация (в том числе иная передача) средств криптограф</w:t>
        </w:r>
        <w:r>
          <w:rPr>
            <w:rStyle w:val="a3"/>
          </w:rPr>
          <w:t>ической защиты информации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14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15" w:history="1">
        <w:r>
          <w:rPr>
            <w:rStyle w:val="a3"/>
          </w:rPr>
          <w:t>ремонт и реализация специальных технических</w:t>
        </w:r>
        <w:r>
          <w:rPr>
            <w:rStyle w:val="a3"/>
          </w:rPr>
          <w:t xml:space="preserve">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</w:t>
      </w:r>
      <w:r>
        <w:rPr>
          <w:rStyle w:val="s0"/>
        </w:rPr>
        <w:t>роки выдачи лицензии и лицензионный контроль.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20. 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</w:t>
      </w:r>
      <w:r>
        <w:rPr>
          <w:rStyle w:val="s0"/>
        </w:rPr>
        <w:t>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16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</w:t>
        </w:r>
        <w:r>
          <w:rPr>
            <w:rStyle w:val="a3"/>
          </w:rPr>
          <w:t>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разработка, производство боеприпасов, вооружения и </w:t>
      </w:r>
      <w:r>
        <w:rPr>
          <w:rStyle w:val="s0"/>
        </w:rPr>
        <w:t>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</w:t>
      </w:r>
      <w:r>
        <w:rPr>
          <w:rStyle w:val="s0"/>
        </w:rPr>
        <w:t>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</w:t>
      </w:r>
      <w:r>
        <w:rPr>
          <w:rStyle w:val="s0"/>
        </w:rPr>
        <w:t xml:space="preserve">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17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разработка взрывчатых и пиротехнических веще</w:t>
      </w:r>
      <w:r>
        <w:rPr>
          <w:rStyle w:val="s0"/>
        </w:rPr>
        <w:t>ств и изделий с их применением;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4B5B19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118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</w:t>
      </w:r>
      <w:r>
        <w:rPr>
          <w:rStyle w:val="s0"/>
        </w:rPr>
        <w:t>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4B5B19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119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4B5B19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4B5B19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</w:t>
      </w:r>
      <w:r>
        <w:rPr>
          <w:rStyle w:val="s0"/>
        </w:rPr>
        <w:t>у и торговля ими;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120" w:history="1">
        <w:r>
          <w:rPr>
            <w:rStyle w:val="a3"/>
          </w:rPr>
          <w:t xml:space="preserve"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</w:t>
        </w:r>
        <w:r>
          <w:rPr>
            <w:rStyle w:val="a3"/>
          </w:rPr>
          <w:t>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6) </w:t>
      </w:r>
      <w:hyperlink r:id="rId121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21. Лицензиров</w:t>
      </w:r>
      <w:r>
        <w:rPr>
          <w:rStyle w:val="s1"/>
        </w:rPr>
        <w:t>ание деятельности в сфере использования космического пространства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122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</w:t>
      </w:r>
      <w:r>
        <w:rPr>
          <w:rStyle w:val="s0"/>
        </w:rPr>
        <w:t>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22. Лицензир</w:t>
      </w:r>
      <w:r>
        <w:rPr>
          <w:rStyle w:val="s1"/>
        </w:rPr>
        <w:t>ование деятельности в сфере информатизации и связи</w:t>
      </w:r>
    </w:p>
    <w:p w:rsidR="00000000" w:rsidRDefault="004B5B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</w:t>
      </w:r>
      <w:r>
        <w:rPr>
          <w:rStyle w:val="s3"/>
        </w:rPr>
        <w:t xml:space="preserve">ндарных дней после его первого официального </w:t>
      </w:r>
      <w:hyperlink r:id="rId1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1. Наличие лицензии требуется д</w:t>
      </w:r>
      <w:r>
        <w:rPr>
          <w:rStyle w:val="s0"/>
        </w:rPr>
        <w:t>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26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</w:t>
      </w:r>
      <w:r>
        <w:rPr>
          <w:rStyle w:val="s0"/>
        </w:rPr>
        <w:t>подтверждению достоверности регистрационного свидетельства;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27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4B5B19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4B5B19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4B5B19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4B5B19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4B5B19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4B5B19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4B5B19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4B5B19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4B5B19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4B5B19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Лицензии на деятельность</w:t>
      </w:r>
      <w:r>
        <w:rPr>
          <w:rStyle w:val="s0"/>
        </w:rPr>
        <w:t xml:space="preserve">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4B5B19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</w:t>
      </w:r>
      <w:r>
        <w:rPr>
          <w:rStyle w:val="s0"/>
        </w:rPr>
        <w:t>м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</w:t>
      </w:r>
      <w:r>
        <w:rPr>
          <w:rStyle w:val="s0"/>
        </w:rPr>
        <w:t xml:space="preserve"> операторов связи, действующих на основании соответствующих лицензий.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</w:t>
      </w:r>
      <w:r>
        <w:rPr>
          <w:rStyle w:val="s0"/>
        </w:rPr>
        <w:t>торговой маркой оператора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4B5B19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</w:t>
      </w:r>
      <w:r>
        <w:rPr>
          <w:rStyle w:val="s0"/>
        </w:rPr>
        <w:t>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</w:t>
      </w:r>
      <w:r>
        <w:rPr>
          <w:rStyle w:val="s0"/>
        </w:rPr>
        <w:t>ахстан операторами связи - нерезидентами Республики Казахстан;</w:t>
      </w:r>
    </w:p>
    <w:p w:rsidR="00000000" w:rsidRDefault="004B5B19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</w:t>
      </w:r>
      <w:r>
        <w:rPr>
          <w:rStyle w:val="s0"/>
        </w:rPr>
        <w:t>коммуникаций общего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Для использования полос частот, радиочастот (радиочастотных каналов) в случаях, предусмотренных подпунктами 2), 3) </w:t>
      </w:r>
      <w:r>
        <w:rPr>
          <w:rStyle w:val="s0"/>
        </w:rPr>
        <w:t>настоящего пункта, уполномоченным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28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12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23. Лице</w:t>
      </w:r>
      <w:r>
        <w:rPr>
          <w:rStyle w:val="s1"/>
        </w:rPr>
        <w:t>нзирование деятельности в сфере образования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4B5B19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</w:t>
      </w:r>
      <w:r>
        <w:rPr>
          <w:rStyle w:val="s0"/>
        </w:rPr>
        <w:t>их специализированные и специальные образовательные программы;</w:t>
      </w:r>
    </w:p>
    <w:p w:rsidR="00000000" w:rsidRDefault="004B5B19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</w:t>
      </w:r>
      <w:r>
        <w:rPr>
          <w:rStyle w:val="s0"/>
        </w:rPr>
        <w:t xml:space="preserve"> числе по профессиям, послесреднего, высшего, послевузовского образования, в том числе по специальностям;</w:t>
      </w:r>
    </w:p>
    <w:p w:rsidR="00000000" w:rsidRDefault="004B5B19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4B5B19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</w:t>
      </w:r>
      <w:r>
        <w:rPr>
          <w:rStyle w:val="s0"/>
        </w:rPr>
        <w:t xml:space="preserve"> юридических лиц.</w:t>
      </w:r>
    </w:p>
    <w:p w:rsidR="00000000" w:rsidRDefault="004B5B19">
      <w:pPr>
        <w:jc w:val="both"/>
      </w:pPr>
      <w:r>
        <w:rPr>
          <w:rStyle w:val="s3"/>
        </w:rPr>
        <w:t xml:space="preserve">См. </w:t>
      </w:r>
      <w:hyperlink r:id="rId13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131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</w:t>
        </w:r>
        <w:r>
          <w:rPr>
            <w:rStyle w:val="a3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32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землеустройства, геодезии и картографии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33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34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1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136" w:history="1">
        <w:r>
          <w:rPr>
            <w:rStyle w:val="a3"/>
          </w:rPr>
          <w:t>дея</w:t>
        </w:r>
        <w:r>
          <w:rPr>
            <w:rStyle w:val="a3"/>
          </w:rPr>
          <w:t>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137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38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топографо-геодезических р</w:t>
      </w:r>
      <w:r>
        <w:rPr>
          <w:rStyle w:val="s0"/>
        </w:rPr>
        <w:t>абот;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Статья 26 изложена в редакции </w:t>
      </w:r>
      <w:hyperlink r:id="rId139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40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4B5B1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1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14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43" w:history="1">
        <w:r>
          <w:rPr>
            <w:rStyle w:val="a3"/>
          </w:rPr>
          <w:t>медицинск</w:t>
        </w:r>
        <w:r>
          <w:rPr>
            <w:rStyle w:val="a3"/>
          </w:rPr>
          <w:t>ая деятельность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4B5B19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4B5B19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</w:t>
      </w:r>
      <w:r>
        <w:rPr>
          <w:rStyle w:val="s0"/>
        </w:rPr>
        <w:t>фицита человека (ВИЧ-диагностика), общеклинические, серологические, цитологические исследования;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4B5B19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</w:t>
      </w:r>
      <w:r>
        <w:rPr>
          <w:rStyle w:val="s0"/>
        </w:rPr>
        <w:t>иеническое обучение населения, санитарно-эпидемиологическая экспертиза, производство, переработка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4B5B19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электромагнитных полей и других), паразитологические, радиометрия и дозиметрия, санитарно-химические, токсикологически</w:t>
      </w:r>
      <w:r>
        <w:rPr>
          <w:rStyle w:val="s0"/>
        </w:rPr>
        <w:t>е;</w:t>
      </w:r>
    </w:p>
    <w:p w:rsidR="00000000" w:rsidRDefault="004B5B19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4B5B19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4B5B19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4B5B19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4B5B19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</w:t>
      </w:r>
      <w:r>
        <w:rPr>
          <w:rStyle w:val="s0"/>
        </w:rPr>
        <w:t>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4B5B19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</w:t>
      </w:r>
      <w:r>
        <w:rPr>
          <w:rStyle w:val="s0"/>
        </w:rPr>
        <w:t>ргия, оториноларингология, офтальмология, трансфузиология, урология, травматология и ортопедия;</w:t>
      </w:r>
    </w:p>
    <w:p w:rsidR="00000000" w:rsidRDefault="004B5B19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4B5B19">
      <w:pPr>
        <w:ind w:firstLine="400"/>
        <w:jc w:val="both"/>
      </w:pPr>
      <w:r>
        <w:rPr>
          <w:rStyle w:val="s0"/>
        </w:rPr>
        <w:t>психиатрия: наркология, психотерапия, сексопатология, медицинская психология;</w:t>
      </w:r>
    </w:p>
    <w:p w:rsidR="00000000" w:rsidRDefault="004B5B19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4B5B19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4B5B19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4B5B19">
      <w:pPr>
        <w:ind w:firstLine="400"/>
        <w:jc w:val="both"/>
      </w:pPr>
      <w:r>
        <w:rPr>
          <w:rStyle w:val="s0"/>
        </w:rPr>
        <w:t>тра</w:t>
      </w:r>
      <w:r>
        <w:rPr>
          <w:rStyle w:val="s0"/>
        </w:rPr>
        <w:t>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4B5B19">
      <w:pPr>
        <w:ind w:firstLine="400"/>
        <w:jc w:val="both"/>
      </w:pPr>
      <w:r>
        <w:rPr>
          <w:rStyle w:val="s0"/>
        </w:rPr>
        <w:t>медицинская реабилитология: фи</w:t>
      </w:r>
      <w:r>
        <w:rPr>
          <w:rStyle w:val="s0"/>
        </w:rPr>
        <w:t>зиотерапия, массаж, лечебная физкультура;</w:t>
      </w:r>
    </w:p>
    <w:p w:rsidR="00000000" w:rsidRDefault="004B5B19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4B5B19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44" w:history="1">
        <w:r>
          <w:rPr>
            <w:rStyle w:val="a3"/>
          </w:rPr>
          <w:t>фармацевтическая дея</w:t>
        </w:r>
        <w:r>
          <w:rPr>
            <w:rStyle w:val="a3"/>
          </w:rPr>
          <w:t>тельность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4B5B19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4B5B19">
      <w:pPr>
        <w:ind w:firstLine="400"/>
        <w:jc w:val="both"/>
      </w:pPr>
      <w:r>
        <w:rPr>
          <w:rStyle w:val="s0"/>
        </w:rPr>
        <w:t>изготовление изделий меди</w:t>
      </w:r>
      <w:r>
        <w:rPr>
          <w:rStyle w:val="s0"/>
        </w:rPr>
        <w:t>цинского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4B5B19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27. Лицензирование деятельности в сфере обслуживания физических и юридических лиц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jc w:val="both"/>
      </w:pPr>
      <w:r>
        <w:rPr>
          <w:rStyle w:val="s3"/>
        </w:rPr>
        <w:t xml:space="preserve">Подпункт 1 изложен в редакции </w:t>
      </w:r>
      <w:hyperlink r:id="rId145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14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147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4B5B19">
      <w:pPr>
        <w:jc w:val="both"/>
      </w:pPr>
      <w:r>
        <w:rPr>
          <w:rStyle w:val="s3"/>
        </w:rPr>
        <w:t>Статья дополнена подпунктами 1-1, 1-2, 1-3, 1-</w:t>
      </w:r>
      <w:r>
        <w:rPr>
          <w:rStyle w:val="s3"/>
        </w:rPr>
        <w:t xml:space="preserve">4, 1-5 в соответствии с </w:t>
      </w:r>
      <w:hyperlink r:id="rId14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1-1) </w:t>
      </w:r>
      <w:hyperlink r:id="rId149" w:history="1">
        <w:r>
          <w:rPr>
            <w:rStyle w:val="a3"/>
          </w:rPr>
          <w:t>предост</w:t>
        </w:r>
        <w:r>
          <w:rPr>
            <w:rStyle w:val="a3"/>
          </w:rPr>
          <w:t>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психоневрологическими патологиями, в психоневрологических медико-социальных учреждениях (организациях);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1-2) </w:t>
      </w:r>
      <w:hyperlink r:id="rId150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(организациях) общего типа;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1-3) </w:t>
      </w:r>
      <w:hyperlink r:id="rId151" w:history="1">
        <w:r>
          <w:rPr>
            <w:rStyle w:val="a3"/>
          </w:rPr>
          <w:t>предоставление специальных социальных услуг для преста</w:t>
        </w:r>
        <w:r>
          <w:rPr>
            <w:rStyle w:val="a3"/>
          </w:rPr>
          <w:t>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1-4) </w:t>
      </w:r>
      <w:hyperlink r:id="rId15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</w:t>
      </w:r>
      <w:r>
        <w:rPr>
          <w:rStyle w:val="s0"/>
        </w:rPr>
        <w:t>валидов, в реабилитационных центрах;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1-5) </w:t>
      </w:r>
      <w:hyperlink r:id="rId15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154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155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56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3-1) </w:t>
      </w:r>
      <w:hyperlink r:id="rId158" w:anchor="sub_id=1420000" w:history="1">
        <w:r>
          <w:rPr>
            <w:rStyle w:val="a3"/>
          </w:rPr>
          <w:t>деятельность частных судебных исполнителей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159" w:history="1">
        <w:r>
          <w:rPr>
            <w:rStyle w:val="a3"/>
          </w:rPr>
          <w:t xml:space="preserve">оценка имущества (за исключением объектов интеллектуальной </w:t>
        </w:r>
        <w:r>
          <w:rPr>
            <w:rStyle w:val="a3"/>
          </w:rPr>
          <w:t>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160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6) </w:t>
      </w:r>
      <w:hyperlink r:id="rId161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7) </w:t>
      </w:r>
      <w:hyperlink r:id="rId162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8) </w:t>
      </w:r>
      <w:hyperlink r:id="rId163" w:history="1">
        <w:r>
          <w:rPr>
            <w:rStyle w:val="a3"/>
          </w:rPr>
          <w:t>выпол</w:t>
        </w:r>
        <w:r>
          <w:rPr>
            <w:rStyle w:val="a3"/>
          </w:rPr>
          <w:t>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4B5B19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9) </w:t>
      </w:r>
      <w:hyperlink r:id="rId164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4B5B19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65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10) </w:t>
      </w:r>
      <w:hyperlink r:id="rId167" w:history="1">
        <w:r>
          <w:rPr>
            <w:rStyle w:val="a3"/>
          </w:rPr>
          <w:t>осуществление охранной деятельности юри</w:t>
        </w:r>
        <w:r>
          <w:rPr>
            <w:rStyle w:val="a3"/>
          </w:rPr>
          <w:t>дическими лицами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11) </w:t>
      </w:r>
      <w:hyperlink r:id="rId168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12) </w:t>
      </w:r>
      <w:hyperlink r:id="rId169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13) </w:t>
      </w:r>
      <w:hyperlink r:id="rId170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14) </w:t>
      </w:r>
      <w:hyperlink r:id="rId171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1) де</w:t>
      </w:r>
      <w:r>
        <w:rPr>
          <w:rStyle w:val="s0"/>
        </w:rPr>
        <w:t>ятельность казино;</w:t>
      </w:r>
    </w:p>
    <w:p w:rsidR="00000000" w:rsidRDefault="004B5B19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4B5B19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4B5B19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72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</w:t>
      </w:r>
      <w:r>
        <w:rPr>
          <w:rStyle w:val="s0"/>
        </w:rPr>
        <w:t>тов для ветеринарных целей;</w:t>
      </w:r>
    </w:p>
    <w:p w:rsidR="00000000" w:rsidRDefault="004B5B19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r>
        <w:rPr>
          <w:rStyle w:val="s0"/>
        </w:rPr>
        <w:t xml:space="preserve">занятия </w:t>
      </w:r>
      <w:hyperlink r:id="rId173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74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</w:t>
      </w:r>
      <w:r>
        <w:rPr>
          <w:rStyle w:val="s1"/>
        </w:rPr>
        <w:t>нансовых ресурсов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7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4B5B19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</w:t>
      </w:r>
      <w:r>
        <w:rPr>
          <w:rStyle w:val="s0"/>
        </w:rPr>
        <w:t>рганизаций, осуществляющих отдельные виды банковских операций;</w:t>
      </w:r>
    </w:p>
    <w:p w:rsidR="00000000" w:rsidRDefault="004B5B19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</w:t>
      </w:r>
      <w:r>
        <w:rPr>
          <w:rStyle w:val="s0"/>
        </w:rPr>
        <w:t>инадлежащих данному лицу;</w:t>
      </w:r>
    </w:p>
    <w:p w:rsidR="00000000" w:rsidRDefault="004B5B19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переводные операции: выполнение поручений физических и юридических лиц </w:t>
      </w:r>
      <w:r>
        <w:rPr>
          <w:rStyle w:val="s0"/>
        </w:rPr>
        <w:t xml:space="preserve">по платежам и переводам денег. Лицензия на осуществление переводной операции выдается только банкам и юридическим лицам, указанным в </w:t>
      </w:r>
      <w:hyperlink r:id="rId180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«О банках и банковской деятельности в Республике Казахстан»;</w:t>
      </w:r>
    </w:p>
    <w:p w:rsidR="00000000" w:rsidRDefault="004B5B19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</w:t>
      </w:r>
      <w:r>
        <w:rPr>
          <w:rStyle w:val="s0"/>
        </w:rPr>
        <w:t xml:space="preserve">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</w:t>
      </w:r>
      <w:r>
        <w:rPr>
          <w:rStyle w:val="s0"/>
        </w:rPr>
        <w:t>ти;</w:t>
      </w:r>
    </w:p>
    <w:p w:rsidR="00000000" w:rsidRDefault="004B5B19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4B5B19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4B5B19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4B5B19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4B5B19">
      <w:pPr>
        <w:ind w:firstLine="400"/>
        <w:jc w:val="both"/>
      </w:pPr>
      <w:r>
        <w:rPr>
          <w:rStyle w:val="s0"/>
        </w:rPr>
        <w:t>выдача ба</w:t>
      </w:r>
      <w:r>
        <w:rPr>
          <w:rStyle w:val="s0"/>
        </w:rPr>
        <w:t>нками банковских гарантий, предусматривающих исполнение в денежной форме;</w:t>
      </w:r>
    </w:p>
    <w:p w:rsidR="00000000" w:rsidRDefault="004B5B19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4B5B19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покупка, прием в </w:t>
      </w:r>
      <w:r>
        <w:rPr>
          <w:rStyle w:val="s0"/>
        </w:rPr>
        <w:t>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покупка, прием в залог, учет, хранение и продажа ювелирных изделий, содержащих драгоценные </w:t>
      </w:r>
      <w:r>
        <w:rPr>
          <w:rStyle w:val="s0"/>
        </w:rPr>
        <w:t>металлы и драгоценные камни;</w:t>
      </w:r>
    </w:p>
    <w:p w:rsidR="00000000" w:rsidRDefault="004B5B19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4B5B19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4B5B19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форфейтинговые операции (форфетирование): оплата долгового обязательства </w:t>
      </w:r>
      <w:r>
        <w:rPr>
          <w:rStyle w:val="s0"/>
        </w:rPr>
        <w:t>покупателя товаров (работ, услуг) путем покупки векселя без оборота на продавца;</w:t>
      </w:r>
    </w:p>
    <w:p w:rsidR="00000000" w:rsidRDefault="004B5B19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4B5B19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4B5B1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8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4B5B19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прием беспроцентных депозитов до востребования физических и юридических лиц, открытие и ведение банковских </w:t>
      </w:r>
      <w:r>
        <w:rPr>
          <w:rStyle w:val="s0"/>
        </w:rPr>
        <w:t>счетов физических и юридических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4B5B19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фина</w:t>
      </w:r>
      <w:r>
        <w:rPr>
          <w:rStyle w:val="s0"/>
        </w:rPr>
        <w:t>нсирование предпринимательской деятельности в виде:</w:t>
      </w:r>
    </w:p>
    <w:p w:rsidR="00000000" w:rsidRDefault="004B5B19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4B5B19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</w:t>
      </w:r>
      <w:r>
        <w:rPr>
          <w:rStyle w:val="s0"/>
        </w:rPr>
        <w:t>дических лиц и (или) на условиях партнерства;</w:t>
      </w:r>
    </w:p>
    <w:p w:rsidR="00000000" w:rsidRDefault="004B5B19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4B5B19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4B5B1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8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</w:t>
      </w:r>
      <w:r>
        <w:rPr>
          <w:rStyle w:val="s0"/>
        </w:rPr>
        <w:t>ахования: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4B5B19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4B5B1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</w:t>
      </w:r>
      <w:r>
        <w:rPr>
          <w:rStyle w:val="s3"/>
        </w:rPr>
        <w:t xml:space="preserve">ати календарных дней после первого официального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8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</w:t>
      </w:r>
      <w:r>
        <w:rPr>
          <w:rStyle w:val="s0"/>
        </w:rPr>
        <w:t>трахования: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</w:t>
      </w:r>
      <w:r>
        <w:rPr>
          <w:rStyle w:val="s0"/>
        </w:rPr>
        <w:t>дельцев воздушного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</w:t>
      </w:r>
      <w:r>
        <w:rPr>
          <w:rStyle w:val="s0"/>
        </w:rPr>
        <w:t>ование займов;</w:t>
      </w:r>
    </w:p>
    <w:p w:rsidR="00000000" w:rsidRDefault="004B5B19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о</w:t>
      </w:r>
      <w:r>
        <w:rPr>
          <w:rStyle w:val="s0"/>
        </w:rPr>
        <w:t>т прочих финансовых убытков;</w:t>
      </w:r>
    </w:p>
    <w:p w:rsidR="00000000" w:rsidRDefault="004B5B19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4B5B1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9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</w:t>
      </w:r>
      <w:r>
        <w:rPr>
          <w:rStyle w:val="s3"/>
        </w:rPr>
        <w:t xml:space="preserve"> в действие по истечении шести месяцев после первого официального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5) виды о</w:t>
      </w:r>
      <w:r>
        <w:rPr>
          <w:rStyle w:val="s0"/>
        </w:rPr>
        <w:t>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гражданско-правовой о</w:t>
      </w:r>
      <w:r>
        <w:rPr>
          <w:rStyle w:val="s0"/>
        </w:rPr>
        <w:t>тветственности перевозчика перед пассажирами;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</w:t>
      </w:r>
      <w:r>
        <w:rPr>
          <w:rStyle w:val="s0"/>
        </w:rPr>
        <w:t>й ответственности туроператора и турагента;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</w:t>
      </w:r>
      <w:r>
        <w:rPr>
          <w:rStyle w:val="s0"/>
        </w:rPr>
        <w:t xml:space="preserve"> страхование работника от несчастных случаев при исполнении им трудовых (служебных) обязанностей;</w:t>
      </w:r>
    </w:p>
    <w:p w:rsidR="00000000" w:rsidRDefault="004B5B19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</w:t>
      </w:r>
      <w:r>
        <w:rPr>
          <w:rStyle w:val="s0"/>
        </w:rPr>
        <w:t>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4B5B19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</w:t>
      </w:r>
      <w:r>
        <w:rPr>
          <w:rStyle w:val="s0"/>
        </w:rPr>
        <w:t xml:space="preserve"> деятельность по перестрахованию по всем классам страхования исключительно в отрасли «страхование жизни».</w:t>
      </w:r>
    </w:p>
    <w:p w:rsidR="00000000" w:rsidRDefault="004B5B19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</w:t>
      </w:r>
      <w:r>
        <w:rPr>
          <w:rStyle w:val="s0"/>
        </w:rPr>
        <w:t>ествлять перестрахование по всем классам страхования в отраслях «страхование жизни» и «общее страхование»;</w:t>
      </w:r>
    </w:p>
    <w:p w:rsidR="00000000" w:rsidRDefault="004B5B19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4B5B19">
      <w:pPr>
        <w:jc w:val="both"/>
      </w:pPr>
      <w:r>
        <w:rPr>
          <w:rStyle w:val="s3"/>
        </w:rPr>
        <w:t xml:space="preserve">См. изменения в подпункт 8: </w:t>
      </w:r>
      <w:hyperlink r:id="rId192" w:anchor="sub_id=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(вводится в действие с 1 января 2012 года)</w:t>
      </w:r>
    </w:p>
    <w:p w:rsidR="00000000" w:rsidRDefault="004B5B19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9) </w:t>
      </w:r>
      <w:hyperlink r:id="rId193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10) </w:t>
      </w:r>
      <w:hyperlink r:id="rId194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11) </w:t>
      </w:r>
      <w:hyperlink r:id="rId195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12) </w:t>
      </w:r>
      <w:hyperlink r:id="rId196" w:history="1">
        <w:r>
          <w:rPr>
            <w:rStyle w:val="a3"/>
          </w:rPr>
          <w:t>деятел</w:t>
        </w:r>
        <w:r>
          <w:rPr>
            <w:rStyle w:val="a3"/>
          </w:rPr>
          <w:t>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13) </w:t>
      </w:r>
      <w:hyperlink r:id="rId197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14) </w:t>
      </w:r>
      <w:hyperlink r:id="rId198" w:history="1">
        <w:r>
          <w:rPr>
            <w:rStyle w:val="a3"/>
          </w:rPr>
          <w:t>кастод</w:t>
        </w:r>
        <w:r>
          <w:rPr>
            <w:rStyle w:val="a3"/>
          </w:rPr>
          <w:t>иальная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15) </w:t>
      </w:r>
      <w:hyperlink r:id="rId199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16) </w:t>
      </w:r>
      <w:hyperlink r:id="rId200" w:history="1">
        <w:r>
          <w:rPr>
            <w:rStyle w:val="a3"/>
          </w:rPr>
          <w:t>деятельность по организации торговли с ценными бумагами и иными</w:t>
        </w:r>
        <w:r>
          <w:rPr>
            <w:rStyle w:val="a3"/>
          </w:rPr>
          <w:t xml:space="preserve"> финансовыми инструментами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17) </w:t>
      </w:r>
      <w:hyperlink r:id="rId201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18) </w:t>
      </w:r>
      <w:hyperlink r:id="rId202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203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4B5B19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4B5B19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4B5B19">
      <w:pPr>
        <w:ind w:firstLine="400"/>
        <w:jc w:val="both"/>
      </w:pPr>
      <w:r>
        <w:rPr>
          <w:rStyle w:val="s0"/>
        </w:rPr>
        <w:t>геодезические работы, связанные с пе</w:t>
      </w:r>
      <w:r>
        <w:rPr>
          <w:rStyle w:val="s0"/>
        </w:rPr>
        <w:t>реносом в натуру с привязкой инженерно-геологических выработок, геофизических и других точек изысканий;</w:t>
      </w:r>
    </w:p>
    <w:p w:rsidR="00000000" w:rsidRDefault="004B5B19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4B5B19">
      <w:pPr>
        <w:ind w:firstLine="400"/>
        <w:jc w:val="both"/>
      </w:pPr>
      <w:r>
        <w:rPr>
          <w:rStyle w:val="s0"/>
        </w:rPr>
        <w:t>полевые исследования г</w:t>
      </w:r>
      <w:r>
        <w:rPr>
          <w:rStyle w:val="s0"/>
        </w:rPr>
        <w:t>рунтов, гидрогеологические исследования;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4B5B19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4B5B19">
      <w:pPr>
        <w:ind w:firstLine="400"/>
        <w:jc w:val="both"/>
      </w:pPr>
      <w:r>
        <w:rPr>
          <w:rStyle w:val="s0"/>
        </w:rPr>
        <w:t>планировочной документации (компл</w:t>
      </w:r>
      <w:r>
        <w:rPr>
          <w:rStyle w:val="s0"/>
        </w:rPr>
        <w:t>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развития транспортн</w:t>
      </w:r>
      <w:r>
        <w:rPr>
          <w:rStyle w:val="s0"/>
        </w:rPr>
        <w:t>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</w:t>
      </w:r>
      <w:r>
        <w:rPr>
          <w:rStyle w:val="s0"/>
        </w:rPr>
        <w:t>о-дорожной сети населенных пунктов);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</w:t>
      </w:r>
      <w:r>
        <w:rPr>
          <w:rStyle w:val="s0"/>
        </w:rPr>
        <w:t>иториях;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канализации населен</w:t>
      </w:r>
      <w:r>
        <w:rPr>
          <w:rStyle w:val="s0"/>
        </w:rPr>
        <w:t>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газоснабжения населенных пун</w:t>
      </w:r>
      <w:r>
        <w:rPr>
          <w:rStyle w:val="s0"/>
        </w:rPr>
        <w:t>ктов и производственных комплексов, располагаемых на межселенных территориях;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</w:t>
      </w:r>
      <w:r>
        <w:rPr>
          <w:rStyle w:val="s0"/>
        </w:rPr>
        <w:t>нных комплексов, располагаемых на межселенных территориях;</w:t>
      </w:r>
    </w:p>
    <w:p w:rsidR="00000000" w:rsidRDefault="004B5B19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4B5B19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</w:t>
      </w:r>
      <w:r>
        <w:rPr>
          <w:rStyle w:val="s0"/>
        </w:rPr>
        <w:t>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</w:t>
      </w:r>
      <w:r>
        <w:rPr>
          <w:rStyle w:val="s0"/>
        </w:rPr>
        <w:t xml:space="preserve"> рельефа;</w:t>
      </w:r>
    </w:p>
    <w:p w:rsidR="00000000" w:rsidRDefault="004B5B19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</w:t>
      </w:r>
      <w:r>
        <w:rPr>
          <w:rStyle w:val="s0"/>
        </w:rPr>
        <w:t>афтной архитектуры;</w:t>
      </w:r>
    </w:p>
    <w:p w:rsidR="00000000" w:rsidRDefault="004B5B19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оснований и фунда</w:t>
      </w:r>
      <w:r>
        <w:rPr>
          <w:rStyle w:val="s0"/>
        </w:rPr>
        <w:t>ментов;</w:t>
      </w:r>
    </w:p>
    <w:p w:rsidR="00000000" w:rsidRDefault="004B5B19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внутренних систем отопления (включая элек</w:t>
      </w:r>
      <w:r>
        <w:rPr>
          <w:rStyle w:val="s0"/>
        </w:rPr>
        <w:t>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4B5B19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</w:t>
      </w:r>
      <w:r>
        <w:rPr>
          <w:rStyle w:val="s0"/>
        </w:rPr>
        <w:t>ей с вспомогательными объектами;</w:t>
      </w:r>
    </w:p>
    <w:p w:rsidR="00000000" w:rsidRDefault="004B5B19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</w:t>
      </w:r>
      <w:r>
        <w:rPr>
          <w:rStyle w:val="s0"/>
        </w:rPr>
        <w:t>хранную), а также их наружных сетей;</w:t>
      </w:r>
    </w:p>
    <w:p w:rsidR="00000000" w:rsidRDefault="004B5B19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4B5B19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4B5B19">
      <w:pPr>
        <w:ind w:firstLine="400"/>
        <w:jc w:val="both"/>
      </w:pPr>
      <w:r>
        <w:rPr>
          <w:rStyle w:val="s0"/>
        </w:rPr>
        <w:t>электроснабжения до 3</w:t>
      </w:r>
      <w:r>
        <w:rPr>
          <w:rStyle w:val="s0"/>
        </w:rPr>
        <w:t>5 кВ, до 110 кВ и выше;</w:t>
      </w:r>
    </w:p>
    <w:p w:rsidR="00000000" w:rsidRDefault="004B5B19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4B5B19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4B5B19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4B5B19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4B5B19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4B5B19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составлению сметной докумен</w:t>
      </w:r>
      <w:r>
        <w:rPr>
          <w:rStyle w:val="s0"/>
        </w:rPr>
        <w:t>тации;</w:t>
      </w:r>
    </w:p>
    <w:p w:rsidR="00000000" w:rsidRDefault="004B5B19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</w:t>
      </w:r>
      <w:r>
        <w:rPr>
          <w:rStyle w:val="s0"/>
        </w:rPr>
        <w:t>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</w:t>
      </w:r>
      <w:r>
        <w:rPr>
          <w:rStyle w:val="s0"/>
        </w:rPr>
        <w:t>ственного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</w:t>
      </w:r>
      <w:r>
        <w:rPr>
          <w:rStyle w:val="s0"/>
        </w:rPr>
        <w:t>значения);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</w:t>
      </w:r>
      <w:r>
        <w:rPr>
          <w:rStyle w:val="s0"/>
        </w:rPr>
        <w:t>енность;</w:t>
      </w:r>
    </w:p>
    <w:p w:rsidR="00000000" w:rsidRDefault="004B5B19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4B5B19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</w:t>
      </w:r>
      <w:r>
        <w:rPr>
          <w:rStyle w:val="s0"/>
        </w:rPr>
        <w:t>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4B5B19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</w:t>
      </w:r>
      <w:r>
        <w:rPr>
          <w:rStyle w:val="s0"/>
        </w:rPr>
        <w:t>ый и иной рельсовый, воздушный, водный виды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4B5B19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</w:t>
      </w:r>
      <w:r>
        <w:rPr>
          <w:rStyle w:val="s0"/>
        </w:rPr>
        <w:t>ческой части проектов транспортного строительства), включающее:</w:t>
      </w:r>
    </w:p>
    <w:p w:rsidR="00000000" w:rsidRDefault="004B5B19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4B5B19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мосты и мостовые переходы, в том числе транспортные </w:t>
      </w:r>
      <w:r>
        <w:rPr>
          <w:rStyle w:val="s0"/>
        </w:rPr>
        <w:t>эстакады и многоуровневые развязки;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4B5B1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4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05" w:anchor="sub_id=3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206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4B5B19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</w:t>
      </w:r>
      <w:r>
        <w:rPr>
          <w:rStyle w:val="s0"/>
        </w:rPr>
        <w:t xml:space="preserve"> и сооружений I или II и III уровня ответственности, включающее: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</w:t>
      </w:r>
      <w:r>
        <w:rPr>
          <w:rStyle w:val="s0"/>
        </w:rPr>
        <w:t>пасных (вредных) жидких или газообразных веществ;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</w:t>
      </w:r>
      <w:r>
        <w:rPr>
          <w:rStyle w:val="s0"/>
        </w:rPr>
        <w:t>ахтных копров и подъемников, канатных дорог и других);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устройство осно</w:t>
      </w:r>
      <w:r>
        <w:rPr>
          <w:rStyle w:val="s0"/>
        </w:rPr>
        <w:t>ваний и свайные работы;</w:t>
      </w:r>
    </w:p>
    <w:p w:rsidR="00000000" w:rsidRDefault="004B5B19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4B5B19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4B5B19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обустройство скважин (за </w:t>
      </w:r>
      <w:r>
        <w:rPr>
          <w:rStyle w:val="s0"/>
        </w:rPr>
        <w:t>исключением обустройства нефтяных и газовых скважин);</w:t>
      </w:r>
    </w:p>
    <w:p w:rsidR="00000000" w:rsidRDefault="004B5B19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4B5B19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4B5B19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4B5B19">
      <w:pPr>
        <w:ind w:firstLine="400"/>
        <w:jc w:val="both"/>
      </w:pPr>
      <w:r>
        <w:rPr>
          <w:rStyle w:val="s0"/>
        </w:rPr>
        <w:t>дымовые трубы</w:t>
      </w:r>
      <w:r>
        <w:rPr>
          <w:rStyle w:val="s0"/>
        </w:rPr>
        <w:t>, силосные сооружения, градирни, надшахтные копры;</w:t>
      </w:r>
    </w:p>
    <w:p w:rsidR="00000000" w:rsidRDefault="004B5B19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4B5B19">
      <w:pPr>
        <w:ind w:firstLine="400"/>
        <w:jc w:val="both"/>
      </w:pPr>
      <w:r>
        <w:rPr>
          <w:rStyle w:val="s0"/>
        </w:rPr>
        <w:t>общереспубликанские и международные ли</w:t>
      </w:r>
      <w:r>
        <w:rPr>
          <w:rStyle w:val="s0"/>
        </w:rPr>
        <w:t>нии связи и телекоммуникаций;</w:t>
      </w:r>
    </w:p>
    <w:p w:rsidR="00000000" w:rsidRDefault="004B5B19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4B5B19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4B5B19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4B5B19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4B5B19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4B5B19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4B5B19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4B5B19">
      <w:pPr>
        <w:ind w:firstLine="400"/>
        <w:jc w:val="both"/>
      </w:pPr>
      <w:r>
        <w:rPr>
          <w:rStyle w:val="s0"/>
        </w:rPr>
        <w:t>сетей электроснабжени</w:t>
      </w:r>
      <w:r>
        <w:rPr>
          <w:rStyle w:val="s0"/>
        </w:rPr>
        <w:t>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4B5B19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сетей бытового и</w:t>
      </w:r>
      <w:r>
        <w:rPr>
          <w:rStyle w:val="s0"/>
        </w:rPr>
        <w:t xml:space="preserve">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4B5B19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</w:t>
      </w:r>
      <w:r>
        <w:rPr>
          <w:rStyle w:val="s0"/>
        </w:rPr>
        <w:t>допровода и канализации;</w:t>
      </w:r>
    </w:p>
    <w:p w:rsidR="00000000" w:rsidRDefault="004B5B19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внутренних систем централизованного ото</w:t>
      </w:r>
      <w:r>
        <w:rPr>
          <w:rStyle w:val="s0"/>
        </w:rPr>
        <w:t>пления:</w:t>
      </w:r>
    </w:p>
    <w:p w:rsidR="00000000" w:rsidRDefault="004B5B19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4B5B19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4B5B19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4B5B19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4B5B19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молниеза</w:t>
      </w:r>
      <w:r>
        <w:rPr>
          <w:rStyle w:val="s0"/>
        </w:rPr>
        <w:t>щиту;</w:t>
      </w:r>
    </w:p>
    <w:p w:rsidR="00000000" w:rsidRDefault="004B5B19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4B5B19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4B5B19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</w:t>
      </w:r>
      <w:r>
        <w:rPr>
          <w:rStyle w:val="s0"/>
        </w:rPr>
        <w:t>ых улиц общегородского значения непрерывного и регулируемого движения;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</w:t>
      </w:r>
      <w:r>
        <w:rPr>
          <w:rStyle w:val="s0"/>
        </w:rPr>
        <w:t>ыми;</w:t>
      </w:r>
    </w:p>
    <w:p w:rsidR="00000000" w:rsidRDefault="004B5B19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4B5B19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4B5B19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4B5B19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4B5B19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4B5B19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4B5B19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4B5B19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4B5B19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4B5B19">
      <w:pPr>
        <w:ind w:firstLine="400"/>
        <w:jc w:val="both"/>
      </w:pPr>
      <w:r>
        <w:rPr>
          <w:rStyle w:val="s0"/>
        </w:rPr>
        <w:t>хранением и переработкой зерна, производство</w:t>
      </w:r>
      <w:r>
        <w:rPr>
          <w:rStyle w:val="s0"/>
        </w:rPr>
        <w:t>м и хранением иных пищевых продуктов;</w:t>
      </w:r>
    </w:p>
    <w:p w:rsidR="00000000" w:rsidRDefault="004B5B19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здравоохранением, реабилитацией и профилактикой заболеваний;</w:t>
      </w:r>
    </w:p>
    <w:p w:rsidR="00000000" w:rsidRDefault="004B5B19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4B5B19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4B5B19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</w:t>
      </w:r>
      <w:r>
        <w:rPr>
          <w:rStyle w:val="s0"/>
        </w:rPr>
        <w:t xml:space="preserve">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4B5B19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</w:t>
      </w:r>
      <w:r>
        <w:rPr>
          <w:rStyle w:val="s0"/>
        </w:rPr>
        <w:t xml:space="preserve"> в том числе усиление несущих конструкций:</w:t>
      </w:r>
    </w:p>
    <w:p w:rsidR="00000000" w:rsidRDefault="004B5B19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4B5B19">
      <w:pPr>
        <w:ind w:firstLine="400"/>
        <w:jc w:val="both"/>
      </w:pPr>
      <w:r>
        <w:rPr>
          <w:rStyle w:val="s0"/>
        </w:rPr>
        <w:t>зданий</w:t>
      </w:r>
      <w:r>
        <w:rPr>
          <w:rStyle w:val="s0"/>
        </w:rPr>
        <w:t xml:space="preserve">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4B5B19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</w:t>
      </w:r>
      <w:r>
        <w:rPr>
          <w:rStyle w:val="s0"/>
        </w:rPr>
        <w:t>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4B5B19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</w:t>
      </w:r>
      <w:r>
        <w:rPr>
          <w:rStyle w:val="s0"/>
        </w:rPr>
        <w:t>, тоннелей и иных подземных транспортных сооружений;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4B5B19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4B5B19">
      <w:pPr>
        <w:ind w:firstLine="400"/>
        <w:jc w:val="both"/>
      </w:pPr>
      <w:r>
        <w:rPr>
          <w:rStyle w:val="s0"/>
        </w:rPr>
        <w:t>гидротехнических и гидромелиоративных соо</w:t>
      </w:r>
      <w:r>
        <w:rPr>
          <w:rStyle w:val="s0"/>
        </w:rPr>
        <w:t>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4B5B19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</w:t>
      </w:r>
      <w:r>
        <w:rPr>
          <w:rStyle w:val="s0"/>
        </w:rPr>
        <w:t>ройств, транспортирующих вещества и материалы;</w:t>
      </w:r>
    </w:p>
    <w:p w:rsidR="00000000" w:rsidRDefault="004B5B19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207" w:history="1">
        <w:r>
          <w:rPr>
            <w:rStyle w:val="a3"/>
          </w:rPr>
          <w:t xml:space="preserve">производство </w:t>
        </w:r>
        <w:r>
          <w:rPr>
            <w:rStyle w:val="a3"/>
          </w:rPr>
          <w:t>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4B5B19">
      <w:pPr>
        <w:jc w:val="both"/>
      </w:pPr>
      <w:r>
        <w:rPr>
          <w:rStyle w:val="s3"/>
        </w:rPr>
        <w:t xml:space="preserve">Под сертифицируемой продукцией понимается перечень продукции и услуг, подлежащих обязательной сертификации в соответствии с постановлением Правительства от </w:t>
      </w:r>
      <w:r>
        <w:rPr>
          <w:rStyle w:val="s3"/>
        </w:rPr>
        <w:t xml:space="preserve">20 апреля 2005 года № </w:t>
      </w:r>
      <w:hyperlink r:id="rId208" w:history="1">
        <w:r>
          <w:rPr>
            <w:rStyle w:val="a3"/>
            <w:i/>
            <w:iCs/>
            <w:bdr w:val="none" w:sz="0" w:space="0" w:color="auto" w:frame="1"/>
          </w:rPr>
          <w:t>367</w:t>
        </w:r>
      </w:hyperlink>
      <w:r>
        <w:rPr>
          <w:rStyle w:val="s3"/>
        </w:rPr>
        <w:t xml:space="preserve"> - см. </w:t>
      </w:r>
      <w:hyperlink r:id="rId209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30 декабря 2010 года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4B5B19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4B5B19">
      <w:pPr>
        <w:ind w:firstLine="400"/>
        <w:jc w:val="both"/>
      </w:pPr>
      <w:r>
        <w:rPr>
          <w:rStyle w:val="s0"/>
        </w:rPr>
        <w:t>эл</w:t>
      </w:r>
      <w:r>
        <w:rPr>
          <w:rStyle w:val="s0"/>
        </w:rPr>
        <w:t>ементов башенно-мачтового типа, дымоходных труб;</w:t>
      </w:r>
    </w:p>
    <w:p w:rsidR="00000000" w:rsidRDefault="004B5B19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4B5B19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</w:t>
      </w:r>
      <w:r>
        <w:rPr>
          <w:rStyle w:val="s0"/>
        </w:rPr>
        <w:t>едных) веществ;</w:t>
      </w:r>
    </w:p>
    <w:p w:rsidR="00000000" w:rsidRDefault="004B5B19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4B5B19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4B5B1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10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11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4) </w:t>
      </w:r>
      <w:hyperlink r:id="rId212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</w:t>
      </w:r>
      <w:r>
        <w:rPr>
          <w:rStyle w:val="s0"/>
        </w:rPr>
        <w:t>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4B5B19">
      <w:pPr>
        <w:ind w:firstLine="400"/>
        <w:jc w:val="both"/>
      </w:pPr>
      <w:r>
        <w:rPr>
          <w:rStyle w:val="s0"/>
        </w:rPr>
        <w:t>экспе</w:t>
      </w:r>
      <w:r>
        <w:rPr>
          <w:rStyle w:val="s0"/>
        </w:rPr>
        <w:t>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компетенции государственной экспертизы. При этом проведение экспер</w:t>
      </w:r>
      <w:r>
        <w:rPr>
          <w:rStyle w:val="s0"/>
        </w:rPr>
        <w:t>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услуги по проведению собственного контроля заказчика (технический надзор, инженерная служба) и проектной организации (авторский надзор) </w:t>
      </w:r>
      <w:r>
        <w:rPr>
          <w:rStyle w:val="s0"/>
        </w:rPr>
        <w:t>при строительстве (капитальном ремонте, реконструкции) зданий и сооружений;</w:t>
      </w:r>
    </w:p>
    <w:p w:rsidR="00000000" w:rsidRDefault="004B5B19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</w:t>
      </w:r>
      <w:r>
        <w:rPr>
          <w:rStyle w:val="s0"/>
        </w:rPr>
        <w:t>адежности и устойчивости функционирования;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213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</w:t>
      </w:r>
      <w:r>
        <w:rPr>
          <w:rStyle w:val="s1"/>
        </w:rPr>
        <w:t>товления государственных символов Республики Казахстан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214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215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216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217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</w:t>
      </w:r>
      <w:r>
        <w:rPr>
          <w:rStyle w:val="s0"/>
        </w:rPr>
        <w:t>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4B5B19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</w:t>
      </w:r>
      <w:hyperlink r:id="rId218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4B5B19">
      <w:pPr>
        <w:jc w:val="both"/>
      </w:pPr>
      <w:r>
        <w:rPr>
          <w:rStyle w:val="s3"/>
        </w:rPr>
        <w:t xml:space="preserve">См. </w:t>
      </w:r>
      <w:hyperlink r:id="rId21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4B5B19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</w:t>
      </w:r>
      <w:hyperlink r:id="rId220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221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22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22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2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37-1. Лицензирование деятельности в с</w:t>
      </w:r>
      <w:r>
        <w:rPr>
          <w:rStyle w:val="s1"/>
        </w:rPr>
        <w:t xml:space="preserve">фере товарных бирж </w:t>
      </w:r>
    </w:p>
    <w:p w:rsidR="00000000" w:rsidRDefault="004B5B19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1) </w:t>
      </w:r>
      <w:hyperlink r:id="rId226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2) </w:t>
      </w:r>
      <w:hyperlink r:id="rId227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228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229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0" w:anchor="sub_id=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2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2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1. </w:t>
      </w:r>
      <w:hyperlink r:id="rId233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(или) импорт которых подлежит лицензированию, устанавлива</w:t>
      </w:r>
      <w:r>
        <w:rPr>
          <w:rStyle w:val="s0"/>
        </w:rPr>
        <w:t>ется Правительством Республики Казахстан на основании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</w:t>
      </w:r>
      <w:r>
        <w:rPr>
          <w:rStyle w:val="s0"/>
        </w:rPr>
        <w:t>транами, утвержденного решением Комиссии таможенного союза.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</w:t>
      </w:r>
      <w:r>
        <w:rPr>
          <w:rStyle w:val="s0"/>
        </w:rPr>
        <w:t>были введены.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2. Лицензия выдается на каждый товар, классифицируемый в соответствии с </w:t>
      </w:r>
      <w:hyperlink r:id="rId234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>, в отношении которого введено лицензирован</w:t>
      </w:r>
      <w:r>
        <w:rPr>
          <w:rStyle w:val="s0"/>
        </w:rPr>
        <w:t>ие.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4B5B19">
      <w:pPr>
        <w:ind w:firstLine="400"/>
        <w:jc w:val="both"/>
      </w:pPr>
      <w:r>
        <w:rPr>
          <w:rStyle w:val="s0"/>
        </w:rPr>
        <w:t>разовые;</w:t>
      </w:r>
    </w:p>
    <w:p w:rsidR="00000000" w:rsidRDefault="004B5B19">
      <w:pPr>
        <w:ind w:firstLine="400"/>
        <w:jc w:val="both"/>
      </w:pPr>
      <w:r>
        <w:rPr>
          <w:rStyle w:val="s0"/>
        </w:rPr>
        <w:t>генеральные;</w:t>
      </w:r>
    </w:p>
    <w:p w:rsidR="00000000" w:rsidRDefault="004B5B19">
      <w:pPr>
        <w:ind w:firstLine="400"/>
        <w:jc w:val="both"/>
      </w:pPr>
      <w:r>
        <w:rPr>
          <w:rStyle w:val="s0"/>
        </w:rPr>
        <w:t>исключительные.</w:t>
      </w:r>
    </w:p>
    <w:p w:rsidR="00000000" w:rsidRDefault="004B5B19">
      <w:pPr>
        <w:ind w:firstLine="400"/>
        <w:jc w:val="both"/>
      </w:pPr>
      <w:r>
        <w:rPr>
          <w:rStyle w:val="s0"/>
        </w:rPr>
        <w:t>Выдача генеральных и исключительных лицензий осуществляется лицензиаром в случаях, предусмотренных решением Комиссии таможенного союза.</w:t>
      </w:r>
    </w:p>
    <w:p w:rsidR="00000000" w:rsidRDefault="004B5B19">
      <w:pPr>
        <w:ind w:firstLine="400"/>
        <w:jc w:val="both"/>
      </w:pPr>
      <w:r>
        <w:rPr>
          <w:rStyle w:val="s0"/>
        </w:rPr>
        <w:t>3. Владельцы генеральных и исключите</w:t>
      </w:r>
      <w:r>
        <w:rPr>
          <w:rStyle w:val="s0"/>
        </w:rPr>
        <w:t>льных лицензий обязаны ежеквартально до пятнадцатого числа месяца, следующего за отчетным кварталом, представлять в уполномоченный орган отчет о ходе исполнения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Владельцы разовых лицензий в течение пятнадцати календарных дней по истечении срока д</w:t>
      </w:r>
      <w:r>
        <w:rPr>
          <w:rStyle w:val="s0"/>
        </w:rPr>
        <w:t>ействия лицензии обязаны представлять в уполномоченный орган справку об исполнении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4.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</w:t>
      </w:r>
      <w:r>
        <w:rPr>
          <w:rStyle w:val="s0"/>
        </w:rPr>
        <w:t>неторгового договора (контракта) или сроком действия документа, являющегося основанием для выдачи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</w:t>
      </w:r>
      <w:r>
        <w:rPr>
          <w:rStyle w:val="s0"/>
        </w:rPr>
        <w:t>на квота.</w:t>
      </w:r>
    </w:p>
    <w:p w:rsidR="00000000" w:rsidRDefault="004B5B19">
      <w:pPr>
        <w:ind w:firstLine="400"/>
        <w:jc w:val="both"/>
      </w:pPr>
      <w:r>
        <w:rPr>
          <w:rStyle w:val="s0"/>
        </w:rPr>
        <w:t>Срок действия генеральной лицензии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</w:t>
      </w:r>
      <w:r>
        <w:rPr>
          <w:rStyle w:val="s0"/>
        </w:rPr>
        <w:t>о решением Комиссии таможенного союза.</w:t>
      </w:r>
    </w:p>
    <w:p w:rsidR="00000000" w:rsidRDefault="004B5B19">
      <w:pPr>
        <w:ind w:firstLine="400"/>
        <w:jc w:val="both"/>
      </w:pPr>
      <w:r>
        <w:rPr>
          <w:rStyle w:val="s0"/>
        </w:rPr>
        <w:t>Срок действия исключительной лицензии устанавливается решением Комиссии таможенного союза в каждом конкретном случае.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235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2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7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rPr>
          <w:rStyle w:val="s1"/>
        </w:rPr>
        <w:t>Статья 40.</w:t>
      </w:r>
      <w:r>
        <w:rPr>
          <w:rStyle w:val="s0"/>
        </w:rPr>
        <w:t xml:space="preserve"> Исключена в соответствии с </w:t>
      </w:r>
      <w:hyperlink r:id="rId238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2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0" w:anchor="sub_id=40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241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</w:t>
      </w:r>
      <w:r>
        <w:rPr>
          <w:rStyle w:val="s3"/>
        </w:rPr>
        <w:t xml:space="preserve"> официального </w:t>
      </w:r>
      <w:hyperlink r:id="rId2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3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</w:t>
      </w:r>
      <w:r>
        <w:rPr>
          <w:rStyle w:val="s1"/>
        </w:rPr>
        <w:t>варов</w:t>
      </w:r>
    </w:p>
    <w:p w:rsidR="00000000" w:rsidRDefault="004B5B19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страны импортера для осуществления импортных операций, равным образом обладает право</w:t>
      </w:r>
      <w:r>
        <w:rPr>
          <w:rStyle w:val="s0"/>
        </w:rPr>
        <w:t>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</w:t>
      </w:r>
      <w:r>
        <w:rPr>
          <w:rStyle w:val="s0"/>
        </w:rPr>
        <w:t>мых документов в надлежащей и полной форме.</w:t>
      </w:r>
    </w:p>
    <w:p w:rsidR="00000000" w:rsidRDefault="004B5B19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утверждается Правительством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4B5B19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4B5B19">
      <w:pPr>
        <w:jc w:val="center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</w:t>
      </w:r>
      <w:r>
        <w:rPr>
          <w:rStyle w:val="s0"/>
        </w:rPr>
        <w:t>ого значения, столицы) или территориальные органы центрального государственного органа.</w:t>
      </w:r>
    </w:p>
    <w:p w:rsidR="00000000" w:rsidRDefault="004B5B19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4B5B1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B5B19">
      <w:pPr>
        <w:ind w:firstLine="400"/>
        <w:jc w:val="both"/>
      </w:pPr>
      <w:r>
        <w:rPr>
          <w:rStyle w:val="s0"/>
        </w:rPr>
        <w:t>2) нотариально заверенные копии</w:t>
      </w:r>
      <w:r>
        <w:rPr>
          <w:rStyle w:val="s0"/>
        </w:rPr>
        <w:t xml:space="preserve">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4B5B19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4B5B19">
      <w:pPr>
        <w:ind w:firstLine="400"/>
        <w:jc w:val="both"/>
      </w:pPr>
      <w:r>
        <w:rPr>
          <w:rStyle w:val="s0"/>
        </w:rPr>
        <w:t>4) нотариально заве</w:t>
      </w:r>
      <w:r>
        <w:rPr>
          <w:rStyle w:val="s0"/>
        </w:rPr>
        <w:t>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4B5B19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4B5B19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Дополнительные требования к перечню документов при выдаче лицензии на </w:t>
      </w:r>
      <w:r>
        <w:rPr>
          <w:rStyle w:val="s0"/>
        </w:rPr>
        <w:t>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</w:t>
      </w:r>
      <w:r>
        <w:rPr>
          <w:rStyle w:val="s0"/>
        </w:rPr>
        <w:t>ого рынка и финансовых организаций в соответствии с законами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4B5B1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B5B19">
      <w:pPr>
        <w:ind w:firstLine="400"/>
        <w:jc w:val="both"/>
      </w:pPr>
      <w:r>
        <w:rPr>
          <w:rStyle w:val="s0"/>
        </w:rPr>
        <w:t>2) нотариально заверенная копия</w:t>
      </w:r>
      <w:r>
        <w:rPr>
          <w:rStyle w:val="s0"/>
        </w:rPr>
        <w:t xml:space="preserve">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4B5B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4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</w:t>
      </w:r>
      <w:r>
        <w:rPr>
          <w:rStyle w:val="s3"/>
        </w:rPr>
        <w:t>11 г. № 378-IV (</w:t>
      </w:r>
      <w:hyperlink r:id="rId245" w:anchor="sub_id=4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</w:t>
      </w:r>
      <w:r>
        <w:rPr>
          <w:rStyle w:val="s0"/>
        </w:rPr>
        <w:t>отивопожарной безопасности и государственного энергетического контроля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</w:t>
      </w:r>
      <w:r>
        <w:rPr>
          <w:rStyle w:val="s0"/>
        </w:rPr>
        <w:t>дного рабочего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</w:t>
      </w:r>
      <w:r>
        <w:rPr>
          <w:rStyle w:val="s0"/>
        </w:rPr>
        <w:t>го контроля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</w:t>
      </w:r>
      <w:r>
        <w:rPr>
          <w:rStyle w:val="s0"/>
        </w:rPr>
        <w:t xml:space="preserve"> контроля.</w:t>
      </w:r>
    </w:p>
    <w:p w:rsidR="00000000" w:rsidRDefault="004B5B19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контроля на основании запроса лицензиара в течение двадцати пяти рабочих</w:t>
      </w:r>
      <w:r>
        <w:rPr>
          <w:rStyle w:val="s0"/>
        </w:rPr>
        <w:t xml:space="preserve"> дней, а для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</w:t>
      </w:r>
      <w:r>
        <w:rPr>
          <w:rStyle w:val="s0"/>
        </w:rPr>
        <w:t>ой безопасности и государственного энергетического контроля и направляют соответствующему лицензиару заключение о соответствии заявителя предъявляемым требованиям.</w:t>
      </w:r>
    </w:p>
    <w:p w:rsidR="00000000" w:rsidRDefault="004B5B1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4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248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</w:t>
      </w:r>
      <w:r>
        <w:rPr>
          <w:rStyle w:val="s3"/>
        </w:rPr>
        <w:t xml:space="preserve">сяцев после его первого официального </w:t>
      </w:r>
      <w:hyperlink r:id="rId25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5. Порядок и условия выдачи, отказа в </w:t>
      </w:r>
      <w:r>
        <w:rPr>
          <w:rStyle w:val="s0"/>
        </w:rPr>
        <w:t>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2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253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4B5B19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4B5B19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7 в соответствии с </w:t>
      </w:r>
      <w:hyperlink r:id="rId254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4B5B19">
      <w:pPr>
        <w:ind w:firstLine="400"/>
        <w:jc w:val="both"/>
      </w:pPr>
      <w:r>
        <w:rPr>
          <w:rStyle w:val="s0"/>
        </w:rPr>
        <w:t>7. Заявитель может обратиться к лицензиару о выдаче электронной лицензии, направив заявление в форме электронного</w:t>
      </w:r>
      <w:r>
        <w:rPr>
          <w:rStyle w:val="s0"/>
        </w:rPr>
        <w:t xml:space="preserve"> документа, удостоверенного электронной цифровой подписью, с копиями прилагаемых к заявлению документов в электронном виде.</w:t>
      </w:r>
    </w:p>
    <w:p w:rsidR="00000000" w:rsidRDefault="004B5B19">
      <w:pPr>
        <w:ind w:firstLine="400"/>
        <w:jc w:val="both"/>
      </w:pPr>
      <w:r>
        <w:rPr>
          <w:rStyle w:val="s0"/>
        </w:rPr>
        <w:t>Государственные органы самостоятельно проводят проверку подлинности представленных заявителем документов, указанных в пункте 2 насто</w:t>
      </w:r>
      <w:r>
        <w:rPr>
          <w:rStyle w:val="s0"/>
        </w:rPr>
        <w:t>ящей статьи, посредством государственных электронных информационных ресурсов. В случае отсутствия таких ресурсов государственные органы вправе требовать представления документов на бумажном носителе.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</w:t>
      </w:r>
      <w:r>
        <w:rPr>
          <w:rStyle w:val="s1"/>
        </w:rPr>
        <w:t>зии и (или)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</w:t>
      </w:r>
      <w:r>
        <w:rPr>
          <w:rStyle w:val="s0"/>
        </w:rPr>
        <w:t xml:space="preserve">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</w:t>
      </w:r>
      <w:r>
        <w:rPr>
          <w:rStyle w:val="s0"/>
        </w:rPr>
        <w:t>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</w:t>
      </w:r>
      <w:r>
        <w:rPr>
          <w:rStyle w:val="s0"/>
        </w:rPr>
        <w:t>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</w:t>
      </w:r>
      <w:r>
        <w:rPr>
          <w:rStyle w:val="s0"/>
        </w:rPr>
        <w:t>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</w:t>
      </w:r>
      <w:r>
        <w:rPr>
          <w:rStyle w:val="s0"/>
        </w:rPr>
        <w:t xml:space="preserve"> (или) приложение к лицензии с даты, указанной заявителем в письменном уведомлении.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55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</w:t>
      </w:r>
      <w:r>
        <w:rPr>
          <w:rStyle w:val="s3"/>
        </w:rPr>
        <w:t>ен в действие с 1 января 2009 года) (</w:t>
      </w:r>
      <w:hyperlink r:id="rId25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</w:t>
      </w:r>
      <w:r>
        <w:rPr>
          <w:rStyle w:val="s3"/>
        </w:rPr>
        <w:t>веден в действие с 1 января 2010 г.) (</w:t>
      </w:r>
      <w:hyperlink r:id="rId25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Лицензионный сбор за право занятия отдель</w:t>
      </w:r>
      <w:r>
        <w:rPr>
          <w:rStyle w:val="s0"/>
        </w:rPr>
        <w:t xml:space="preserve">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259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Ставки лицензионного</w:t>
      </w:r>
      <w:r>
        <w:rPr>
          <w:rStyle w:val="s0"/>
        </w:rPr>
        <w:t xml:space="preserve"> сбора за право занятия отдельными видами деятельности устанавливаются </w:t>
      </w:r>
      <w:hyperlink r:id="rId260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</w:t>
      </w:r>
      <w:r>
        <w:rPr>
          <w:rStyle w:val="s0"/>
        </w:rPr>
        <w:t>ицензии) лицензионный сбор не взимается.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4B5B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1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26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4B5B19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4B5B19">
      <w:pPr>
        <w:ind w:firstLine="400"/>
        <w:jc w:val="both"/>
      </w:pPr>
      <w:r>
        <w:rPr>
          <w:rStyle w:val="s0"/>
        </w:rPr>
        <w:t>2) не п</w:t>
      </w:r>
      <w:r>
        <w:rPr>
          <w:rStyle w:val="s0"/>
        </w:rPr>
        <w:t>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отдельными видами деятельности в случае </w:t>
      </w:r>
      <w:r>
        <w:rPr>
          <w:rStyle w:val="s0"/>
        </w:rPr>
        <w:t>подачи заявления на выдачу лицензии на вид деятельности;</w:t>
      </w:r>
    </w:p>
    <w:p w:rsidR="00000000" w:rsidRDefault="004B5B19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4B5B19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4B5B19">
      <w:pPr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 дополнен подпунктом 6 в соответствии с </w:t>
      </w:r>
      <w:hyperlink r:id="rId264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6) судом на основании представления судебного исполнителя запрещено заявителю получать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и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2. При отказе в выдаче лицензии лицензиаром заявителю дается мотивированный ответ в письменном виде в сроки, установленные для </w:t>
      </w:r>
      <w:r>
        <w:rPr>
          <w:rStyle w:val="s0"/>
        </w:rPr>
        <w:t>выдачи лицензии и (или) приложения к лицензии.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Если лицензия и (или) приложение к лицензии не выданы в установленный настоящим Законом срок или отказ в выдаче лицензии и (или) </w:t>
      </w:r>
      <w:r>
        <w:rPr>
          <w:rStyle w:val="s0"/>
        </w:rPr>
        <w:t xml:space="preserve">приложения к лицензии представляется заявителю необоснованным, он вправе обжаловать эти действия в порядке, установленном </w:t>
      </w:r>
      <w:hyperlink r:id="rId26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8" w:name="SUB470000"/>
      <w:bookmarkEnd w:id="8"/>
      <w:r>
        <w:rPr>
          <w:rStyle w:val="s1"/>
        </w:rPr>
        <w:t>Глава 6. Переоформление, в</w:t>
      </w:r>
      <w:r>
        <w:rPr>
          <w:rStyle w:val="s1"/>
        </w:rPr>
        <w:t xml:space="preserve">ыдача дубликатов, прекращение и приостановление действия </w:t>
      </w:r>
    </w:p>
    <w:p w:rsidR="00000000" w:rsidRDefault="004B5B19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4B5B19">
      <w:pPr>
        <w:jc w:val="center"/>
      </w:pPr>
      <w:r>
        <w:rPr>
          <w:rStyle w:val="s1"/>
        </w:rP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(или)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</w:t>
      </w:r>
      <w:r>
        <w:rPr>
          <w:rStyle w:val="s0"/>
        </w:rPr>
        <w:t>ет право на получение дубликатов лицензии и (или) приложения к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приложением документов, подтверждаю</w:t>
      </w:r>
      <w:r>
        <w:rPr>
          <w:rStyle w:val="s0"/>
        </w:rPr>
        <w:t>щих факт утери, порчи лицензии и (или) приложения к лицензии) лицензиару.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</w:t>
      </w:r>
      <w:r>
        <w:rPr>
          <w:rStyle w:val="s0"/>
        </w:rPr>
        <w:t>в правом верхнем углу.</w:t>
      </w:r>
    </w:p>
    <w:p w:rsidR="00000000" w:rsidRDefault="004B5B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7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9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</w:t>
      </w:r>
      <w:r>
        <w:rPr>
          <w:rStyle w:val="s0"/>
        </w:rPr>
        <w:t>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</w:t>
      </w:r>
      <w:r>
        <w:rPr>
          <w:rStyle w:val="s0"/>
        </w:rPr>
        <w:t>и и (или) приложения к лицензии с приложением соответствующих документов, подтверждающих указанные сведения.</w:t>
      </w:r>
    </w:p>
    <w:p w:rsidR="00000000" w:rsidRDefault="004B5B19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</w:t>
      </w:r>
      <w:r>
        <w:rPr>
          <w:rStyle w:val="s0"/>
        </w:rPr>
        <w:t>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4B5B19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</w:t>
      </w:r>
      <w:r>
        <w:rPr>
          <w:rStyle w:val="s0"/>
        </w:rPr>
        <w:t>ожение к лицензии.</w:t>
      </w:r>
    </w:p>
    <w:p w:rsidR="00000000" w:rsidRDefault="004B5B19">
      <w:pPr>
        <w:jc w:val="both"/>
      </w:pPr>
      <w:r>
        <w:rPr>
          <w:rStyle w:val="s3"/>
        </w:rPr>
        <w:t xml:space="preserve">См. </w:t>
      </w:r>
      <w:hyperlink r:id="rId27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</w:t>
      </w:r>
      <w:r>
        <w:rPr>
          <w:rStyle w:val="s3"/>
        </w:rPr>
        <w:t>ниями для переоформления лицензий»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4B5B19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4B5B19">
      <w:pPr>
        <w:ind w:firstLine="400"/>
        <w:jc w:val="both"/>
      </w:pPr>
      <w:r>
        <w:rPr>
          <w:rStyle w:val="s0"/>
        </w:rPr>
        <w:t>2) совершения действий</w:t>
      </w:r>
      <w:r>
        <w:rPr>
          <w:rStyle w:val="s0"/>
        </w:rPr>
        <w:t xml:space="preserve"> (операций) в полном объеме, на осуществление которых выдана лицензия;</w:t>
      </w:r>
    </w:p>
    <w:p w:rsidR="00000000" w:rsidRDefault="004B5B19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4B5B19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5) добровольного возврата лицензии и (или) приложения к </w:t>
      </w:r>
      <w:r>
        <w:rPr>
          <w:rStyle w:val="s0"/>
        </w:rPr>
        <w:t>лицензиару;</w:t>
      </w:r>
    </w:p>
    <w:p w:rsidR="00000000" w:rsidRDefault="004B5B19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4B5B1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7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</w:t>
      </w:r>
      <w:r>
        <w:rPr>
          <w:rStyle w:val="s3"/>
        </w:rPr>
        <w:t>.09 г. № 135-IV</w:t>
      </w:r>
    </w:p>
    <w:p w:rsidR="00000000" w:rsidRDefault="004B5B19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4B5B19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72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4B5B19">
      <w:pPr>
        <w:ind w:firstLine="400"/>
        <w:jc w:val="both"/>
      </w:pPr>
      <w:r>
        <w:rPr>
          <w:rStyle w:val="s0"/>
        </w:rPr>
        <w:t>8) в ины</w:t>
      </w:r>
      <w:r>
        <w:rPr>
          <w:rStyle w:val="s0"/>
        </w:rPr>
        <w:t xml:space="preserve">х случаях, предусмотренных </w:t>
      </w:r>
      <w:hyperlink r:id="rId273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2. При прекращении действия лицензии и (или) приложения к лицензии лицензиат обязан в течение десяти рабочих дней </w:t>
      </w:r>
      <w:r>
        <w:rPr>
          <w:rStyle w:val="s0"/>
        </w:rPr>
        <w:t>вернуть лицензию и (или) приложение к лицензии лицензиару.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74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7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27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4B5B19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</w:t>
      </w:r>
      <w:r>
        <w:rPr>
          <w:rStyle w:val="s0"/>
        </w:rPr>
        <w:t xml:space="preserve">существляется в порядке, установленном </w:t>
      </w:r>
      <w:hyperlink r:id="rId277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4B5B19">
      <w:pPr>
        <w:ind w:firstLine="400"/>
        <w:jc w:val="both"/>
      </w:pPr>
      <w:r>
        <w:rPr>
          <w:rStyle w:val="s0"/>
        </w:rPr>
        <w:t>Наруш</w:t>
      </w:r>
      <w:r>
        <w:rPr>
          <w:rStyle w:val="s0"/>
        </w:rPr>
        <w:t xml:space="preserve">ение законодательства Республики Казахстан о лицензировании влечет ответственность, установленную </w:t>
      </w:r>
      <w:hyperlink r:id="rId278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27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B5B1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</w:t>
      </w:r>
      <w:r>
        <w:rPr>
          <w:rStyle w:val="s0"/>
        </w:rPr>
        <w:t>, ст. 162; Ведомости Парламента Республики Казахстан, 1996 г., № 8-9, ст. 236; 1997 г., № 1-2, ст. 8; № 7, ст. 80; № 11, ст. 144, 149; № 12, ст. 184; № 13-14, ст. 195, 205; № 22, ст. 333; 1998 г., № 14, ст. 201; № 16, ст. 219; № 17-18, ст. 222, 224, 225; №</w:t>
      </w:r>
      <w:r>
        <w:rPr>
          <w:rStyle w:val="s0"/>
        </w:rPr>
        <w:t xml:space="preserve"> 23, ст. 416; № 24, ст. 452; 1999 г., № 20, ст. 721, 727; № 21, ст. 787; № 22, ст. 791; № 23, ст. 931; № 24, ст. 1066; 2000 г., № 10, ст. 248; № 22, ст. 408; 2001 г., № 1, ст. 7; № 8, ст. 52, 54; № 13-14, ст. 173, 176; № 23, ст. 321; № 24, ст. 338; 2002 г.</w:t>
      </w:r>
      <w:r>
        <w:rPr>
          <w:rStyle w:val="s0"/>
        </w:rPr>
        <w:t>, № 2, ст. 17; № 15, ст. 151; № 19-20, ст. 165; 2003 г., № 1-2, ст. 2; № 4, ст. 25; № 6, ст. 34; № 10, ст. 50, 51; № 11, ст. 69; № 14, ст. 107; № 15, ст. 124, 128, 139; 2004 г., № 2, ст. 9; № 5, ст. 27; № 10, ст. 54; № 14, ст. 82; № 15, ст. 86; № 16, ст. 9</w:t>
      </w:r>
      <w:r>
        <w:rPr>
          <w:rStyle w:val="s0"/>
        </w:rPr>
        <w:t>1; № 17, ст. 98; 2005 г., № 7-8, ст. 23; № 11, ст. 37; № 14, ст. 55, 58; № 23, ст. 104; 2006 г., № 8, ст. 45; № 13, ст. 85; № 15, ст. 92; № 16, ст. 97, 102).</w:t>
      </w:r>
    </w:p>
    <w:p w:rsidR="00000000" w:rsidRDefault="004B5B19">
      <w:pPr>
        <w:autoSpaceDE w:val="0"/>
        <w:autoSpaceDN w:val="0"/>
      </w:pPr>
      <w:r>
        <w:t> </w:t>
      </w:r>
    </w:p>
    <w:p w:rsidR="00000000" w:rsidRDefault="004B5B19">
      <w:pPr>
        <w:jc w:val="both"/>
      </w:pPr>
      <w:r>
        <w:rPr>
          <w:rStyle w:val="s3"/>
        </w:rPr>
        <w:t xml:space="preserve">См.: </w:t>
      </w:r>
      <w:hyperlink r:id="rId28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567"/>
      </w:pPr>
      <w:r>
        <w:rPr>
          <w:b/>
          <w:bCs/>
        </w:rPr>
        <w:t xml:space="preserve">Президент </w:t>
      </w:r>
    </w:p>
    <w:p w:rsidR="00000000" w:rsidRDefault="004B5B19">
      <w:r>
        <w:rPr>
          <w:b/>
          <w:bCs/>
        </w:rPr>
        <w:t xml:space="preserve">Республики Казахстан </w:t>
      </w:r>
    </w:p>
    <w:p w:rsidR="00000000" w:rsidRDefault="004B5B19">
      <w:pPr>
        <w:ind w:firstLine="567"/>
      </w:pPr>
      <w:r>
        <w:t> </w:t>
      </w:r>
    </w:p>
    <w:p w:rsidR="00000000" w:rsidRDefault="004B5B19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pPr>
        <w:ind w:firstLine="400"/>
        <w:jc w:val="both"/>
      </w:pPr>
      <w:r>
        <w:t> </w:t>
      </w:r>
    </w:p>
    <w:p w:rsidR="00000000" w:rsidRDefault="004B5B19">
      <w:r>
        <w:t xml:space="preserve">Астана, Акорда, 11 января 2007 года </w:t>
      </w:r>
    </w:p>
    <w:p w:rsidR="00000000" w:rsidRDefault="004B5B19">
      <w:pPr>
        <w:ind w:firstLine="1080"/>
      </w:pPr>
      <w:r>
        <w:t xml:space="preserve">№ </w:t>
      </w:r>
      <w:r>
        <w:t>214-III ЗРК</w:t>
      </w:r>
    </w:p>
    <w:p w:rsidR="00000000" w:rsidRDefault="004B5B19">
      <w:pPr>
        <w:ind w:firstLine="1080"/>
      </w:pPr>
      <w:r>
        <w:t> </w:t>
      </w:r>
    </w:p>
    <w:sectPr w:rsidR="00000000">
      <w:headerReference w:type="even" r:id="rId282"/>
      <w:headerReference w:type="default" r:id="rId283"/>
      <w:footerReference w:type="even" r:id="rId284"/>
      <w:footerReference w:type="default" r:id="rId285"/>
      <w:headerReference w:type="first" r:id="rId286"/>
      <w:footerReference w:type="first" r:id="rId2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B19" w:rsidRDefault="004B5B19" w:rsidP="004B5B19">
      <w:r>
        <w:separator/>
      </w:r>
    </w:p>
  </w:endnote>
  <w:endnote w:type="continuationSeparator" w:id="0">
    <w:p w:rsidR="004B5B19" w:rsidRDefault="004B5B19" w:rsidP="004B5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B19" w:rsidRDefault="004B5B19" w:rsidP="004B5B19">
      <w:r>
        <w:separator/>
      </w:r>
    </w:p>
  </w:footnote>
  <w:footnote w:type="continuationSeparator" w:id="0">
    <w:p w:rsidR="004B5B19" w:rsidRDefault="004B5B19" w:rsidP="004B5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 w:rsidP="004B5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B19" w:rsidRPr="004B5B19" w:rsidRDefault="004B5B19" w:rsidP="004B5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9" w:rsidRDefault="004B5B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B19"/>
    <w:rsid w:val="004B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B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B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66999" TargetMode="External"/><Relationship Id="rId21" Type="http://schemas.openxmlformats.org/officeDocument/2006/relationships/hyperlink" Target="http://online.zakon.kz/Document/?doc_id=30798023" TargetMode="External"/><Relationship Id="rId42" Type="http://schemas.openxmlformats.org/officeDocument/2006/relationships/hyperlink" Target="http://online.zakon.kz/Document/?doc_id=31062060" TargetMode="External"/><Relationship Id="rId63" Type="http://schemas.openxmlformats.org/officeDocument/2006/relationships/hyperlink" Target="http://online.zakon.kz/Document/?doc_id=30062018" TargetMode="External"/><Relationship Id="rId84" Type="http://schemas.openxmlformats.org/officeDocument/2006/relationships/hyperlink" Target="http://online.zakon.kz/Document/?doc_id=30152998" TargetMode="External"/><Relationship Id="rId138" Type="http://schemas.openxmlformats.org/officeDocument/2006/relationships/hyperlink" Target="http://online.zakon.kz/Document/?doc_id=30112254" TargetMode="External"/><Relationship Id="rId159" Type="http://schemas.openxmlformats.org/officeDocument/2006/relationships/hyperlink" Target="http://online.zakon.kz/Document/?doc_id=30105227" TargetMode="External"/><Relationship Id="rId170" Type="http://schemas.openxmlformats.org/officeDocument/2006/relationships/hyperlink" Target="http://online.zakon.kz/Document/?doc_id=30107442" TargetMode="External"/><Relationship Id="rId191" Type="http://schemas.openxmlformats.org/officeDocument/2006/relationships/hyperlink" Target="http://online.zakon.kz/Document/?doc_id=30795071" TargetMode="External"/><Relationship Id="rId205" Type="http://schemas.openxmlformats.org/officeDocument/2006/relationships/hyperlink" Target="http://online.zakon.kz/Document/?doc_id=30456673" TargetMode="External"/><Relationship Id="rId226" Type="http://schemas.openxmlformats.org/officeDocument/2006/relationships/hyperlink" Target="http://online.zakon.kz/Document/?doc_id=30519730" TargetMode="External"/><Relationship Id="rId247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0911321" TargetMode="External"/><Relationship Id="rId268" Type="http://schemas.openxmlformats.org/officeDocument/2006/relationships/hyperlink" Target="http://online.zakon.kz/Document/?doc_id=30451168" TargetMode="External"/><Relationship Id="rId289" Type="http://schemas.openxmlformats.org/officeDocument/2006/relationships/theme" Target="theme/theme1.xm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107920" TargetMode="External"/><Relationship Id="rId53" Type="http://schemas.openxmlformats.org/officeDocument/2006/relationships/hyperlink" Target="http://online.zakon.kz/Document/?doc_id=30788512" TargetMode="External"/><Relationship Id="rId74" Type="http://schemas.openxmlformats.org/officeDocument/2006/relationships/hyperlink" Target="http://online.zakon.kz/Document/?doc_id=30452749" TargetMode="External"/><Relationship Id="rId128" Type="http://schemas.openxmlformats.org/officeDocument/2006/relationships/hyperlink" Target="http://online.zakon.kz/Document/?doc_id=30118682" TargetMode="External"/><Relationship Id="rId149" Type="http://schemas.openxmlformats.org/officeDocument/2006/relationships/hyperlink" Target="http://online.zakon.kz/Document/?doc_id=3039611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69062" TargetMode="External"/><Relationship Id="rId160" Type="http://schemas.openxmlformats.org/officeDocument/2006/relationships/hyperlink" Target="http://online.zakon.kz/Document/?doc_id=30105227" TargetMode="External"/><Relationship Id="rId181" Type="http://schemas.openxmlformats.org/officeDocument/2006/relationships/hyperlink" Target="http://online.zakon.kz/Document/?doc_id=30384393" TargetMode="External"/><Relationship Id="rId216" Type="http://schemas.openxmlformats.org/officeDocument/2006/relationships/hyperlink" Target="http://online.zakon.kz/Document/?doc_id=30120370" TargetMode="External"/><Relationship Id="rId237" Type="http://schemas.openxmlformats.org/officeDocument/2006/relationships/hyperlink" Target="http://online.zakon.kz/Document/?doc_id=30944803" TargetMode="External"/><Relationship Id="rId258" Type="http://schemas.openxmlformats.org/officeDocument/2006/relationships/hyperlink" Target="http://online.zakon.kz/Document/?doc_id=30526374" TargetMode="External"/><Relationship Id="rId279" Type="http://schemas.openxmlformats.org/officeDocument/2006/relationships/hyperlink" Target="http://online.zakon.kz/Document/?link_id=1000581293" TargetMode="External"/><Relationship Id="rId22" Type="http://schemas.openxmlformats.org/officeDocument/2006/relationships/hyperlink" Target="http://online.zakon.kz/Document/?doc_id=30788512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443284" TargetMode="External"/><Relationship Id="rId118" Type="http://schemas.openxmlformats.org/officeDocument/2006/relationships/hyperlink" Target="http://online.zakon.kz/Document/?doc_id=30159043" TargetMode="External"/><Relationship Id="rId139" Type="http://schemas.openxmlformats.org/officeDocument/2006/relationships/hyperlink" Target="http://online.zakon.kz/Document/?doc_id=30455695" TargetMode="External"/><Relationship Id="rId85" Type="http://schemas.openxmlformats.org/officeDocument/2006/relationships/hyperlink" Target="http://online.zakon.kz/Document/?doc_id=30152998" TargetMode="External"/><Relationship Id="rId150" Type="http://schemas.openxmlformats.org/officeDocument/2006/relationships/hyperlink" Target="http://online.zakon.kz/Document/?doc_id=30396122" TargetMode="External"/><Relationship Id="rId171" Type="http://schemas.openxmlformats.org/officeDocument/2006/relationships/hyperlink" Target="http://online.zakon.kz/Document/?doc_id=30107431" TargetMode="External"/><Relationship Id="rId192" Type="http://schemas.openxmlformats.org/officeDocument/2006/relationships/hyperlink" Target="http://online.zakon.kz/Document/?doc_id=30789827" TargetMode="External"/><Relationship Id="rId206" Type="http://schemas.openxmlformats.org/officeDocument/2006/relationships/hyperlink" Target="http://online.zakon.kz/Document/?doc_id=30110098" TargetMode="External"/><Relationship Id="rId227" Type="http://schemas.openxmlformats.org/officeDocument/2006/relationships/hyperlink" Target="http://online.zakon.kz/Document/?doc_id=30519730" TargetMode="External"/><Relationship Id="rId248" Type="http://schemas.openxmlformats.org/officeDocument/2006/relationships/hyperlink" Target="http://online.zakon.kz/Document/?doc_id=30452749" TargetMode="External"/><Relationship Id="rId269" Type="http://schemas.openxmlformats.org/officeDocument/2006/relationships/hyperlink" Target="http://online.zakon.kz/Document/?doc_id=30461359" TargetMode="External"/><Relationship Id="rId12" Type="http://schemas.openxmlformats.org/officeDocument/2006/relationships/hyperlink" Target="http://online.zakon.kz/Document/?doc_id=30097796" TargetMode="External"/><Relationship Id="rId33" Type="http://schemas.openxmlformats.org/officeDocument/2006/relationships/hyperlink" Target="http://online.zakon.kz/Document/?doc_id=30914768" TargetMode="External"/><Relationship Id="rId108" Type="http://schemas.openxmlformats.org/officeDocument/2006/relationships/hyperlink" Target="http://online.zakon.kz/Document/?doc_id=30912116" TargetMode="External"/><Relationship Id="rId129" Type="http://schemas.openxmlformats.org/officeDocument/2006/relationships/hyperlink" Target="http://online.zakon.kz/Document/?doc_id=30118818" TargetMode="External"/><Relationship Id="rId280" Type="http://schemas.openxmlformats.org/officeDocument/2006/relationships/hyperlink" Target="http://online.zakon.kz/Document/?doc_id=1008127" TargetMode="External"/><Relationship Id="rId54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30414383" TargetMode="External"/><Relationship Id="rId96" Type="http://schemas.openxmlformats.org/officeDocument/2006/relationships/hyperlink" Target="http://online.zakon.kz/Document/?doc_id=30169065" TargetMode="External"/><Relationship Id="rId140" Type="http://schemas.openxmlformats.org/officeDocument/2006/relationships/hyperlink" Target="http://online.zakon.kz/Document/?doc_id=30456673" TargetMode="External"/><Relationship Id="rId161" Type="http://schemas.openxmlformats.org/officeDocument/2006/relationships/hyperlink" Target="http://online.zakon.kz/Document/?doc_id=30113267" TargetMode="External"/><Relationship Id="rId182" Type="http://schemas.openxmlformats.org/officeDocument/2006/relationships/hyperlink" Target="http://online.zakon.kz/Document/?doc_id=30789827" TargetMode="External"/><Relationship Id="rId217" Type="http://schemas.openxmlformats.org/officeDocument/2006/relationships/hyperlink" Target="http://online.zakon.kz/Document/?doc_id=301203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23551" TargetMode="External"/><Relationship Id="rId259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790673" TargetMode="External"/><Relationship Id="rId119" Type="http://schemas.openxmlformats.org/officeDocument/2006/relationships/hyperlink" Target="http://online.zakon.kz/Document/?doc_id=30159042" TargetMode="External"/><Relationship Id="rId270" Type="http://schemas.openxmlformats.org/officeDocument/2006/relationships/hyperlink" Target="http://online.zakon.kz/Document/?doc_id=30455881" TargetMode="External"/><Relationship Id="rId44" Type="http://schemas.openxmlformats.org/officeDocument/2006/relationships/hyperlink" Target="http://online.zakon.kz/Document/?doc_id=30788512" TargetMode="External"/><Relationship Id="rId65" Type="http://schemas.openxmlformats.org/officeDocument/2006/relationships/hyperlink" Target="http://online.zakon.kz/Document/?doc_id=30443284" TargetMode="External"/><Relationship Id="rId86" Type="http://schemas.openxmlformats.org/officeDocument/2006/relationships/hyperlink" Target="http://online.zakon.kz/Document/?doc_id=30369330" TargetMode="External"/><Relationship Id="rId130" Type="http://schemas.openxmlformats.org/officeDocument/2006/relationships/hyperlink" Target="http://online.zakon.kz/Document/?doc_id=30106207" TargetMode="External"/><Relationship Id="rId151" Type="http://schemas.openxmlformats.org/officeDocument/2006/relationships/hyperlink" Target="http://online.zakon.kz/Document/?doc_id=30396124" TargetMode="External"/><Relationship Id="rId172" Type="http://schemas.openxmlformats.org/officeDocument/2006/relationships/hyperlink" Target="http://online.zakon.kz/Document/?doc_id=30110092" TargetMode="External"/><Relationship Id="rId193" Type="http://schemas.openxmlformats.org/officeDocument/2006/relationships/hyperlink" Target="http://online.zakon.kz/Document/?doc_id=30107003" TargetMode="External"/><Relationship Id="rId207" Type="http://schemas.openxmlformats.org/officeDocument/2006/relationships/hyperlink" Target="http://online.zakon.kz/Document/?doc_id=30110098" TargetMode="External"/><Relationship Id="rId228" Type="http://schemas.openxmlformats.org/officeDocument/2006/relationships/hyperlink" Target="http://online.zakon.kz/Document/?doc_id=30776033" TargetMode="External"/><Relationship Id="rId249" Type="http://schemas.openxmlformats.org/officeDocument/2006/relationships/hyperlink" Target="http://online.zakon.kz/Document/?doc_id=30447928" TargetMode="External"/><Relationship Id="rId13" Type="http://schemas.openxmlformats.org/officeDocument/2006/relationships/hyperlink" Target="http://online.zakon.kz/Document/?doc_id=30788512" TargetMode="External"/><Relationship Id="rId109" Type="http://schemas.openxmlformats.org/officeDocument/2006/relationships/hyperlink" Target="http://online.zakon.kz/Document/?doc_id=30110065" TargetMode="External"/><Relationship Id="rId260" Type="http://schemas.openxmlformats.org/officeDocument/2006/relationships/hyperlink" Target="http://online.zakon.kz/Document/?doc_id=30366217" TargetMode="External"/><Relationship Id="rId281" Type="http://schemas.openxmlformats.org/officeDocument/2006/relationships/hyperlink" Target="http://online.zakon.kz/Document/?doc_id=30101957" TargetMode="External"/><Relationship Id="rId34" Type="http://schemas.openxmlformats.org/officeDocument/2006/relationships/hyperlink" Target="http://online.zakon.kz/Document/?doc_id=30916642" TargetMode="External"/><Relationship Id="rId50" Type="http://schemas.openxmlformats.org/officeDocument/2006/relationships/hyperlink" Target="http://online.zakon.kz/Document/?doc_id=30914768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0414384" TargetMode="External"/><Relationship Id="rId97" Type="http://schemas.openxmlformats.org/officeDocument/2006/relationships/hyperlink" Target="http://online.zakon.kz/Document/?doc_id=30169068" TargetMode="External"/><Relationship Id="rId104" Type="http://schemas.openxmlformats.org/officeDocument/2006/relationships/hyperlink" Target="http://online.zakon.kz/Document/?link_id=1000698463" TargetMode="External"/><Relationship Id="rId120" Type="http://schemas.openxmlformats.org/officeDocument/2006/relationships/hyperlink" Target="http://online.zakon.kz/Document/?doc_id=30119271" TargetMode="External"/><Relationship Id="rId125" Type="http://schemas.openxmlformats.org/officeDocument/2006/relationships/hyperlink" Target="http://online.zakon.kz/Document/?doc_id=30363879" TargetMode="External"/><Relationship Id="rId141" Type="http://schemas.openxmlformats.org/officeDocument/2006/relationships/hyperlink" Target="http://online.zakon.kz/Document/?doc_id=30560424" TargetMode="External"/><Relationship Id="rId146" Type="http://schemas.openxmlformats.org/officeDocument/2006/relationships/hyperlink" Target="http://online.zakon.kz/Document/?doc_id=30367904" TargetMode="External"/><Relationship Id="rId167" Type="http://schemas.openxmlformats.org/officeDocument/2006/relationships/hyperlink" Target="http://online.zakon.kz/Document/?doc_id=30118685" TargetMode="External"/><Relationship Id="rId188" Type="http://schemas.openxmlformats.org/officeDocument/2006/relationships/hyperlink" Target="http://online.zakon.kz/Document/?doc_id=30790673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781284" TargetMode="External"/><Relationship Id="rId92" Type="http://schemas.openxmlformats.org/officeDocument/2006/relationships/hyperlink" Target="http://online.zakon.kz/Document/?doc_id=30169054" TargetMode="External"/><Relationship Id="rId162" Type="http://schemas.openxmlformats.org/officeDocument/2006/relationships/hyperlink" Target="http://online.zakon.kz/Document/?doc_id=30112577" TargetMode="External"/><Relationship Id="rId183" Type="http://schemas.openxmlformats.org/officeDocument/2006/relationships/hyperlink" Target="http://online.zakon.kz/Document/?doc_id=30790673" TargetMode="External"/><Relationship Id="rId213" Type="http://schemas.openxmlformats.org/officeDocument/2006/relationships/hyperlink" Target="http://online.zakon.kz/Document/?doc_id=30771818" TargetMode="External"/><Relationship Id="rId218" Type="http://schemas.openxmlformats.org/officeDocument/2006/relationships/hyperlink" Target="http://online.zakon.kz/Document/?doc_id=30120351" TargetMode="External"/><Relationship Id="rId234" Type="http://schemas.openxmlformats.org/officeDocument/2006/relationships/hyperlink" Target="http://online.zakon.kz/Document/?doc_id=30528869" TargetMode="External"/><Relationship Id="rId239" Type="http://schemas.openxmlformats.org/officeDocument/2006/relationships/hyperlink" Target="http://online.zakon.kz/Document/?doc_id=309235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800" TargetMode="External"/><Relationship Id="rId250" Type="http://schemas.openxmlformats.org/officeDocument/2006/relationships/hyperlink" Target="http://online.zakon.kz/Document/?doc_id=30447932" TargetMode="External"/><Relationship Id="rId255" Type="http://schemas.openxmlformats.org/officeDocument/2006/relationships/hyperlink" Target="http://online.zakon.kz/Document/?doc_id=30367546" TargetMode="External"/><Relationship Id="rId271" Type="http://schemas.openxmlformats.org/officeDocument/2006/relationships/hyperlink" Target="http://online.zakon.kz/Document/?doc_id=30384404" TargetMode="External"/><Relationship Id="rId276" Type="http://schemas.openxmlformats.org/officeDocument/2006/relationships/hyperlink" Target="http://online.zakon.kz/Document/?link_id=1001303194" TargetMode="External"/><Relationship Id="rId24" Type="http://schemas.openxmlformats.org/officeDocument/2006/relationships/hyperlink" Target="http://online.zakon.kz/Document/?doc_id=30919824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0790673" TargetMode="External"/><Relationship Id="rId66" Type="http://schemas.openxmlformats.org/officeDocument/2006/relationships/hyperlink" Target="http://online.zakon.kz/Document/?doc_id=30452749" TargetMode="External"/><Relationship Id="rId87" Type="http://schemas.openxmlformats.org/officeDocument/2006/relationships/hyperlink" Target="http://online.zakon.kz/Document/?doc_id=30384647" TargetMode="External"/><Relationship Id="rId110" Type="http://schemas.openxmlformats.org/officeDocument/2006/relationships/hyperlink" Target="http://online.zakon.kz/Document/?doc_id=30109562" TargetMode="External"/><Relationship Id="rId115" Type="http://schemas.openxmlformats.org/officeDocument/2006/relationships/hyperlink" Target="http://online.zakon.kz/Document/?doc_id=30109298" TargetMode="External"/><Relationship Id="rId131" Type="http://schemas.openxmlformats.org/officeDocument/2006/relationships/hyperlink" Target="http://online.zakon.kz/Document/?doc_id=30106207" TargetMode="External"/><Relationship Id="rId136" Type="http://schemas.openxmlformats.org/officeDocument/2006/relationships/hyperlink" Target="http://online.zakon.kz/Document/?doc_id=30121989" TargetMode="External"/><Relationship Id="rId157" Type="http://schemas.openxmlformats.org/officeDocument/2006/relationships/hyperlink" Target="http://online.zakon.kz/Document/?doc_id=30618157" TargetMode="External"/><Relationship Id="rId178" Type="http://schemas.openxmlformats.org/officeDocument/2006/relationships/hyperlink" Target="http://online.zakon.kz/Document/?doc_id=30451168" TargetMode="External"/><Relationship Id="rId61" Type="http://schemas.openxmlformats.org/officeDocument/2006/relationships/hyperlink" Target="http://online.zakon.kz/Document/?doc_id=30944803" TargetMode="External"/><Relationship Id="rId82" Type="http://schemas.openxmlformats.org/officeDocument/2006/relationships/hyperlink" Target="http://online.zakon.kz/Document/?doc_id=30555245" TargetMode="External"/><Relationship Id="rId152" Type="http://schemas.openxmlformats.org/officeDocument/2006/relationships/hyperlink" Target="http://online.zakon.kz/Document/?doc_id=30396130" TargetMode="External"/><Relationship Id="rId173" Type="http://schemas.openxmlformats.org/officeDocument/2006/relationships/hyperlink" Target="http://online.zakon.kz/Document/?doc_id=30758376" TargetMode="External"/><Relationship Id="rId194" Type="http://schemas.openxmlformats.org/officeDocument/2006/relationships/hyperlink" Target="http://online.zakon.kz/Document/?doc_id=30107003" TargetMode="External"/><Relationship Id="rId199" Type="http://schemas.openxmlformats.org/officeDocument/2006/relationships/hyperlink" Target="http://online.zakon.kz/Document/?doc_id=30107003" TargetMode="External"/><Relationship Id="rId203" Type="http://schemas.openxmlformats.org/officeDocument/2006/relationships/hyperlink" Target="http://online.zakon.kz/Document/?doc_id=30110098" TargetMode="External"/><Relationship Id="rId208" Type="http://schemas.openxmlformats.org/officeDocument/2006/relationships/hyperlink" Target="http://online.zakon.kz/Document/?doc_id=30009157" TargetMode="External"/><Relationship Id="rId229" Type="http://schemas.openxmlformats.org/officeDocument/2006/relationships/hyperlink" Target="http://online.zakon.kz/Document/?doc_id=30781284" TargetMode="External"/><Relationship Id="rId19" Type="http://schemas.openxmlformats.org/officeDocument/2006/relationships/hyperlink" Target="http://online.zakon.kz/Document/?doc_id=30788512" TargetMode="External"/><Relationship Id="rId224" Type="http://schemas.openxmlformats.org/officeDocument/2006/relationships/hyperlink" Target="http://online.zakon.kz/Document/?doc_id=30414383" TargetMode="External"/><Relationship Id="rId240" Type="http://schemas.openxmlformats.org/officeDocument/2006/relationships/hyperlink" Target="http://online.zakon.kz/Document/?doc_id=30944803" TargetMode="External"/><Relationship Id="rId245" Type="http://schemas.openxmlformats.org/officeDocument/2006/relationships/hyperlink" Target="http://online.zakon.kz/Document/?doc_id=30916642" TargetMode="External"/><Relationship Id="rId261" Type="http://schemas.openxmlformats.org/officeDocument/2006/relationships/hyperlink" Target="http://online.zakon.kz/Document/?doc_id=30443284" TargetMode="External"/><Relationship Id="rId266" Type="http://schemas.openxmlformats.org/officeDocument/2006/relationships/hyperlink" Target="http://online.zakon.kz/Document/?doc_id=1013921" TargetMode="External"/><Relationship Id="rId287" Type="http://schemas.openxmlformats.org/officeDocument/2006/relationships/footer" Target="footer3.xml"/><Relationship Id="rId14" Type="http://schemas.openxmlformats.org/officeDocument/2006/relationships/hyperlink" Target="http://online.zakon.kz/Document/?doc_id=30788512" TargetMode="External"/><Relationship Id="rId30" Type="http://schemas.openxmlformats.org/officeDocument/2006/relationships/hyperlink" Target="http://online.zakon.kz/Document/?doc_id=1005800" TargetMode="External"/><Relationship Id="rId35" Type="http://schemas.openxmlformats.org/officeDocument/2006/relationships/hyperlink" Target="http://online.zakon.kz/Document/?doc_id=30914768" TargetMode="External"/><Relationship Id="rId56" Type="http://schemas.openxmlformats.org/officeDocument/2006/relationships/hyperlink" Target="http://online.zakon.kz/Document/?doc_id=30447928" TargetMode="External"/><Relationship Id="rId77" Type="http://schemas.openxmlformats.org/officeDocument/2006/relationships/hyperlink" Target="http://online.zakon.kz/Document/?doc_id=30445262" TargetMode="External"/><Relationship Id="rId100" Type="http://schemas.openxmlformats.org/officeDocument/2006/relationships/hyperlink" Target="http://online.zakon.kz/Document/?doc_id=30169087" TargetMode="External"/><Relationship Id="rId105" Type="http://schemas.openxmlformats.org/officeDocument/2006/relationships/hyperlink" Target="http://online.zakon.kz/Document/?doc_id=30121467" TargetMode="External"/><Relationship Id="rId126" Type="http://schemas.openxmlformats.org/officeDocument/2006/relationships/hyperlink" Target="http://online.zakon.kz/Document/?doc_id=30148714" TargetMode="External"/><Relationship Id="rId147" Type="http://schemas.openxmlformats.org/officeDocument/2006/relationships/hyperlink" Target="http://online.zakon.kz/Document/?doc_id=30396093" TargetMode="External"/><Relationship Id="rId168" Type="http://schemas.openxmlformats.org/officeDocument/2006/relationships/hyperlink" Target="http://online.zakon.kz/Document/?doc_id=30103985" TargetMode="External"/><Relationship Id="rId282" Type="http://schemas.openxmlformats.org/officeDocument/2006/relationships/header" Target="header1.xml"/><Relationship Id="rId8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0916642" TargetMode="External"/><Relationship Id="rId72" Type="http://schemas.openxmlformats.org/officeDocument/2006/relationships/hyperlink" Target="http://online.zakon.kz/Document/?doc_id=30443284" TargetMode="External"/><Relationship Id="rId93" Type="http://schemas.openxmlformats.org/officeDocument/2006/relationships/hyperlink" Target="http://online.zakon.kz/Document/?doc_id=30169057" TargetMode="External"/><Relationship Id="rId98" Type="http://schemas.openxmlformats.org/officeDocument/2006/relationships/hyperlink" Target="http://online.zakon.kz/Document/?doc_id=30169076" TargetMode="External"/><Relationship Id="rId121" Type="http://schemas.openxmlformats.org/officeDocument/2006/relationships/hyperlink" Target="http://online.zakon.kz/Document/?doc_id=30119427" TargetMode="External"/><Relationship Id="rId142" Type="http://schemas.openxmlformats.org/officeDocument/2006/relationships/hyperlink" Target="http://online.zakon.kz/Document/?doc_id=30562564" TargetMode="External"/><Relationship Id="rId163" Type="http://schemas.openxmlformats.org/officeDocument/2006/relationships/hyperlink" Target="http://online.zakon.kz/Document/?doc_id=30106493" TargetMode="External"/><Relationship Id="rId184" Type="http://schemas.openxmlformats.org/officeDocument/2006/relationships/hyperlink" Target="http://online.zakon.kz/Document/?doc_id=30451148" TargetMode="External"/><Relationship Id="rId189" Type="http://schemas.openxmlformats.org/officeDocument/2006/relationships/hyperlink" Target="http://online.zakon.kz/Document/?doc_id=30565746" TargetMode="External"/><Relationship Id="rId219" Type="http://schemas.openxmlformats.org/officeDocument/2006/relationships/hyperlink" Target="http://online.zakon.kz/Document/?doc_id=3042572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776033" TargetMode="External"/><Relationship Id="rId230" Type="http://schemas.openxmlformats.org/officeDocument/2006/relationships/hyperlink" Target="http://online.zakon.kz/Document/?doc_id=30923551" TargetMode="External"/><Relationship Id="rId235" Type="http://schemas.openxmlformats.org/officeDocument/2006/relationships/hyperlink" Target="http://online.zakon.kz/Document/?doc_id=30923551" TargetMode="External"/><Relationship Id="rId251" Type="http://schemas.openxmlformats.org/officeDocument/2006/relationships/hyperlink" Target="http://online.zakon.kz/Document/?doc_id=30488065" TargetMode="External"/><Relationship Id="rId256" Type="http://schemas.openxmlformats.org/officeDocument/2006/relationships/hyperlink" Target="http://online.zakon.kz/Document/?doc_id=30367904" TargetMode="External"/><Relationship Id="rId27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30920426" TargetMode="External"/><Relationship Id="rId46" Type="http://schemas.openxmlformats.org/officeDocument/2006/relationships/hyperlink" Target="http://online.zakon.kz/Document/?doc_id=1051267" TargetMode="External"/><Relationship Id="rId67" Type="http://schemas.openxmlformats.org/officeDocument/2006/relationships/hyperlink" Target="http://online.zakon.kz/Document/?doc_id=30560424" TargetMode="External"/><Relationship Id="rId116" Type="http://schemas.openxmlformats.org/officeDocument/2006/relationships/hyperlink" Target="http://online.zakon.kz/Document/?doc_id=30159044" TargetMode="External"/><Relationship Id="rId137" Type="http://schemas.openxmlformats.org/officeDocument/2006/relationships/hyperlink" Target="http://online.zakon.kz/Document/?doc_id=30106189" TargetMode="External"/><Relationship Id="rId158" Type="http://schemas.openxmlformats.org/officeDocument/2006/relationships/hyperlink" Target="http://online.zakon.kz/Document/?doc_id=30617206" TargetMode="External"/><Relationship Id="rId272" Type="http://schemas.openxmlformats.org/officeDocument/2006/relationships/hyperlink" Target="http://online.zakon.kz/Document/?doc_id=30560424" TargetMode="External"/><Relationship Id="rId20" Type="http://schemas.openxmlformats.org/officeDocument/2006/relationships/hyperlink" Target="http://online.zakon.kz/Document/?doc_id=1051485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0085891" TargetMode="External"/><Relationship Id="rId83" Type="http://schemas.openxmlformats.org/officeDocument/2006/relationships/hyperlink" Target="http://online.zakon.kz/Document/?doc_id=30152998" TargetMode="External"/><Relationship Id="rId88" Type="http://schemas.openxmlformats.org/officeDocument/2006/relationships/hyperlink" Target="http://online.zakon.kz/Document/?doc_id=30152998" TargetMode="External"/><Relationship Id="rId111" Type="http://schemas.openxmlformats.org/officeDocument/2006/relationships/hyperlink" Target="http://online.zakon.kz/Document/?doc_id=30120815" TargetMode="External"/><Relationship Id="rId132" Type="http://schemas.openxmlformats.org/officeDocument/2006/relationships/hyperlink" Target="http://online.zakon.kz/Document/?doc_id=30112974" TargetMode="External"/><Relationship Id="rId153" Type="http://schemas.openxmlformats.org/officeDocument/2006/relationships/hyperlink" Target="http://online.zakon.kz/Document/?doc_id=30396140" TargetMode="External"/><Relationship Id="rId174" Type="http://schemas.openxmlformats.org/officeDocument/2006/relationships/hyperlink" Target="http://online.zakon.kz/Document/?doc_id=30107955" TargetMode="External"/><Relationship Id="rId179" Type="http://schemas.openxmlformats.org/officeDocument/2006/relationships/hyperlink" Target="http://online.zakon.kz/Document/?doc_id=30461377" TargetMode="External"/><Relationship Id="rId195" Type="http://schemas.openxmlformats.org/officeDocument/2006/relationships/hyperlink" Target="http://online.zakon.kz/Document/?doc_id=30107003" TargetMode="External"/><Relationship Id="rId209" Type="http://schemas.openxmlformats.org/officeDocument/2006/relationships/hyperlink" Target="http://online.zakon.kz/Document/?doc_id=30909105" TargetMode="External"/><Relationship Id="rId190" Type="http://schemas.openxmlformats.org/officeDocument/2006/relationships/hyperlink" Target="http://online.zakon.kz/Document/?doc_id=30565768" TargetMode="External"/><Relationship Id="rId204" Type="http://schemas.openxmlformats.org/officeDocument/2006/relationships/hyperlink" Target="http://online.zakon.kz/Document/?doc_id=30455695" TargetMode="External"/><Relationship Id="rId220" Type="http://schemas.openxmlformats.org/officeDocument/2006/relationships/hyperlink" Target="http://online.zakon.kz/Document/?doc_id=30113512" TargetMode="External"/><Relationship Id="rId225" Type="http://schemas.openxmlformats.org/officeDocument/2006/relationships/hyperlink" Target="http://online.zakon.kz/Document/?doc_id=30414384" TargetMode="External"/><Relationship Id="rId241" Type="http://schemas.openxmlformats.org/officeDocument/2006/relationships/hyperlink" Target="http://online.zakon.kz/Document/?doc_id=30923551" TargetMode="External"/><Relationship Id="rId246" Type="http://schemas.openxmlformats.org/officeDocument/2006/relationships/hyperlink" Target="http://online.zakon.kz/Document/?doc_id=30443284" TargetMode="External"/><Relationship Id="rId267" Type="http://schemas.openxmlformats.org/officeDocument/2006/relationships/hyperlink" Target="http://online.zakon.kz/Document/?doc_id=30451148" TargetMode="External"/><Relationship Id="rId288" Type="http://schemas.openxmlformats.org/officeDocument/2006/relationships/fontTable" Target="fontTable.xml"/><Relationship Id="rId15" Type="http://schemas.openxmlformats.org/officeDocument/2006/relationships/hyperlink" Target="http://online.zakon.kz/Document/?doc_id=30790673" TargetMode="External"/><Relationship Id="rId36" Type="http://schemas.openxmlformats.org/officeDocument/2006/relationships/hyperlink" Target="http://online.zakon.kz/Document/?doc_id=30916642" TargetMode="External"/><Relationship Id="rId57" Type="http://schemas.openxmlformats.org/officeDocument/2006/relationships/hyperlink" Target="http://online.zakon.kz/Document/?doc_id=30447932" TargetMode="External"/><Relationship Id="rId106" Type="http://schemas.openxmlformats.org/officeDocument/2006/relationships/hyperlink" Target="http://online.zakon.kz/Document/?doc_id=30118733" TargetMode="External"/><Relationship Id="rId127" Type="http://schemas.openxmlformats.org/officeDocument/2006/relationships/hyperlink" Target="http://online.zakon.kz/Document/?doc_id=30406726" TargetMode="External"/><Relationship Id="rId262" Type="http://schemas.openxmlformats.org/officeDocument/2006/relationships/hyperlink" Target="http://online.zakon.kz/Document/?doc_id=30443284" TargetMode="External"/><Relationship Id="rId283" Type="http://schemas.openxmlformats.org/officeDocument/2006/relationships/header" Target="header2.xm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30108027" TargetMode="External"/><Relationship Id="rId52" Type="http://schemas.openxmlformats.org/officeDocument/2006/relationships/hyperlink" Target="http://online.zakon.kz/Document/?doc_id=30085759" TargetMode="External"/><Relationship Id="rId73" Type="http://schemas.openxmlformats.org/officeDocument/2006/relationships/hyperlink" Target="http://online.zakon.kz/Document/?doc_id=30443284" TargetMode="External"/><Relationship Id="rId78" Type="http://schemas.openxmlformats.org/officeDocument/2006/relationships/hyperlink" Target="http://online.zakon.kz/Document/?doc_id=30445531" TargetMode="External"/><Relationship Id="rId94" Type="http://schemas.openxmlformats.org/officeDocument/2006/relationships/hyperlink" Target="http://online.zakon.kz/Document/?doc_id=30169058" TargetMode="External"/><Relationship Id="rId99" Type="http://schemas.openxmlformats.org/officeDocument/2006/relationships/hyperlink" Target="http://online.zakon.kz/Document/?doc_id=30169079" TargetMode="External"/><Relationship Id="rId101" Type="http://schemas.openxmlformats.org/officeDocument/2006/relationships/hyperlink" Target="http://online.zakon.kz/Document/?doc_id=30448328" TargetMode="External"/><Relationship Id="rId122" Type="http://schemas.openxmlformats.org/officeDocument/2006/relationships/hyperlink" Target="http://online.zakon.kz/Document/?doc_id=30152820" TargetMode="External"/><Relationship Id="rId143" Type="http://schemas.openxmlformats.org/officeDocument/2006/relationships/hyperlink" Target="http://online.zakon.kz/Document/?doc_id=30548884" TargetMode="External"/><Relationship Id="rId148" Type="http://schemas.openxmlformats.org/officeDocument/2006/relationships/hyperlink" Target="http://online.zakon.kz/Document/?doc_id=30369332" TargetMode="External"/><Relationship Id="rId164" Type="http://schemas.openxmlformats.org/officeDocument/2006/relationships/hyperlink" Target="http://online.zakon.kz/Document/?doc_id=30111636" TargetMode="External"/><Relationship Id="rId169" Type="http://schemas.openxmlformats.org/officeDocument/2006/relationships/hyperlink" Target="http://online.zakon.kz/Document/?doc_id=30143127" TargetMode="External"/><Relationship Id="rId185" Type="http://schemas.openxmlformats.org/officeDocument/2006/relationships/hyperlink" Target="http://online.zakon.kz/Document/?doc_id=304511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80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0448496" TargetMode="External"/><Relationship Id="rId215" Type="http://schemas.openxmlformats.org/officeDocument/2006/relationships/hyperlink" Target="http://online.zakon.kz/Document/?doc_id=30781284" TargetMode="External"/><Relationship Id="rId236" Type="http://schemas.openxmlformats.org/officeDocument/2006/relationships/hyperlink" Target="http://online.zakon.kz/Document/?doc_id=30923553" TargetMode="External"/><Relationship Id="rId257" Type="http://schemas.openxmlformats.org/officeDocument/2006/relationships/hyperlink" Target="http://online.zakon.kz/Document/?doc_id=30519128" TargetMode="External"/><Relationship Id="rId278" Type="http://schemas.openxmlformats.org/officeDocument/2006/relationships/hyperlink" Target="http://online.zakon.kz/Document/?link_id=1000903155" TargetMode="External"/><Relationship Id="rId26" Type="http://schemas.openxmlformats.org/officeDocument/2006/relationships/hyperlink" Target="http://online.zakon.kz/Document/?doc_id=1022778" TargetMode="External"/><Relationship Id="rId231" Type="http://schemas.openxmlformats.org/officeDocument/2006/relationships/hyperlink" Target="http://online.zakon.kz/Document/?doc_id=30923553" TargetMode="External"/><Relationship Id="rId252" Type="http://schemas.openxmlformats.org/officeDocument/2006/relationships/hyperlink" Target="http://online.zakon.kz/Document/?doc_id=30085891" TargetMode="External"/><Relationship Id="rId273" Type="http://schemas.openxmlformats.org/officeDocument/2006/relationships/hyperlink" Target="http://online.zakon.kz/Document/?doc_id=30560032" TargetMode="External"/><Relationship Id="rId47" Type="http://schemas.openxmlformats.org/officeDocument/2006/relationships/hyperlink" Target="http://online.zakon.kz/Document/?doc_id=30788512" TargetMode="External"/><Relationship Id="rId68" Type="http://schemas.openxmlformats.org/officeDocument/2006/relationships/hyperlink" Target="http://online.zakon.kz/Document/?doc_id=30562564" TargetMode="External"/><Relationship Id="rId89" Type="http://schemas.openxmlformats.org/officeDocument/2006/relationships/hyperlink" Target="http://online.zakon.kz/Document/?doc_id=30113577" TargetMode="External"/><Relationship Id="rId112" Type="http://schemas.openxmlformats.org/officeDocument/2006/relationships/hyperlink" Target="http://online.zakon.kz/Document/?doc_id=30108165" TargetMode="External"/><Relationship Id="rId133" Type="http://schemas.openxmlformats.org/officeDocument/2006/relationships/hyperlink" Target="http://online.zakon.kz/Document/?doc_id=30111396" TargetMode="External"/><Relationship Id="rId154" Type="http://schemas.openxmlformats.org/officeDocument/2006/relationships/hyperlink" Target="http://online.zakon.kz/Document/?doc_id=30106256" TargetMode="External"/><Relationship Id="rId175" Type="http://schemas.openxmlformats.org/officeDocument/2006/relationships/hyperlink" Target="http://online.zakon.kz/Document/?doc_id=30384404" TargetMode="External"/><Relationship Id="rId196" Type="http://schemas.openxmlformats.org/officeDocument/2006/relationships/hyperlink" Target="http://online.zakon.kz/Document/?doc_id=30107003" TargetMode="External"/><Relationship Id="rId200" Type="http://schemas.openxmlformats.org/officeDocument/2006/relationships/hyperlink" Target="http://online.zakon.kz/Document/?doc_id=30107003" TargetMode="External"/><Relationship Id="rId16" Type="http://schemas.openxmlformats.org/officeDocument/2006/relationships/hyperlink" Target="http://online.zakon.kz/Document/?doc_id=30788512" TargetMode="External"/><Relationship Id="rId221" Type="http://schemas.openxmlformats.org/officeDocument/2006/relationships/hyperlink" Target="http://online.zakon.kz/Document/?doc_id=30443284" TargetMode="External"/><Relationship Id="rId242" Type="http://schemas.openxmlformats.org/officeDocument/2006/relationships/hyperlink" Target="http://online.zakon.kz/Document/?doc_id=30923553" TargetMode="External"/><Relationship Id="rId263" Type="http://schemas.openxmlformats.org/officeDocument/2006/relationships/hyperlink" Target="http://online.zakon.kz/Document/?doc_id=30452749" TargetMode="External"/><Relationship Id="rId284" Type="http://schemas.openxmlformats.org/officeDocument/2006/relationships/footer" Target="footer1.xml"/><Relationship Id="rId37" Type="http://schemas.openxmlformats.org/officeDocument/2006/relationships/hyperlink" Target="http://online.zakon.kz/Document/?doc_id=30788512" TargetMode="External"/><Relationship Id="rId58" Type="http://schemas.openxmlformats.org/officeDocument/2006/relationships/hyperlink" Target="http://online.zakon.kz/Document/?doc_id=30488065" TargetMode="External"/><Relationship Id="rId79" Type="http://schemas.openxmlformats.org/officeDocument/2006/relationships/hyperlink" Target="http://online.zakon.kz/Document/?doc_id=30152998" TargetMode="External"/><Relationship Id="rId102" Type="http://schemas.openxmlformats.org/officeDocument/2006/relationships/hyperlink" Target="http://online.zakon.kz/Document/?doc_id=30448331" TargetMode="External"/><Relationship Id="rId123" Type="http://schemas.openxmlformats.org/officeDocument/2006/relationships/hyperlink" Target="http://online.zakon.kz/Document/?doc_id=30362129" TargetMode="External"/><Relationship Id="rId144" Type="http://schemas.openxmlformats.org/officeDocument/2006/relationships/hyperlink" Target="http://online.zakon.kz/Document/?doc_id=30548884" TargetMode="External"/><Relationship Id="rId90" Type="http://schemas.openxmlformats.org/officeDocument/2006/relationships/hyperlink" Target="http://online.zakon.kz/Document/?doc_id=30159963" TargetMode="External"/><Relationship Id="rId165" Type="http://schemas.openxmlformats.org/officeDocument/2006/relationships/hyperlink" Target="http://online.zakon.kz/Document/?doc_id=30912334" TargetMode="External"/><Relationship Id="rId186" Type="http://schemas.openxmlformats.org/officeDocument/2006/relationships/hyperlink" Target="http://online.zakon.kz/Document/?doc_id=30461377" TargetMode="External"/><Relationship Id="rId211" Type="http://schemas.openxmlformats.org/officeDocument/2006/relationships/hyperlink" Target="http://online.zakon.kz/Document/?doc_id=30448996" TargetMode="External"/><Relationship Id="rId232" Type="http://schemas.openxmlformats.org/officeDocument/2006/relationships/hyperlink" Target="http://online.zakon.kz/Document/?doc_id=30944803" TargetMode="External"/><Relationship Id="rId253" Type="http://schemas.openxmlformats.org/officeDocument/2006/relationships/hyperlink" Target="http://online.zakon.kz/Document/?doc_id=30062018" TargetMode="External"/><Relationship Id="rId274" Type="http://schemas.openxmlformats.org/officeDocument/2006/relationships/hyperlink" Target="http://online.zakon.kz/Document/?doc_id=30560424" TargetMode="External"/><Relationship Id="rId27" Type="http://schemas.openxmlformats.org/officeDocument/2006/relationships/hyperlink" Target="http://online.zakon.kz/Document/?doc_id=1041467" TargetMode="External"/><Relationship Id="rId48" Type="http://schemas.openxmlformats.org/officeDocument/2006/relationships/hyperlink" Target="http://online.zakon.kz/Document/?doc_id=30788512" TargetMode="External"/><Relationship Id="rId69" Type="http://schemas.openxmlformats.org/officeDocument/2006/relationships/hyperlink" Target="http://online.zakon.kz/Document/?doc_id=30560032" TargetMode="External"/><Relationship Id="rId113" Type="http://schemas.openxmlformats.org/officeDocument/2006/relationships/hyperlink" Target="http://online.zakon.kz/Document/?doc_id=30147681" TargetMode="External"/><Relationship Id="rId134" Type="http://schemas.openxmlformats.org/officeDocument/2006/relationships/hyperlink" Target="http://online.zakon.kz/Document/?doc_id=30121991" TargetMode="External"/><Relationship Id="rId80" Type="http://schemas.openxmlformats.org/officeDocument/2006/relationships/hyperlink" Target="http://online.zakon.kz/Document/?doc_id=30152998" TargetMode="External"/><Relationship Id="rId155" Type="http://schemas.openxmlformats.org/officeDocument/2006/relationships/hyperlink" Target="http://online.zakon.kz/Document/?doc_id=30106259" TargetMode="External"/><Relationship Id="rId176" Type="http://schemas.openxmlformats.org/officeDocument/2006/relationships/hyperlink" Target="http://online.zakon.kz/Document/?doc_id=30384647" TargetMode="External"/><Relationship Id="rId197" Type="http://schemas.openxmlformats.org/officeDocument/2006/relationships/hyperlink" Target="http://online.zakon.kz/Document/?doc_id=30107003" TargetMode="External"/><Relationship Id="rId201" Type="http://schemas.openxmlformats.org/officeDocument/2006/relationships/hyperlink" Target="http://online.zakon.kz/Document/?doc_id=30108940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yperlink" Target="http://online.zakon.kz/Document/?doc_id=30944803" TargetMode="External"/><Relationship Id="rId264" Type="http://schemas.openxmlformats.org/officeDocument/2006/relationships/hyperlink" Target="http://online.zakon.kz/Document/?doc_id=30618149" TargetMode="External"/><Relationship Id="rId285" Type="http://schemas.openxmlformats.org/officeDocument/2006/relationships/footer" Target="footer2.xml"/><Relationship Id="rId17" Type="http://schemas.openxmlformats.org/officeDocument/2006/relationships/hyperlink" Target="http://online.zakon.kz/Document/?doc_id=30788512" TargetMode="External"/><Relationship Id="rId38" Type="http://schemas.openxmlformats.org/officeDocument/2006/relationships/hyperlink" Target="http://online.zakon.kz/Document/?doc_id=30846913" TargetMode="External"/><Relationship Id="rId59" Type="http://schemas.openxmlformats.org/officeDocument/2006/relationships/hyperlink" Target="http://online.zakon.kz/Document/?doc_id=30923551" TargetMode="External"/><Relationship Id="rId103" Type="http://schemas.openxmlformats.org/officeDocument/2006/relationships/hyperlink" Target="http://online.zakon.kz/Document/?doc_id=30454717" TargetMode="External"/><Relationship Id="rId124" Type="http://schemas.openxmlformats.org/officeDocument/2006/relationships/hyperlink" Target="http://online.zakon.kz/Document/?doc_id=30362134" TargetMode="External"/><Relationship Id="rId70" Type="http://schemas.openxmlformats.org/officeDocument/2006/relationships/hyperlink" Target="http://online.zakon.kz/Document/?doc_id=30776033" TargetMode="External"/><Relationship Id="rId91" Type="http://schemas.openxmlformats.org/officeDocument/2006/relationships/hyperlink" Target="http://online.zakon.kz/Document/?doc_id=30169052" TargetMode="External"/><Relationship Id="rId145" Type="http://schemas.openxmlformats.org/officeDocument/2006/relationships/hyperlink" Target="http://online.zakon.kz/Document/?doc_id=30369332" TargetMode="External"/><Relationship Id="rId166" Type="http://schemas.openxmlformats.org/officeDocument/2006/relationships/hyperlink" Target="http://online.zakon.kz/Document/?doc_id=30912955" TargetMode="External"/><Relationship Id="rId187" Type="http://schemas.openxmlformats.org/officeDocument/2006/relationships/hyperlink" Target="http://online.zakon.kz/Document/?doc_id=3078982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0098" TargetMode="External"/><Relationship Id="rId233" Type="http://schemas.openxmlformats.org/officeDocument/2006/relationships/hyperlink" Target="http://online.zakon.kz/Document/?doc_id=30187464" TargetMode="External"/><Relationship Id="rId254" Type="http://schemas.openxmlformats.org/officeDocument/2006/relationships/hyperlink" Target="http://online.zakon.kz/Document/?doc_id=30788512" TargetMode="External"/><Relationship Id="rId28" Type="http://schemas.openxmlformats.org/officeDocument/2006/relationships/hyperlink" Target="http://online.zakon.kz/Document/?doc_id=1041467" TargetMode="External"/><Relationship Id="rId49" Type="http://schemas.openxmlformats.org/officeDocument/2006/relationships/hyperlink" Target="http://online.zakon.kz/Document/?doc_id=30790673" TargetMode="External"/><Relationship Id="rId114" Type="http://schemas.openxmlformats.org/officeDocument/2006/relationships/hyperlink" Target="http://online.zakon.kz/Document/?doc_id=30109298" TargetMode="External"/><Relationship Id="rId275" Type="http://schemas.openxmlformats.org/officeDocument/2006/relationships/hyperlink" Target="http://online.zakon.kz/Document/?doc_id=30562564" TargetMode="External"/><Relationship Id="rId60" Type="http://schemas.openxmlformats.org/officeDocument/2006/relationships/hyperlink" Target="http://online.zakon.kz/Document/?doc_id=30923553" TargetMode="External"/><Relationship Id="rId81" Type="http://schemas.openxmlformats.org/officeDocument/2006/relationships/hyperlink" Target="http://online.zakon.kz/Document/?doc_id=30188822" TargetMode="External"/><Relationship Id="rId135" Type="http://schemas.openxmlformats.org/officeDocument/2006/relationships/hyperlink" Target="http://online.zakon.kz/Document/?doc_id=1021432" TargetMode="External"/><Relationship Id="rId156" Type="http://schemas.openxmlformats.org/officeDocument/2006/relationships/hyperlink" Target="http://online.zakon.kz/Document/?doc_id=30618149" TargetMode="External"/><Relationship Id="rId177" Type="http://schemas.openxmlformats.org/officeDocument/2006/relationships/hyperlink" Target="http://online.zakon.kz/Document/?doc_id=30451148" TargetMode="External"/><Relationship Id="rId198" Type="http://schemas.openxmlformats.org/officeDocument/2006/relationships/hyperlink" Target="http://online.zakon.kz/Document/?doc_id=30107003" TargetMode="External"/><Relationship Id="rId202" Type="http://schemas.openxmlformats.org/officeDocument/2006/relationships/hyperlink" Target="http://online.zakon.kz/Document/?doc_id=30195647" TargetMode="External"/><Relationship Id="rId223" Type="http://schemas.openxmlformats.org/officeDocument/2006/relationships/hyperlink" Target="http://online.zakon.kz/Document/?doc_id=30452749" TargetMode="External"/><Relationship Id="rId244" Type="http://schemas.openxmlformats.org/officeDocument/2006/relationships/hyperlink" Target="http://online.zakon.kz/Document/?doc_id=30914768" TargetMode="External"/><Relationship Id="rId18" Type="http://schemas.openxmlformats.org/officeDocument/2006/relationships/hyperlink" Target="http://online.zakon.kz/Document/?doc_id=1051267" TargetMode="External"/><Relationship Id="rId39" Type="http://schemas.openxmlformats.org/officeDocument/2006/relationships/hyperlink" Target="http://online.zakon.kz/Document/?doc_id=30788512" TargetMode="External"/><Relationship Id="rId265" Type="http://schemas.openxmlformats.org/officeDocument/2006/relationships/hyperlink" Target="http://online.zakon.kz/Document/?doc_id=30618157" TargetMode="External"/><Relationship Id="rId2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11894</Words>
  <Characters>110561</Characters>
  <Application>Microsoft Office Word</Application>
  <DocSecurity>0</DocSecurity>
  <Lines>921</Lines>
  <Paragraphs>244</Paragraphs>
  <ScaleCrop>false</ScaleCrop>
  <Company>SPecialiST RePack</Company>
  <LinksUpToDate>false</LinksUpToDate>
  <CharactersWithSpaces>122211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2024-06-19T13:59:00Z</dcterms:created>
  <dcterms:modified xsi:type="dcterms:W3CDTF">2024-06-19T13:59:00Z</dcterms:modified>
</cp:coreProperties>
</file>