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7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27 сентября 2011 года № 06-1/545 «Об утверждении типовых форм отчетности хлебоприемных предприятий» (с изменениями и дополнениями от 24.06.2016 г.)</w:t>
      </w:r>
    </w:p>
    <w:p w:rsidR="00000000" w:rsidRDefault="00E10714">
      <w:r>
        <w:t> </w:t>
      </w:r>
    </w:p>
    <w:p w:rsidR="00000000" w:rsidRDefault="00E1071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октября 2011 года под № 7259</w:t>
      </w:r>
    </w:p>
    <w:p w:rsidR="00000000" w:rsidRDefault="00E10714">
      <w:r>
        <w:t> </w:t>
      </w:r>
    </w:p>
    <w:p w:rsidR="00000000" w:rsidRDefault="00E10714">
      <w:pPr>
        <w:ind w:firstLine="400"/>
        <w:jc w:val="both"/>
      </w:pPr>
      <w:r>
        <w:rPr>
          <w:rStyle w:val="s0"/>
        </w:rPr>
        <w:t>Опубликован: «Казахстанская правда» от 10 апреля 2012 г. № 95-96 (26914-26915)</w:t>
      </w:r>
    </w:p>
    <w:p w:rsidR="00000000" w:rsidRDefault="00E10714">
      <w:r>
        <w:t> </w:t>
      </w:r>
    </w:p>
    <w:p w:rsidR="00000000" w:rsidRDefault="00E1071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10714">
      <w:pPr>
        <w:ind w:firstLine="400"/>
        <w:jc w:val="both"/>
      </w:pPr>
      <w:r>
        <w:rPr>
          <w:rStyle w:val="s0"/>
        </w:rPr>
        <w:t> </w:t>
      </w:r>
    </w:p>
    <w:p w:rsidR="00000000" w:rsidRDefault="00E10714">
      <w:pPr>
        <w:ind w:firstLine="400"/>
        <w:jc w:val="both"/>
      </w:pP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24.06.16 г. № 280 (введен в действие по истечении двадцати одного календарного дня после дня его первого официальн</w:t>
      </w:r>
      <w:r>
        <w:rPr>
          <w:rStyle w:val="s0"/>
        </w:rPr>
        <w:t xml:space="preserve">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10714">
      <w:pPr>
        <w:ind w:firstLine="400"/>
        <w:jc w:val="both"/>
      </w:pPr>
      <w:r>
        <w:rPr>
          <w:rStyle w:val="s0"/>
        </w:rPr>
        <w:t> </w:t>
      </w:r>
    </w:p>
    <w:p w:rsidR="00000000" w:rsidRDefault="00E10714">
      <w:pPr>
        <w:ind w:firstLine="400"/>
        <w:jc w:val="both"/>
      </w:pPr>
      <w:r>
        <w:rPr>
          <w:rStyle w:val="s0"/>
        </w:rPr>
        <w:t> </w:t>
      </w:r>
    </w:p>
    <w:p w:rsidR="00000000" w:rsidRDefault="00E1071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10714">
      <w:r>
        <w:t> </w:t>
      </w:r>
    </w:p>
    <w:p w:rsidR="00000000" w:rsidRDefault="00E1071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24.06.16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714" w:rsidRDefault="00E10714" w:rsidP="00E10714">
      <w:r>
        <w:separator/>
      </w:r>
    </w:p>
  </w:endnote>
  <w:endnote w:type="continuationSeparator" w:id="0">
    <w:p w:rsidR="00E10714" w:rsidRDefault="00E10714" w:rsidP="00E10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14" w:rsidRDefault="00E107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14" w:rsidRDefault="00E107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14" w:rsidRDefault="00E107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714" w:rsidRDefault="00E10714" w:rsidP="00E10714">
      <w:r>
        <w:separator/>
      </w:r>
    </w:p>
  </w:footnote>
  <w:footnote w:type="continuationSeparator" w:id="0">
    <w:p w:rsidR="00E10714" w:rsidRDefault="00E10714" w:rsidP="00E107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14" w:rsidRDefault="00E107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14" w:rsidRDefault="00E10714" w:rsidP="00E107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714" w:rsidRPr="00E10714" w:rsidRDefault="00E10714" w:rsidP="00E107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27 сентября 2011 года № 06-1/545 «Об утверждении типовых форм отчетности хлебоприемных предприятий» (с изменениями и дополнениями от 24.06.2016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714" w:rsidRDefault="00E107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714"/>
    <w:rsid w:val="00E10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7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7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7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7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7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7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7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7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454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6819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351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864</Characters>
  <Application>Microsoft Office Word</Application>
  <DocSecurity>0</DocSecurity>
  <Lines>7</Lines>
  <Paragraphs>1</Paragraphs>
  <ScaleCrop>false</ScaleCrop>
  <Company/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2025-03-02T21:52:00Z</dcterms:created>
  <dcterms:modified xsi:type="dcterms:W3CDTF">2025-03-02T21:52:00Z</dcterms:modified>
</cp:coreProperties>
</file>