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237"/>
      </w:tblGrid>
      <w:tr w:rsidR="00000000">
        <w:tc>
          <w:tcPr>
            <w:tcW w:w="39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9578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382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751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606" w:type="pct"/>
            <w:vAlign w:val="center"/>
            <w:hideMark/>
          </w:tcPr>
          <w:p w:rsidR="00000000" w:rsidRDefault="00995781">
            <w:pPr>
              <w:pStyle w:val="pc"/>
            </w:pPr>
            <w:r>
              <w:rPr>
                <w:rStyle w:val="s1"/>
                <w:sz w:val="28"/>
                <w:szCs w:val="28"/>
              </w:rPr>
              <w:t>Арубаев Сакен Каланович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95781">
            <w:pPr>
              <w:rPr>
                <w:color w:val="000000"/>
              </w:rPr>
            </w:pPr>
          </w:p>
        </w:tc>
        <w:tc>
          <w:tcPr>
            <w:tcW w:w="4606" w:type="pct"/>
            <w:vAlign w:val="center"/>
            <w:hideMark/>
          </w:tcPr>
          <w:p w:rsidR="00000000" w:rsidRDefault="00995781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95781">
            <w:pPr>
              <w:rPr>
                <w:color w:val="000000"/>
              </w:rPr>
            </w:pPr>
          </w:p>
        </w:tc>
        <w:tc>
          <w:tcPr>
            <w:tcW w:w="4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781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95781">
            <w:pPr>
              <w:rPr>
                <w:color w:val="000000"/>
              </w:rPr>
            </w:pPr>
          </w:p>
        </w:tc>
        <w:tc>
          <w:tcPr>
            <w:tcW w:w="4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781">
            <w:pPr>
              <w:pStyle w:val="p"/>
            </w:pPr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11.12.1976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95781">
            <w:pPr>
              <w:rPr>
                <w:color w:val="000000"/>
              </w:rPr>
            </w:pPr>
          </w:p>
        </w:tc>
        <w:tc>
          <w:tcPr>
            <w:tcW w:w="4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781">
            <w:pPr>
              <w:pStyle w:val="p"/>
            </w:pPr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Жамбылская область; Мойынкумский район; село Малые Камкалы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95781">
            <w:pPr>
              <w:rPr>
                <w:color w:val="000000"/>
              </w:rPr>
            </w:pPr>
          </w:p>
        </w:tc>
        <w:tc>
          <w:tcPr>
            <w:tcW w:w="4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781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99578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99578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95781">
            <w:pPr>
              <w:rPr>
                <w:color w:val="000000"/>
              </w:rPr>
            </w:pPr>
          </w:p>
        </w:tc>
        <w:tc>
          <w:tcPr>
            <w:tcW w:w="46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781">
            <w:pPr>
              <w:pStyle w:val="p"/>
            </w:pPr>
            <w:r>
              <w:rPr>
                <w:rStyle w:val="s1"/>
              </w:rPr>
              <w:t>Владение языками:</w:t>
            </w:r>
          </w:p>
          <w:p w:rsidR="00000000" w:rsidRDefault="0099578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781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99578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Таразский государственный университет им. М.Х. Дулати (1998, 2006)</w:t>
            </w:r>
          </w:p>
          <w:p w:rsidR="00000000" w:rsidRDefault="00995781">
            <w:pPr>
              <w:pStyle w:val="p"/>
            </w:pPr>
            <w:r>
              <w:rPr>
                <w:rStyle w:val="s0"/>
                <w:i/>
                <w:iCs/>
              </w:rPr>
              <w:t>Инженер-землеустроитель, 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781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99578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Инженер-землеустроитель в Жамбылском областном научно-производственном центре земледелия (1998-1999);</w:t>
            </w:r>
          </w:p>
          <w:p w:rsidR="00000000" w:rsidRDefault="0099578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специалист Жамбылской областной земельной инспекции (1999-2003);</w:t>
            </w:r>
          </w:p>
          <w:p w:rsidR="00000000" w:rsidRDefault="0099578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специалист отдела агропромышленного комплекса и охраны окружающей среды аппарата акима Жамбылской области (2003-2004);</w:t>
            </w:r>
          </w:p>
          <w:p w:rsidR="00000000" w:rsidRDefault="0099578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акима Жамбылской области (2004-20</w:t>
            </w:r>
            <w:r>
              <w:rPr>
                <w:rStyle w:val="s0"/>
              </w:rPr>
              <w:t>07);</w:t>
            </w:r>
          </w:p>
          <w:p w:rsidR="00000000" w:rsidRDefault="0099578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руководителя аппарата акима Жамбылской области (2007-2008);</w:t>
            </w:r>
          </w:p>
          <w:p w:rsidR="00000000" w:rsidRDefault="0099578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управления земельных отношений акимата Жамбылской области (2008-2009);</w:t>
            </w:r>
          </w:p>
          <w:p w:rsidR="00000000" w:rsidRDefault="0099578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управления природных ресурсов и регулирования природопользования ак</w:t>
            </w:r>
            <w:r>
              <w:rPr>
                <w:rStyle w:val="s0"/>
              </w:rPr>
              <w:t>имата Жамбылской области (2009-2011);</w:t>
            </w:r>
          </w:p>
          <w:p w:rsidR="00000000" w:rsidRDefault="0099578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Аким Мойынкумского района Жамбылской области</w:t>
              </w:r>
            </w:hyperlink>
            <w:r>
              <w:rPr>
                <w:rStyle w:val="s0"/>
              </w:rPr>
              <w:t xml:space="preserve"> (22.11.2011-06.2013);</w:t>
            </w:r>
          </w:p>
          <w:p w:rsidR="00000000" w:rsidRDefault="0099578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</w:t>
            </w:r>
            <w:r>
              <w:t>руководителя управления координации занятости и социальных п</w:t>
            </w:r>
            <w:r>
              <w:t>рограмм акимата Жамбылской области (2013-01.2023)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781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99578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Депутат Сената Парламента Республики Казахстан от Жамбылской области (с </w:t>
            </w:r>
            <w:hyperlink r:id="rId9" w:history="1">
              <w:r>
                <w:rPr>
                  <w:rStyle w:val="a4"/>
                </w:rPr>
                <w:t>16.01.2023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781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99578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партии «Нұр Отан»</w:t>
            </w:r>
          </w:p>
        </w:tc>
      </w:tr>
    </w:tbl>
    <w:p w:rsidR="00000000" w:rsidRDefault="00995781">
      <w:pPr>
        <w:pStyle w:val="p"/>
      </w:pPr>
      <w:r>
        <w:t> </w:t>
      </w:r>
    </w:p>
    <w:p w:rsidR="00000000" w:rsidRDefault="00995781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781" w:rsidRDefault="00995781" w:rsidP="00995781">
      <w:r>
        <w:separator/>
      </w:r>
    </w:p>
  </w:endnote>
  <w:endnote w:type="continuationSeparator" w:id="0">
    <w:p w:rsidR="00995781" w:rsidRDefault="00995781" w:rsidP="009957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781" w:rsidRDefault="0099578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781" w:rsidRDefault="0099578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781" w:rsidRDefault="0099578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781" w:rsidRDefault="00995781" w:rsidP="00995781">
      <w:r>
        <w:separator/>
      </w:r>
    </w:p>
  </w:footnote>
  <w:footnote w:type="continuationSeparator" w:id="0">
    <w:p w:rsidR="00995781" w:rsidRDefault="00995781" w:rsidP="009957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781" w:rsidRDefault="0099578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781" w:rsidRDefault="00995781" w:rsidP="0099578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5781" w:rsidRPr="00995781" w:rsidRDefault="00995781" w:rsidP="0099578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Арубаев Сакен Каланович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781" w:rsidRDefault="0099578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5781"/>
    <w:rsid w:val="00995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9578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578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9578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9578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9578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957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9578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578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9578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9578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9578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957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557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012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1444</Characters>
  <Application>Microsoft Office Word</Application>
  <DocSecurity>0</DocSecurity>
  <Lines>12</Lines>
  <Paragraphs>3</Paragraphs>
  <ScaleCrop>false</ScaleCrop>
  <Company/>
  <LinksUpToDate>false</LinksUpToDate>
  <CharactersWithSpaces>1694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Арубаев Сакен Каланович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2023-11-28T23:54:00Z</dcterms:created>
  <dcterms:modified xsi:type="dcterms:W3CDTF">2023-11-28T23:54:00Z</dcterms:modified>
</cp:coreProperties>
</file>