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277E">
      <w:pPr>
        <w:jc w:val="center"/>
      </w:pPr>
      <w:bookmarkStart w:id="0" w:name="_GoBack"/>
      <w:bookmarkEnd w:id="0"/>
      <w:r>
        <w:rPr>
          <w:rStyle w:val="s1"/>
        </w:rPr>
        <w:t>Приказ Министра связи и информации Республики Казахстан от 7 сентября 2010 года № 220</w:t>
      </w:r>
      <w:r>
        <w:br/>
      </w:r>
      <w:r>
        <w:rPr>
          <w:rStyle w:val="s1"/>
        </w:rPr>
        <w:t>Об утверждении Правил регистрации, пользования и распределения доменного пространства казахстанского сегмента сети Интернет</w:t>
      </w:r>
    </w:p>
    <w:p w:rsidR="00000000" w:rsidRDefault="0065277E">
      <w:pPr>
        <w:jc w:val="center"/>
      </w:pPr>
      <w:r>
        <w:rPr>
          <w:rStyle w:val="s1"/>
        </w:rPr>
        <w:t> </w:t>
      </w:r>
    </w:p>
    <w:p w:rsidR="00000000" w:rsidRDefault="0065277E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21 октября 2011 года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60026" w:history="1">
        <w:r>
          <w:rPr>
            <w:rStyle w:val="a4"/>
          </w:rPr>
          <w:t>подпунктом 26) статьи 6</w:t>
        </w:r>
      </w:hyperlink>
      <w:r>
        <w:rPr>
          <w:rStyle w:val="s0"/>
        </w:rPr>
        <w:t xml:space="preserve"> Закона Республики Казахстан от 11 января 2007 года «Об и</w:t>
      </w:r>
      <w:r>
        <w:rPr>
          <w:rStyle w:val="s0"/>
        </w:rPr>
        <w:t xml:space="preserve">нформатизации»,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регистрации, пользования и распределения доменного пространства казахстанского сегмента сети Интернет.</w:t>
      </w:r>
    </w:p>
    <w:p w:rsidR="00000000" w:rsidRDefault="0065277E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и.о. Председателя Агентства Республики Казахстан по информатизации и связи от 5 апреля 2005 года № 88-б «Об утверждении Правил распределения доменного пространства казахстанского сегмента сети Интернет» (зарегистри</w:t>
      </w:r>
      <w:r>
        <w:rPr>
          <w:rStyle w:val="s0"/>
        </w:rPr>
        <w:t>рованный в Реестре государственной регистрации нормативных правовых актов за № 3652, опубликованный в газете «Юридическая газета», 20 сентября 2005 г., № 172);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Агентств</w:t>
      </w:r>
      <w:r>
        <w:rPr>
          <w:rStyle w:val="s0"/>
        </w:rPr>
        <w:t>а Республики Казахстан по информатизации и связи от 1 февраля 2010 года № 30 «О внесении изменений и дополнений в приказ и.о. Председателя Агентства Республики Казахстан по информатизации и связи от 5 апреля 2005 года № 88-б «Об утверждении Правил распреде</w:t>
      </w:r>
      <w:r>
        <w:rPr>
          <w:rStyle w:val="s0"/>
        </w:rPr>
        <w:t>ления доменного пространства казахстанского сегмента сети Интернет» (зарегистрированный в Реестре государственной регистрации нормативных правовых актов за № 6057, опубликованный в газете «Юридическая газета», 12 марта 2010 г., № 37 (1833)).</w:t>
      </w:r>
    </w:p>
    <w:p w:rsidR="00000000" w:rsidRDefault="0065277E">
      <w:pPr>
        <w:ind w:firstLine="400"/>
        <w:jc w:val="both"/>
      </w:pPr>
      <w:r>
        <w:rPr>
          <w:rStyle w:val="s0"/>
        </w:rPr>
        <w:t>3. Департамент</w:t>
      </w:r>
      <w:r>
        <w:rPr>
          <w:rStyle w:val="s0"/>
        </w:rPr>
        <w:t>у государственной политики в области информационных технологий Министерства связи и информации Республики Казахстан (Елеусизовой К.Б.) в установленном законодательством порядке обеспечить: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2) после государственной регистрации настоящего приказа в Министерстве юстиции Республики Казахстан его официальное опубликование и размещение на интернет-ресурсе </w:t>
      </w:r>
      <w:r>
        <w:rPr>
          <w:rStyle w:val="s0"/>
        </w:rPr>
        <w:t>Министерства связи и информации Республики Казахстан.</w:t>
      </w:r>
    </w:p>
    <w:p w:rsidR="00000000" w:rsidRDefault="0065277E">
      <w:pPr>
        <w:ind w:firstLine="400"/>
        <w:jc w:val="both"/>
      </w:pPr>
      <w:r>
        <w:rPr>
          <w:rStyle w:val="s0"/>
        </w:rPr>
        <w:t>4. Контроль за исполнением настоящего приказа возложить на вице-министра связи и информации Республики Казахстан Сарсенова С.С.</w:t>
      </w:r>
    </w:p>
    <w:p w:rsidR="00000000" w:rsidRDefault="0065277E">
      <w:pPr>
        <w:ind w:firstLine="400"/>
        <w:jc w:val="both"/>
      </w:pPr>
      <w:r>
        <w:rPr>
          <w:rStyle w:val="s0"/>
        </w:rPr>
        <w:t>5. Настоящий приказ вводится в действие по истечении десяти календарных дн</w:t>
      </w:r>
      <w:r>
        <w:rPr>
          <w:rStyle w:val="s0"/>
        </w:rPr>
        <w:t xml:space="preserve">ей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5277E">
      <w:pPr>
        <w:ind w:firstLine="400"/>
        <w:jc w:val="both"/>
      </w:pPr>
      <w:r>
        <w:rPr>
          <w:rStyle w:val="s0"/>
        </w:rPr>
        <w:t>6. Доменные имена, зарегистрированные до введения в действие настоящего приказа не подлежат перерегистрации и действуют до истечения срока</w:t>
      </w:r>
      <w:r>
        <w:rPr>
          <w:rStyle w:val="s0"/>
        </w:rPr>
        <w:t xml:space="preserve"> их регистрации, дальнейшее продление регистрации доменных имен осуществляется в соответствии с прилагаемыми Правилами регистрации, пользования и распределения доменного пространства казахстанского сегмента сети Интернет.</w:t>
      </w:r>
    </w:p>
    <w:p w:rsidR="00000000" w:rsidRDefault="0065277E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  <w:b w:val="0"/>
          <w:bCs w:val="0"/>
        </w:rPr>
        <w:t xml:space="preserve"> Министерства связи и информации Республики Казахстан на Депутатский запрос М. Абенова от 15 июня 2011 года № ДЗ-307 «Правильны ли «Правила регистрации и использования доменного пространства казахстанского сегмента </w:t>
      </w:r>
      <w:r>
        <w:rPr>
          <w:rStyle w:val="s3"/>
          <w:b w:val="0"/>
          <w:bCs w:val="0"/>
        </w:rPr>
        <w:t xml:space="preserve">сети Интернет»?»,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Выписку</w:t>
        </w:r>
      </w:hyperlink>
      <w:r>
        <w:rPr>
          <w:rStyle w:val="s3"/>
          <w:b w:val="0"/>
          <w:bCs w:val="0"/>
        </w:rPr>
        <w:t xml:space="preserve"> из Протокола совещания по вопросам Правил регистрации, пользования и распределения доменного пространства казахстанского сегмента Интернет под председательством Вице</w:t>
      </w:r>
      <w:r>
        <w:rPr>
          <w:rStyle w:val="s3"/>
          <w:b w:val="0"/>
          <w:bCs w:val="0"/>
        </w:rPr>
        <w:t>-министра связи и информации Сарсенова С.С.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77E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77E">
            <w:pPr>
              <w:jc w:val="right"/>
            </w:pPr>
            <w:r>
              <w:rPr>
                <w:rStyle w:val="s0"/>
                <w:b/>
                <w:bCs/>
              </w:rPr>
              <w:t>А. Жумагалиев</w:t>
            </w:r>
          </w:p>
        </w:tc>
      </w:tr>
    </w:tbl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5277E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65277E">
      <w:pPr>
        <w:jc w:val="right"/>
      </w:pPr>
      <w:r>
        <w:rPr>
          <w:rStyle w:val="s0"/>
        </w:rPr>
        <w:t>связи и информации</w:t>
      </w:r>
    </w:p>
    <w:p w:rsidR="00000000" w:rsidRDefault="0065277E">
      <w:pPr>
        <w:jc w:val="right"/>
      </w:pPr>
      <w:r>
        <w:rPr>
          <w:rStyle w:val="s0"/>
        </w:rPr>
        <w:t>Республики Казахстан</w:t>
      </w:r>
    </w:p>
    <w:p w:rsidR="00000000" w:rsidRDefault="0065277E">
      <w:pPr>
        <w:jc w:val="right"/>
      </w:pPr>
      <w:r>
        <w:rPr>
          <w:rStyle w:val="s0"/>
        </w:rPr>
        <w:t>от 7 сентября 2010 года № 220</w:t>
      </w:r>
    </w:p>
    <w:p w:rsidR="00000000" w:rsidRDefault="0065277E">
      <w:pPr>
        <w:jc w:val="right"/>
      </w:pPr>
      <w:r>
        <w:rPr>
          <w:rStyle w:val="s0"/>
        </w:rPr>
        <w:t> </w:t>
      </w:r>
    </w:p>
    <w:p w:rsidR="00000000" w:rsidRDefault="0065277E">
      <w:pPr>
        <w:jc w:val="right"/>
      </w:pPr>
      <w:r>
        <w:rPr>
          <w:rStyle w:val="s0"/>
        </w:rPr>
        <w:t> </w:t>
      </w:r>
    </w:p>
    <w:p w:rsidR="00000000" w:rsidRDefault="0065277E">
      <w:pPr>
        <w:jc w:val="center"/>
      </w:pPr>
      <w:r>
        <w:rPr>
          <w:rStyle w:val="s1"/>
        </w:rPr>
        <w:t>Правила</w:t>
      </w:r>
    </w:p>
    <w:p w:rsidR="00000000" w:rsidRDefault="0065277E">
      <w:pPr>
        <w:jc w:val="center"/>
      </w:pPr>
      <w:r>
        <w:rPr>
          <w:rStyle w:val="s1"/>
        </w:rPr>
        <w:t>регистрации, пользования и распределения доменного пространства</w:t>
      </w:r>
    </w:p>
    <w:p w:rsidR="00000000" w:rsidRDefault="0065277E">
      <w:pPr>
        <w:jc w:val="center"/>
      </w:pPr>
      <w:r>
        <w:rPr>
          <w:rStyle w:val="s1"/>
        </w:rPr>
        <w:t>казахстанского сегмента сети Интернет</w:t>
      </w:r>
    </w:p>
    <w:p w:rsidR="00000000" w:rsidRDefault="0065277E">
      <w:pPr>
        <w:jc w:val="center"/>
      </w:pPr>
      <w:r>
        <w:rPr>
          <w:rStyle w:val="s1"/>
        </w:rPr>
        <w:t> </w:t>
      </w:r>
    </w:p>
    <w:p w:rsidR="00000000" w:rsidRDefault="0065277E">
      <w:pPr>
        <w:jc w:val="center"/>
      </w:pPr>
      <w:r>
        <w:rPr>
          <w:rStyle w:val="s1"/>
        </w:rPr>
        <w:t>1. Общие положения</w:t>
      </w:r>
    </w:p>
    <w:p w:rsidR="00000000" w:rsidRDefault="0065277E">
      <w:pPr>
        <w:jc w:val="center"/>
      </w:pPr>
      <w:r>
        <w:rPr>
          <w:rStyle w:val="s1"/>
        </w:rPr>
        <w:t> </w:t>
      </w:r>
    </w:p>
    <w:p w:rsidR="00000000" w:rsidRDefault="0065277E">
      <w:pPr>
        <w:ind w:firstLine="400"/>
        <w:jc w:val="both"/>
      </w:pPr>
      <w:r>
        <w:rPr>
          <w:rStyle w:val="s0"/>
        </w:rPr>
        <w:t>1. Настоящие Правила регистрации, пользования и распределения доменного пространства казахстанского сегмента сети Интернет (далее -</w:t>
      </w:r>
      <w:r>
        <w:rPr>
          <w:rStyle w:val="s0"/>
        </w:rPr>
        <w:t xml:space="preserve"> Правила) разработаны в соответствии с </w:t>
      </w: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11 января 2007 года «Об информатизации».</w:t>
      </w:r>
    </w:p>
    <w:p w:rsidR="00000000" w:rsidRDefault="0065277E">
      <w:pPr>
        <w:ind w:firstLine="400"/>
        <w:jc w:val="both"/>
      </w:pPr>
      <w:r>
        <w:rPr>
          <w:rStyle w:val="s0"/>
        </w:rPr>
        <w:t>2. Настоящие Правила определяют порядок регистрации, пользования и распределени</w:t>
      </w:r>
      <w:r>
        <w:rPr>
          <w:rStyle w:val="s0"/>
        </w:rPr>
        <w:t>я доменного пространства казахстанского сегмента сети Интернет, а также распространяются на все запросы о выделении доменного имени в казахстанском доменном имени верхнего уровня и всех поддоменов.</w:t>
      </w:r>
    </w:p>
    <w:p w:rsidR="00000000" w:rsidRDefault="0065277E">
      <w:pPr>
        <w:ind w:firstLine="400"/>
        <w:jc w:val="both"/>
      </w:pPr>
      <w:r>
        <w:rPr>
          <w:rStyle w:val="s0"/>
        </w:rPr>
        <w:t>3. В настоящих Правилах используются следующие основные те</w:t>
      </w:r>
      <w:r>
        <w:rPr>
          <w:rStyle w:val="s0"/>
        </w:rPr>
        <w:t>рмины и понятия:</w:t>
      </w:r>
    </w:p>
    <w:p w:rsidR="00000000" w:rsidRDefault="0065277E">
      <w:pPr>
        <w:ind w:firstLine="400"/>
        <w:jc w:val="both"/>
      </w:pPr>
      <w:r>
        <w:rPr>
          <w:rStyle w:val="s0"/>
        </w:rPr>
        <w:t>1) уполномоченный орган в сфере информатизации (далее - уполномоченный орган) - государственный орган, осуществляющий руководство в сфере информатизации и «электронного правительства»;</w:t>
      </w:r>
    </w:p>
    <w:p w:rsidR="00000000" w:rsidRDefault="0065277E">
      <w:pPr>
        <w:ind w:firstLine="400"/>
        <w:jc w:val="both"/>
      </w:pPr>
      <w:r>
        <w:rPr>
          <w:rStyle w:val="s0"/>
        </w:rPr>
        <w:t>2) доменное имя первого уровня (верхнего уровня) - дом</w:t>
      </w:r>
      <w:r>
        <w:rPr>
          <w:rStyle w:val="s0"/>
        </w:rPr>
        <w:t>енное имя, находящееся в иерархии доменного пространства на ступень ниже корневого доменного имени и являющееся непосредственным прямым поддоменом корневого доменного имени (RFC-882);</w:t>
      </w:r>
    </w:p>
    <w:p w:rsidR="00000000" w:rsidRDefault="0065277E">
      <w:pPr>
        <w:ind w:firstLine="400"/>
        <w:jc w:val="both"/>
      </w:pPr>
      <w:r>
        <w:rPr>
          <w:rStyle w:val="s0"/>
        </w:rPr>
        <w:t>3) доменное имя - символьное (буквенно-цифровое) обозначение, сформирова</w:t>
      </w:r>
      <w:r>
        <w:rPr>
          <w:rStyle w:val="s0"/>
        </w:rPr>
        <w:t>нное в соответствии с правилами адресации сети Интернет, предназначенное для поименованного обращения к объекту сети и соответствующее определенному сетевому адресу;</w:t>
      </w:r>
    </w:p>
    <w:p w:rsidR="00000000" w:rsidRDefault="0065277E">
      <w:pPr>
        <w:ind w:firstLine="400"/>
        <w:jc w:val="both"/>
      </w:pPr>
      <w:r>
        <w:rPr>
          <w:rStyle w:val="s0"/>
        </w:rPr>
        <w:t>4) трансфер доменного имени - процедура смены регистрантом регистратора;</w:t>
      </w:r>
    </w:p>
    <w:p w:rsidR="00000000" w:rsidRDefault="0065277E">
      <w:pPr>
        <w:ind w:firstLine="400"/>
        <w:jc w:val="both"/>
      </w:pPr>
      <w:r>
        <w:rPr>
          <w:rStyle w:val="s0"/>
        </w:rPr>
        <w:t>5) изменение свед</w:t>
      </w:r>
      <w:r>
        <w:rPr>
          <w:rStyle w:val="s0"/>
        </w:rPr>
        <w:t>ений о доменном имени - процедура изменения любых сведений о доменном имени в реестре за исключением смены регистранта;</w:t>
      </w:r>
    </w:p>
    <w:p w:rsidR="00000000" w:rsidRDefault="0065277E">
      <w:pPr>
        <w:ind w:firstLine="400"/>
        <w:jc w:val="both"/>
      </w:pPr>
      <w:r>
        <w:rPr>
          <w:rStyle w:val="s0"/>
        </w:rPr>
        <w:t>6) передача доменного имени - процедура смены регистранта доменного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>7) регистрация доменного имени - включение регистратором сведений о регистрируемом доменном имени в реестр согласно заявке регистранта и предоставление регистранту полномочий по управлению сведениями о доменном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>8) делегирование доменного имени - осу</w:t>
      </w:r>
      <w:r>
        <w:rPr>
          <w:rStyle w:val="s0"/>
        </w:rPr>
        <w:t>ществление работоспособности доменного имени посредством передачи данных о нем в систему доменных имен (DNS). Условием делегирования является наличие в реестре сведений о не менее двух DNS-серверах;</w:t>
      </w:r>
    </w:p>
    <w:p w:rsidR="00000000" w:rsidRDefault="0065277E">
      <w:pPr>
        <w:ind w:firstLine="400"/>
        <w:jc w:val="both"/>
      </w:pPr>
      <w:r>
        <w:rPr>
          <w:rStyle w:val="s0"/>
        </w:rPr>
        <w:t>9) система доменных имен (Domain Name System - DNS) - рас</w:t>
      </w:r>
      <w:r>
        <w:rPr>
          <w:rStyle w:val="s0"/>
        </w:rPr>
        <w:t>пределенная база данных для получения информации о доменных именах. Содержит информацию о соответствии доменных имен и IP адресов и работает в соответствии с RFC-1034, RFC-1035;</w:t>
      </w:r>
    </w:p>
    <w:p w:rsidR="00000000" w:rsidRDefault="0065277E">
      <w:pPr>
        <w:ind w:firstLine="400"/>
        <w:jc w:val="both"/>
      </w:pPr>
      <w:r>
        <w:rPr>
          <w:rStyle w:val="s0"/>
        </w:rPr>
        <w:t>10) доменное пространство - структурированная иерархия доменных имен;</w:t>
      </w:r>
    </w:p>
    <w:p w:rsidR="00000000" w:rsidRDefault="0065277E">
      <w:pPr>
        <w:ind w:firstLine="400"/>
        <w:jc w:val="both"/>
      </w:pPr>
      <w:r>
        <w:rPr>
          <w:rStyle w:val="s0"/>
        </w:rPr>
        <w:t>11) доме</w:t>
      </w:r>
      <w:r>
        <w:rPr>
          <w:rStyle w:val="s0"/>
        </w:rPr>
        <w:t>нное имя второго уровня - доменное имя, находящееся в иерархии доменного пространства на ступень ниже домена первого уровня и являющийся непосредственным (прямым) поддоменом доменного имени первого уровня (RFC-882);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12) казахстанское доменное имя верхнего </w:t>
      </w:r>
      <w:r>
        <w:rPr>
          <w:rStyle w:val="s0"/>
        </w:rPr>
        <w:t>уровня - доменное имя первого уровня, выделенное международной организацией ICANN (Internet Corporation for Assigned Names and Numbers) для использования в интересах Республики Казахстан;</w:t>
      </w:r>
    </w:p>
    <w:p w:rsidR="00000000" w:rsidRDefault="0065277E">
      <w:pPr>
        <w:ind w:firstLine="400"/>
        <w:jc w:val="both"/>
      </w:pPr>
      <w:r>
        <w:rPr>
          <w:rStyle w:val="s0"/>
        </w:rPr>
        <w:t>13) администратор казахстанского доменного имени верхнего уровня - н</w:t>
      </w:r>
      <w:r>
        <w:rPr>
          <w:rStyle w:val="s0"/>
        </w:rPr>
        <w:t>екоммерческая общественная организация, аккредитованная международной организацией ICANN (Internet Corporation for Assigned Names and Numbers) по ходатайству уполномоченного органа как управляющая и финансирующая организация, поддерживающая стабильную рабо</w:t>
      </w:r>
      <w:r>
        <w:rPr>
          <w:rStyle w:val="s0"/>
        </w:rPr>
        <w:t>ту казахстанского доменного имени верхнего уровня;</w:t>
      </w:r>
    </w:p>
    <w:p w:rsidR="00000000" w:rsidRDefault="0065277E">
      <w:pPr>
        <w:ind w:firstLine="400"/>
        <w:jc w:val="both"/>
      </w:pPr>
      <w:r>
        <w:rPr>
          <w:rStyle w:val="s0"/>
        </w:rPr>
        <w:t>14) казахстанский сегмент сети Интернет - совокупность информационных ресурсов и информационных систем, размещенных на территории Республики Казахстан и использующих казахстанские доменные имена верхнего у</w:t>
      </w:r>
      <w:r>
        <w:rPr>
          <w:rStyle w:val="s0"/>
        </w:rPr>
        <w:t>ровня;</w:t>
      </w:r>
    </w:p>
    <w:p w:rsidR="00000000" w:rsidRDefault="0065277E">
      <w:pPr>
        <w:ind w:firstLine="400"/>
        <w:jc w:val="both"/>
      </w:pPr>
      <w:r>
        <w:rPr>
          <w:rStyle w:val="s0"/>
        </w:rPr>
        <w:t>15) заявка - обращение регистранта к регистратору, содержащее все обязательные сведения для регистрации (продление срока действия регистрации), изменения ранее сообщенных сведений, передачи, трансфера либо отмены существующей регистрации доменного и</w:t>
      </w:r>
      <w:r>
        <w:rPr>
          <w:rStyle w:val="s0"/>
        </w:rPr>
        <w:t>мени;</w:t>
      </w:r>
    </w:p>
    <w:p w:rsidR="00000000" w:rsidRDefault="0065277E">
      <w:pPr>
        <w:ind w:firstLine="400"/>
        <w:jc w:val="both"/>
      </w:pPr>
      <w:r>
        <w:rPr>
          <w:rStyle w:val="s0"/>
        </w:rPr>
        <w:t>16) корневое доменное имя - это верх иерархии доменного пространства. Корневое доменное имя также обозначают точкой «.»(RFC-882);</w:t>
      </w:r>
    </w:p>
    <w:p w:rsidR="00000000" w:rsidRDefault="0065277E">
      <w:pPr>
        <w:ind w:firstLine="400"/>
        <w:jc w:val="both"/>
      </w:pPr>
      <w:r>
        <w:rPr>
          <w:rStyle w:val="s0"/>
        </w:rPr>
        <w:t>17) регистрант - физическое или юридическое лицо, направившее регистратору заявку и обязательные для регистрации (продления, изменения, передачи, трансфера, отмены) доменного имени документы и являющееся его владельцем на период регистрации, обладающее пра</w:t>
      </w:r>
      <w:r>
        <w:rPr>
          <w:rStyle w:val="s0"/>
        </w:rPr>
        <w:t>вами и обязанностями по управлению сведениями о зарегистрированном доменном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>18) реестр - централизованная совокупность баз данных всех зарегистрированных доменных имен в казахстанском доменном имени верхнего уровня, содержащая все обязательные сведе</w:t>
      </w:r>
      <w:r>
        <w:rPr>
          <w:rStyle w:val="s0"/>
        </w:rPr>
        <w:t>ния согласно заявкам регистрантов;</w:t>
      </w:r>
    </w:p>
    <w:p w:rsidR="00000000" w:rsidRDefault="0065277E">
      <w:pPr>
        <w:ind w:firstLine="400"/>
        <w:jc w:val="both"/>
      </w:pPr>
      <w:r>
        <w:rPr>
          <w:rStyle w:val="s0"/>
        </w:rPr>
        <w:t>19) ведение реестра - обеспечение функционирования реестра доменных имен, возможности внесения регистраторами изменений в реестр, делегирование доменных имен и предоставление всех текущих сведений о зарегистрированных дом</w:t>
      </w:r>
      <w:r>
        <w:rPr>
          <w:rStyle w:val="s0"/>
        </w:rPr>
        <w:t>енных именах через WHOIS-сервер;</w:t>
      </w:r>
    </w:p>
    <w:p w:rsidR="00000000" w:rsidRDefault="0065277E">
      <w:pPr>
        <w:ind w:firstLine="400"/>
        <w:jc w:val="both"/>
      </w:pPr>
      <w:r>
        <w:rPr>
          <w:rStyle w:val="s0"/>
        </w:rPr>
        <w:t>20) регистратура - организация, определяемая администратором казахстанского доменного имени верхнего уровня по согласованию с уполномоченным органом и международной организацией ICANN (Internet Corporation for Assigned Name</w:t>
      </w:r>
      <w:r>
        <w:rPr>
          <w:rStyle w:val="s0"/>
        </w:rPr>
        <w:t>s and Numbers), осуществляющая ведение реестра казахстанских доменных имен верхнего уровня в сети Интернет;</w:t>
      </w:r>
    </w:p>
    <w:p w:rsidR="00000000" w:rsidRDefault="0065277E">
      <w:pPr>
        <w:ind w:firstLine="400"/>
        <w:jc w:val="both"/>
      </w:pPr>
      <w:r>
        <w:rPr>
          <w:rStyle w:val="s0"/>
        </w:rPr>
        <w:t>21) отмена регистрации - полное исключение информации о доменном имени из реестра;</w:t>
      </w:r>
    </w:p>
    <w:p w:rsidR="00000000" w:rsidRDefault="0065277E">
      <w:pPr>
        <w:ind w:firstLine="400"/>
        <w:jc w:val="both"/>
      </w:pPr>
      <w:r>
        <w:rPr>
          <w:rStyle w:val="s0"/>
        </w:rPr>
        <w:t>22) приостановление регистрации - временная приостановка работосп</w:t>
      </w:r>
      <w:r>
        <w:rPr>
          <w:rStyle w:val="s0"/>
        </w:rPr>
        <w:t>особности доменного имени (приостановка делегирования) без исключения информации о доменном имени из реестра;</w:t>
      </w:r>
    </w:p>
    <w:p w:rsidR="00000000" w:rsidRDefault="0065277E">
      <w:pPr>
        <w:ind w:firstLine="400"/>
        <w:jc w:val="both"/>
      </w:pPr>
      <w:r>
        <w:rPr>
          <w:rStyle w:val="s0"/>
        </w:rPr>
        <w:t>23) продление регистрации - продление срока действия регистрации доменного имени на очередной период;</w:t>
      </w:r>
    </w:p>
    <w:p w:rsidR="00000000" w:rsidRDefault="0065277E">
      <w:pPr>
        <w:ind w:firstLine="400"/>
        <w:jc w:val="both"/>
      </w:pPr>
      <w:r>
        <w:rPr>
          <w:rStyle w:val="s0"/>
        </w:rPr>
        <w:t>24) регистратор - юридическое лицо, резидент</w:t>
      </w:r>
      <w:r>
        <w:rPr>
          <w:rStyle w:val="s0"/>
        </w:rPr>
        <w:t xml:space="preserve"> Республики Казахстан, аккредитованное администратором казахстанского доменного имени верхнего уровня, оказывающее услуги регистрантам по регистрации доменного имени, обеспечивающее внесение в реестр информации в соответствии с соглашением (договором), зак</w:t>
      </w:r>
      <w:r>
        <w:rPr>
          <w:rStyle w:val="s0"/>
        </w:rPr>
        <w:t>люченным между регистратурой и регистратором и реализующее права регистранта по управлению доменным именем в регистратуре;</w:t>
      </w:r>
    </w:p>
    <w:p w:rsidR="00000000" w:rsidRDefault="0065277E">
      <w:pPr>
        <w:ind w:firstLine="400"/>
        <w:jc w:val="both"/>
      </w:pPr>
      <w:r>
        <w:rPr>
          <w:rStyle w:val="s0"/>
        </w:rPr>
        <w:t>25) доменное имя третьего уровня - доменное имя, находящееся в иерархии доменного пространства на ступень ниже доменного имени второг</w:t>
      </w:r>
      <w:r>
        <w:rPr>
          <w:rStyle w:val="s0"/>
        </w:rPr>
        <w:t>о уровня и являющееся непосредственным (прямым) поддоменом доменного имени второго уровня (RFC-882);</w:t>
      </w:r>
    </w:p>
    <w:p w:rsidR="00000000" w:rsidRDefault="0065277E">
      <w:pPr>
        <w:ind w:firstLine="400"/>
        <w:jc w:val="both"/>
      </w:pPr>
      <w:r>
        <w:rPr>
          <w:rStyle w:val="s0"/>
        </w:rPr>
        <w:t>26) DNS-сервер - специализированное программное обеспечение (далее - ПО) для обслуживания системы доменных имен (DNS), работающее в соответствии с RFC-1032</w:t>
      </w:r>
      <w:r>
        <w:rPr>
          <w:rStyle w:val="s0"/>
        </w:rPr>
        <w:t>, RFC-1034, RFC-1035, RFC-1122, RFC-1133, RFC-1591, а также оборудование, на котором ПО выполняется;</w:t>
      </w:r>
    </w:p>
    <w:p w:rsidR="00000000" w:rsidRDefault="0065277E">
      <w:pPr>
        <w:ind w:firstLine="400"/>
        <w:jc w:val="both"/>
      </w:pPr>
      <w:r>
        <w:rPr>
          <w:rStyle w:val="s0"/>
        </w:rPr>
        <w:t>27) документ RFC - стандарт, определяющий технические и организационные моменты функционирования сети Интернет и принимаемый общественными организациями In</w:t>
      </w:r>
      <w:r>
        <w:rPr>
          <w:rStyle w:val="s0"/>
        </w:rPr>
        <w:t>ternet Engineering Task Force (IETF) и Internet Engineering Steering Group (IESG);</w:t>
      </w:r>
    </w:p>
    <w:p w:rsidR="00000000" w:rsidRDefault="0065277E">
      <w:pPr>
        <w:ind w:firstLine="400"/>
        <w:jc w:val="both"/>
      </w:pPr>
      <w:r>
        <w:rPr>
          <w:rStyle w:val="s0"/>
        </w:rPr>
        <w:t>28) WHOIS-сервер - специализированное ПО, предназначенное для получения сведений о зарегистрированных доменных именах, работающее в соответствии с RFC-3912, а также оборудов</w:t>
      </w:r>
      <w:r>
        <w:rPr>
          <w:rStyle w:val="s0"/>
        </w:rPr>
        <w:t>ание, на котором ПО выполняется.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jc w:val="center"/>
      </w:pPr>
      <w:r>
        <w:rPr>
          <w:rStyle w:val="s1"/>
        </w:rPr>
        <w:t>2. Порядок регистрации, пользования и распределения доменного</w:t>
      </w:r>
    </w:p>
    <w:p w:rsidR="00000000" w:rsidRDefault="0065277E">
      <w:pPr>
        <w:jc w:val="center"/>
      </w:pPr>
      <w:r>
        <w:rPr>
          <w:rStyle w:val="s1"/>
        </w:rPr>
        <w:t>пространства казахстанского сегмента сети Интернет</w:t>
      </w:r>
    </w:p>
    <w:p w:rsidR="00000000" w:rsidRDefault="0065277E">
      <w:pPr>
        <w:jc w:val="center"/>
      </w:pPr>
      <w:r>
        <w:rPr>
          <w:rStyle w:val="s1"/>
        </w:rPr>
        <w:t> 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4. Для регистрации доменного имени, регистрант предоставляет заявку с достоверной и полной информацией в электронной или письменной форме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Правилам. Требованием к серверному оборудованию является ег</w:t>
      </w:r>
      <w:r>
        <w:rPr>
          <w:rStyle w:val="s0"/>
        </w:rPr>
        <w:t>о физическое место нахождения на территории Республики Казахстан. Все заявки регистрантов рассматриваются в порядке их поступления в регистратуру или регистратору.</w:t>
      </w:r>
    </w:p>
    <w:p w:rsidR="00000000" w:rsidRDefault="0065277E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Выписку</w:t>
        </w:r>
      </w:hyperlink>
      <w:r>
        <w:rPr>
          <w:rStyle w:val="s3"/>
          <w:b w:val="0"/>
          <w:bCs w:val="0"/>
        </w:rPr>
        <w:t xml:space="preserve"> из Протокола с</w:t>
      </w:r>
      <w:r>
        <w:rPr>
          <w:rStyle w:val="s3"/>
          <w:b w:val="0"/>
          <w:bCs w:val="0"/>
        </w:rPr>
        <w:t xml:space="preserve">овещания по вопросам Правил регистрации, пользования и распределения доменного пространства казахстанского сегмента Интернет под председательством Вице-министра связи и информации Сарсенова С.С. </w:t>
      </w:r>
    </w:p>
    <w:p w:rsidR="00000000" w:rsidRDefault="0065277E">
      <w:pPr>
        <w:ind w:firstLine="400"/>
        <w:jc w:val="both"/>
      </w:pPr>
      <w:r>
        <w:t>(9 августа 2011 года)</w:t>
      </w:r>
    </w:p>
    <w:p w:rsidR="00000000" w:rsidRDefault="0065277E">
      <w:pPr>
        <w:ind w:firstLine="400"/>
        <w:jc w:val="both"/>
      </w:pPr>
      <w:r>
        <w:rPr>
          <w:rStyle w:val="s0"/>
        </w:rPr>
        <w:t>5. Регистрант в тексте заявки подтверж</w:t>
      </w:r>
      <w:r>
        <w:rPr>
          <w:rStyle w:val="s0"/>
        </w:rPr>
        <w:t>дает свое согласие с текстом соглашения о регистрации доменного имени, разработанное регистратором, содержащее подробные условия оказания услуг по регистрации доменного имени и опубликованное на интернет-ресурсе регистратора.</w:t>
      </w:r>
    </w:p>
    <w:p w:rsidR="00000000" w:rsidRDefault="0065277E">
      <w:pPr>
        <w:ind w:firstLine="400"/>
        <w:jc w:val="both"/>
      </w:pPr>
      <w:r>
        <w:rPr>
          <w:rStyle w:val="s0"/>
        </w:rPr>
        <w:t>6. Регистратор рассматривает з</w:t>
      </w:r>
      <w:r>
        <w:rPr>
          <w:rStyle w:val="s0"/>
        </w:rPr>
        <w:t>аявку регистранта на регистрацию доменного имени в течение 10 календарных дней со дня ее получения и заключает с регистрантом соглашение о регистрации доменного имени, содержащее подробные условия оказания услуг по регистрации доменного имени. Соглашение о</w:t>
      </w:r>
      <w:r>
        <w:rPr>
          <w:rStyle w:val="s0"/>
        </w:rPr>
        <w:t xml:space="preserve"> регистрации доменных имен размещается на интернет-ресурсе регистратора.</w:t>
      </w:r>
    </w:p>
    <w:p w:rsidR="00000000" w:rsidRDefault="0065277E">
      <w:pPr>
        <w:ind w:firstLine="400"/>
        <w:jc w:val="both"/>
      </w:pPr>
      <w:r>
        <w:rPr>
          <w:rStyle w:val="s0"/>
        </w:rPr>
        <w:t>7. Доменное имя считается зарегистрированным с момента внесения в реестр информации о нем.</w:t>
      </w:r>
    </w:p>
    <w:p w:rsidR="00000000" w:rsidRDefault="0065277E">
      <w:pPr>
        <w:ind w:firstLine="400"/>
        <w:jc w:val="both"/>
      </w:pPr>
      <w:r>
        <w:rPr>
          <w:rStyle w:val="s0"/>
        </w:rPr>
        <w:t>8. В регистрации доменного имени отказывается в случаях:</w:t>
      </w:r>
    </w:p>
    <w:p w:rsidR="00000000" w:rsidRDefault="0065277E">
      <w:pPr>
        <w:ind w:firstLine="400"/>
        <w:jc w:val="both"/>
      </w:pPr>
      <w:r>
        <w:rPr>
          <w:rStyle w:val="s0"/>
        </w:rPr>
        <w:t>1) если сведения, поданные регистра</w:t>
      </w:r>
      <w:r>
        <w:rPr>
          <w:rStyle w:val="s0"/>
        </w:rPr>
        <w:t>нтом в заявке на регистрацию, являются неполными и/или недостоверными;</w:t>
      </w:r>
    </w:p>
    <w:p w:rsidR="00000000" w:rsidRDefault="0065277E">
      <w:pPr>
        <w:ind w:firstLine="400"/>
        <w:jc w:val="both"/>
      </w:pPr>
      <w:r>
        <w:rPr>
          <w:rStyle w:val="s0"/>
        </w:rPr>
        <w:t>2) если заявленное доменное имя к моменту подачи заявки уже зарегистрировано;</w:t>
      </w:r>
    </w:p>
    <w:p w:rsidR="00000000" w:rsidRDefault="0065277E">
      <w:pPr>
        <w:ind w:firstLine="400"/>
        <w:jc w:val="both"/>
      </w:pPr>
      <w:r>
        <w:rPr>
          <w:rStyle w:val="s0"/>
        </w:rPr>
        <w:t>3) несоответствия запроса стандартам Интернет: RFC-1032, RFC-1034, RFC-1035, RFC-1122, RFC-1133, RFC-1591;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4) наличия доменного имени в перечне зарезервированных доменных имен, указанных в </w:t>
      </w:r>
      <w:hyperlink w:anchor="sub1800" w:history="1">
        <w:r>
          <w:rPr>
            <w:rStyle w:val="a4"/>
          </w:rPr>
          <w:t>пункте 18</w:t>
        </w:r>
      </w:hyperlink>
      <w:r>
        <w:rPr>
          <w:rStyle w:val="s0"/>
        </w:rPr>
        <w:t xml:space="preserve"> настоящих Правил;</w:t>
      </w:r>
    </w:p>
    <w:p w:rsidR="00000000" w:rsidRDefault="0065277E">
      <w:pPr>
        <w:ind w:firstLine="400"/>
        <w:jc w:val="both"/>
      </w:pPr>
      <w:r>
        <w:rPr>
          <w:rStyle w:val="s0"/>
        </w:rPr>
        <w:t>5) наличия вступившего в законную силу решения суда о запрете на использование доменного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>6) нахождения сервер</w:t>
      </w:r>
      <w:r>
        <w:rPr>
          <w:rStyle w:val="s0"/>
        </w:rPr>
        <w:t>ного оборудования, на котором будет использоваться интернет-ресурс с заявляемым доменным именем, за пределами Республики Казахстан.</w:t>
      </w:r>
    </w:p>
    <w:p w:rsidR="00000000" w:rsidRDefault="0065277E">
      <w:pPr>
        <w:ind w:firstLine="400"/>
        <w:jc w:val="both"/>
      </w:pPr>
      <w:r>
        <w:rPr>
          <w:rStyle w:val="s0"/>
        </w:rPr>
        <w:t>В случаях, предусмотренных настоящим пунктом, регистратор направляет регистранту уведомление об отказе в регистрации доменно</w:t>
      </w:r>
      <w:r>
        <w:rPr>
          <w:rStyle w:val="s0"/>
        </w:rPr>
        <w:t>го имени с изложением причин и мотивов отказа в течение 10 календарных дней со дня получения заявки.</w:t>
      </w:r>
    </w:p>
    <w:p w:rsidR="00000000" w:rsidRDefault="0065277E">
      <w:pPr>
        <w:ind w:firstLine="400"/>
        <w:jc w:val="both"/>
      </w:pPr>
      <w:r>
        <w:rPr>
          <w:rStyle w:val="s0"/>
        </w:rPr>
        <w:t>9. Регистрация доменного имени приостанавливается регистратурой или регистратором при:</w:t>
      </w:r>
    </w:p>
    <w:p w:rsidR="00000000" w:rsidRDefault="0065277E">
      <w:pPr>
        <w:ind w:firstLine="400"/>
        <w:jc w:val="both"/>
      </w:pPr>
      <w:r>
        <w:rPr>
          <w:rStyle w:val="s0"/>
        </w:rPr>
        <w:t>1) выявлении неполных или недостоверных сведений о доменном имени в заявке;</w:t>
      </w:r>
    </w:p>
    <w:p w:rsidR="00000000" w:rsidRDefault="0065277E">
      <w:pPr>
        <w:ind w:firstLine="400"/>
        <w:jc w:val="both"/>
      </w:pPr>
      <w:r>
        <w:rPr>
          <w:rStyle w:val="s0"/>
        </w:rPr>
        <w:t>2) наличии заявления регистранта о приостановлении регистрации доменного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3) нахождении серверного оборудования, на котором используется интернет-ресурс с зарегистрированным </w:t>
      </w:r>
      <w:r>
        <w:rPr>
          <w:rStyle w:val="s0"/>
        </w:rPr>
        <w:t>доменным именем, за пределами Республики Казахстан;</w:t>
      </w:r>
    </w:p>
    <w:p w:rsidR="00000000" w:rsidRDefault="0065277E">
      <w:pPr>
        <w:jc w:val="both"/>
      </w:pPr>
      <w:r>
        <w:rPr>
          <w:rStyle w:val="s3"/>
          <w:b w:val="0"/>
          <w:bCs w:val="0"/>
        </w:rPr>
        <w:t xml:space="preserve">Разъяснения по настоящему подпункту - см. </w:t>
      </w:r>
      <w:hyperlink r:id="rId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  <w:b w:val="0"/>
          <w:bCs w:val="0"/>
        </w:rPr>
        <w:t xml:space="preserve"> Министра связи и информации РК от 14 декабря 2010 года</w:t>
      </w:r>
    </w:p>
    <w:p w:rsidR="00000000" w:rsidRDefault="0065277E">
      <w:pPr>
        <w:ind w:firstLine="400"/>
        <w:jc w:val="both"/>
      </w:pPr>
      <w:r>
        <w:rPr>
          <w:rStyle w:val="s0"/>
        </w:rPr>
        <w:t>4) наличии вступившего в законную си</w:t>
      </w:r>
      <w:r>
        <w:rPr>
          <w:rStyle w:val="s0"/>
        </w:rPr>
        <w:t>лу решения суда.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В случаях, предусмотренных настоящим пунктом, регистратор приостанавливает регистрацию данного доменного имени с отправлением уведомления о приостановлении на срок не более 10 календарных дней, если больший срок не установлен вступившим в </w:t>
      </w:r>
      <w:r>
        <w:rPr>
          <w:rStyle w:val="s0"/>
        </w:rPr>
        <w:t>законную силу решением суда. До истечения установленного срока, регистрант предоставляет дополнительные сведения или устраняет причину, по которой произведено приостановление.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10. В случае устранения причины, по которой произведено приостановление либо по </w:t>
      </w:r>
      <w:r>
        <w:rPr>
          <w:rStyle w:val="s0"/>
        </w:rPr>
        <w:t>вступившему в законную силу решению суда о возобновлении регистрации, производится возобновление регистрации доменного имени.</w:t>
      </w:r>
    </w:p>
    <w:p w:rsidR="00000000" w:rsidRDefault="0065277E">
      <w:pPr>
        <w:ind w:firstLine="400"/>
        <w:jc w:val="both"/>
      </w:pPr>
      <w:r>
        <w:rPr>
          <w:rStyle w:val="s0"/>
        </w:rPr>
        <w:t>11. Отмена регистрации доменного имени производится в случаях:</w:t>
      </w:r>
    </w:p>
    <w:p w:rsidR="00000000" w:rsidRDefault="0065277E">
      <w:pPr>
        <w:ind w:firstLine="400"/>
        <w:jc w:val="both"/>
      </w:pPr>
      <w:r>
        <w:rPr>
          <w:rStyle w:val="s0"/>
        </w:rPr>
        <w:t>1) не устранения причины в установленный срок, по которой произведе</w:t>
      </w:r>
      <w:r>
        <w:rPr>
          <w:rStyle w:val="s0"/>
        </w:rPr>
        <w:t>но приостановление регистрации доменного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>2) по вступившему в законную силу решению суда.</w:t>
      </w:r>
    </w:p>
    <w:p w:rsidR="00000000" w:rsidRDefault="0065277E">
      <w:pPr>
        <w:ind w:firstLine="400"/>
        <w:jc w:val="both"/>
      </w:pPr>
      <w:r>
        <w:rPr>
          <w:rStyle w:val="s0"/>
        </w:rPr>
        <w:t>В случае, предусмотренном настоящим пунктом, регистратор незамедлительно производит отмену регистрации с внесением соответствующих сведений в реестр и уведомлен</w:t>
      </w:r>
      <w:r>
        <w:rPr>
          <w:rStyle w:val="s0"/>
        </w:rPr>
        <w:t>ием регистранта.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12. Пользование доменным именем осуществляется регистрантом в соответствии с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 и настоящими Правилами.</w:t>
      </w:r>
    </w:p>
    <w:p w:rsidR="00000000" w:rsidRDefault="0065277E">
      <w:pPr>
        <w:ind w:firstLine="400"/>
        <w:jc w:val="both"/>
      </w:pPr>
      <w:r>
        <w:rPr>
          <w:rStyle w:val="s0"/>
        </w:rPr>
        <w:t>13. Все споры касательно пользования доменным именем между регистрантами и третьими лицами, оспаривающими регистрацию доменного имени, решаются в судебном порядке.</w:t>
      </w:r>
    </w:p>
    <w:p w:rsidR="00000000" w:rsidRDefault="0065277E">
      <w:pPr>
        <w:ind w:firstLine="400"/>
        <w:jc w:val="both"/>
      </w:pPr>
      <w:r>
        <w:rPr>
          <w:rStyle w:val="s0"/>
        </w:rPr>
        <w:t>14. В целях предотвращения возможных нарушений при пользовании доменным именем, регистрант н</w:t>
      </w:r>
      <w:r>
        <w:rPr>
          <w:rStyle w:val="s0"/>
        </w:rPr>
        <w:t xml:space="preserve">е использует доменное имя для создания ресурсов, содержащих информацию, противоречащую </w:t>
      </w:r>
      <w:hyperlink r:id="rId1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9" w:history="1">
        <w:r>
          <w:rPr>
            <w:rStyle w:val="a4"/>
          </w:rPr>
          <w:t>Граждан</w:t>
        </w:r>
        <w:r>
          <w:rPr>
            <w:rStyle w:val="a4"/>
          </w:rPr>
          <w:t>скому кодексу</w:t>
        </w:r>
      </w:hyperlink>
      <w:r>
        <w:rPr>
          <w:rStyle w:val="s0"/>
        </w:rPr>
        <w:t xml:space="preserve"> Республики Казахстан и </w:t>
      </w:r>
      <w:hyperlink r:id="rId2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 «О средствах массовой информации», включая пропаганду или агитацию насильственного изменения конституционного строя, нарушения </w:t>
      </w:r>
      <w:r>
        <w:rPr>
          <w:rStyle w:val="s0"/>
        </w:rPr>
        <w:t>целостности Республики Казахстан, подрыва безопасности государства, войны, пропаганду и агитацию экстремизма или терроризма, а также пропаганду наркотических средств, психотропных веществ, социального, расового, национального, религиозного, сословного и ро</w:t>
      </w:r>
      <w:r>
        <w:rPr>
          <w:rStyle w:val="s0"/>
        </w:rPr>
        <w:t>дового превосходства, а также культа жестокости и насилия.</w:t>
      </w:r>
    </w:p>
    <w:p w:rsidR="00000000" w:rsidRDefault="0065277E">
      <w:pPr>
        <w:ind w:firstLine="400"/>
        <w:jc w:val="both"/>
      </w:pPr>
      <w:r>
        <w:rPr>
          <w:rStyle w:val="s0"/>
        </w:rPr>
        <w:t>15. В основе распределенной системы регистрации лежит трехуровневая модель взаимоотношений:</w:t>
      </w:r>
    </w:p>
    <w:p w:rsidR="00000000" w:rsidRDefault="0065277E">
      <w:pPr>
        <w:ind w:firstLine="400"/>
        <w:jc w:val="both"/>
      </w:pPr>
      <w:r>
        <w:rPr>
          <w:rStyle w:val="s0"/>
        </w:rPr>
        <w:t>администратор казахстанского доменного имени верхнего уровня, регистратура;</w:t>
      </w:r>
    </w:p>
    <w:p w:rsidR="00000000" w:rsidRDefault="0065277E">
      <w:pPr>
        <w:ind w:firstLine="400"/>
        <w:jc w:val="both"/>
      </w:pPr>
      <w:r>
        <w:rPr>
          <w:rStyle w:val="s0"/>
        </w:rPr>
        <w:t>регистратор;</w:t>
      </w:r>
    </w:p>
    <w:p w:rsidR="00000000" w:rsidRDefault="0065277E">
      <w:pPr>
        <w:ind w:firstLine="400"/>
        <w:jc w:val="both"/>
      </w:pPr>
      <w:r>
        <w:rPr>
          <w:rStyle w:val="s0"/>
        </w:rPr>
        <w:t>регистрант.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16. </w:t>
      </w:r>
      <w:r>
        <w:rPr>
          <w:rStyle w:val="s0"/>
        </w:rPr>
        <w:t>При распределении доменного пространства казахстанского сегмента сети Интернет администратор казахстанского доменного имени верхнего уровня взаимодействует:</w:t>
      </w:r>
    </w:p>
    <w:p w:rsidR="00000000" w:rsidRDefault="0065277E">
      <w:pPr>
        <w:ind w:firstLine="400"/>
        <w:jc w:val="both"/>
      </w:pPr>
      <w:r>
        <w:rPr>
          <w:rStyle w:val="s0"/>
        </w:rPr>
        <w:t>1) с уполномоченным органом по вопросам администрирования и развития казахстанского доменного имени</w:t>
      </w:r>
      <w:r>
        <w:rPr>
          <w:rStyle w:val="s0"/>
        </w:rPr>
        <w:t xml:space="preserve"> верхнего уровня;</w:t>
      </w:r>
    </w:p>
    <w:p w:rsidR="00000000" w:rsidRDefault="0065277E">
      <w:pPr>
        <w:ind w:firstLine="400"/>
        <w:jc w:val="both"/>
      </w:pPr>
      <w:r>
        <w:rPr>
          <w:rStyle w:val="s0"/>
        </w:rPr>
        <w:t>2) с международной некоммерческой организацией ICANN (Internet Corporation for Assigned Names and Numbers) по вопросам администрирования казахстанского доменного имени верхнего уровня;</w:t>
      </w:r>
    </w:p>
    <w:p w:rsidR="00000000" w:rsidRDefault="0065277E">
      <w:pPr>
        <w:ind w:firstLine="400"/>
        <w:jc w:val="both"/>
      </w:pPr>
      <w:r>
        <w:rPr>
          <w:rStyle w:val="s0"/>
        </w:rPr>
        <w:t>3) с государственными органами (в том числе правоохра</w:t>
      </w:r>
      <w:r>
        <w:rPr>
          <w:rStyle w:val="s0"/>
        </w:rPr>
        <w:t>нительными и судебными) Республики Казахстан по всем вопросам, касающимся доменных имен в казахстанском доменном имени верхнего уровня;</w:t>
      </w:r>
    </w:p>
    <w:p w:rsidR="00000000" w:rsidRDefault="0065277E">
      <w:pPr>
        <w:ind w:firstLine="400"/>
        <w:jc w:val="both"/>
      </w:pPr>
      <w:r>
        <w:rPr>
          <w:rStyle w:val="s0"/>
        </w:rPr>
        <w:t>4) с регистратурой по вопросам администрирования и развития казахстанского доменного имени верхнего уровня, контролирует</w:t>
      </w:r>
      <w:r>
        <w:rPr>
          <w:rStyle w:val="s0"/>
        </w:rPr>
        <w:t xml:space="preserve"> ее работу и аккредитует регистраторов.</w:t>
      </w:r>
    </w:p>
    <w:p w:rsidR="00000000" w:rsidRDefault="0065277E">
      <w:pPr>
        <w:ind w:firstLine="400"/>
        <w:jc w:val="both"/>
      </w:pPr>
      <w:r>
        <w:rPr>
          <w:rStyle w:val="s0"/>
        </w:rPr>
        <w:t>17. Администратор казахстанского доменного имени верхнего уровня не передает функции администрирования казахстанским сегментом сети Интернет регистратору или регистратуре.</w:t>
      </w:r>
    </w:p>
    <w:p w:rsidR="00000000" w:rsidRDefault="0065277E">
      <w:pPr>
        <w:ind w:firstLine="400"/>
        <w:jc w:val="both"/>
      </w:pPr>
      <w:bookmarkStart w:id="2" w:name="SUB1800"/>
      <w:bookmarkEnd w:id="2"/>
      <w:r>
        <w:rPr>
          <w:rStyle w:val="s0"/>
        </w:rPr>
        <w:t>18. Следующие зарезервированные доменные име</w:t>
      </w:r>
      <w:r>
        <w:rPr>
          <w:rStyle w:val="s0"/>
        </w:rPr>
        <w:t>на второго уровня распределены следующим образом:</w:t>
      </w:r>
    </w:p>
    <w:p w:rsidR="00000000" w:rsidRDefault="0065277E">
      <w:pPr>
        <w:ind w:firstLine="400"/>
        <w:jc w:val="both"/>
      </w:pPr>
      <w:r>
        <w:rPr>
          <w:rStyle w:val="s0"/>
        </w:rPr>
        <w:t>1) COM.KZ - предназначен для регистрации доменных имен третьего уровня для коммерческих организаций;</w:t>
      </w:r>
    </w:p>
    <w:p w:rsidR="00000000" w:rsidRDefault="0065277E">
      <w:pPr>
        <w:ind w:firstLine="400"/>
        <w:jc w:val="both"/>
      </w:pPr>
      <w:r>
        <w:rPr>
          <w:rStyle w:val="s0"/>
        </w:rPr>
        <w:t>2) EDU.KZ - предназначен для регистрации доменных имен третьего уровня для организаций резидентов Республ</w:t>
      </w:r>
      <w:r>
        <w:rPr>
          <w:rStyle w:val="s0"/>
        </w:rPr>
        <w:t>ики Казахстан, имеющих лицензии на образовательную деятельность;</w:t>
      </w:r>
    </w:p>
    <w:p w:rsidR="00000000" w:rsidRDefault="0065277E">
      <w:pPr>
        <w:ind w:firstLine="400"/>
        <w:jc w:val="both"/>
      </w:pPr>
      <w:r>
        <w:rPr>
          <w:rStyle w:val="s0"/>
        </w:rPr>
        <w:t>3) GOV.KZ - предназначен для регистрации доменных имен третьего уровня для государственных органов Республики Казахстан;</w:t>
      </w:r>
    </w:p>
    <w:p w:rsidR="00000000" w:rsidRDefault="0065277E">
      <w:pPr>
        <w:ind w:firstLine="400"/>
        <w:jc w:val="both"/>
      </w:pPr>
      <w:r>
        <w:rPr>
          <w:rStyle w:val="s0"/>
        </w:rPr>
        <w:t>4) MIL.KZ - предназначен для регистрации доменных имен третьего уровня</w:t>
      </w:r>
      <w:r>
        <w:rPr>
          <w:rStyle w:val="s0"/>
        </w:rPr>
        <w:t xml:space="preserve"> для органов Министерства обороны Республики Казахстан;</w:t>
      </w:r>
    </w:p>
    <w:p w:rsidR="00000000" w:rsidRDefault="0065277E">
      <w:pPr>
        <w:ind w:firstLine="400"/>
        <w:jc w:val="both"/>
      </w:pPr>
      <w:r>
        <w:rPr>
          <w:rStyle w:val="s0"/>
        </w:rPr>
        <w:t>5) NET.KZ - предназначен для регистрации доменных имен третьего уровня для организаций по предоставлению услуг передачи данных, имеющих соответствующие лицензии уполномоченного органа;</w:t>
      </w:r>
    </w:p>
    <w:p w:rsidR="00000000" w:rsidRDefault="0065277E">
      <w:pPr>
        <w:ind w:firstLine="400"/>
        <w:jc w:val="both"/>
      </w:pPr>
      <w:r>
        <w:rPr>
          <w:rStyle w:val="s0"/>
        </w:rPr>
        <w:t>6) ORG.KZ - предназначен для регистрации доменных имен третьего уровня для некоммерческих организаций и проектов.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Зарезервированные доменные имена, имеющие </w:t>
      </w:r>
      <w:r>
        <w:t xml:space="preserve">определенное предназначение, определяются администратором казахстанского доменного имени верхнего </w:t>
      </w:r>
      <w:r>
        <w:rPr>
          <w:rStyle w:val="s0"/>
        </w:rPr>
        <w:t>ур</w:t>
      </w:r>
      <w:r>
        <w:rPr>
          <w:rStyle w:val="s0"/>
        </w:rPr>
        <w:t>овня по согласованию с уполномоченным органом. Эта информация является публичной и располагается на интернет-ресурсе регистратуры.</w:t>
      </w:r>
    </w:p>
    <w:p w:rsidR="00000000" w:rsidRDefault="0065277E">
      <w:pPr>
        <w:ind w:firstLine="400"/>
        <w:jc w:val="both"/>
      </w:pPr>
      <w:r>
        <w:rPr>
          <w:rStyle w:val="s0"/>
        </w:rPr>
        <w:t>19. Регистратура и регистраторы распределяют доменные имена в казахстанском сегменте сети Интернет регистрантам.</w:t>
      </w:r>
    </w:p>
    <w:p w:rsidR="00000000" w:rsidRDefault="0065277E">
      <w:pPr>
        <w:ind w:firstLine="400"/>
        <w:jc w:val="both"/>
      </w:pPr>
      <w:r>
        <w:rPr>
          <w:rStyle w:val="s0"/>
        </w:rPr>
        <w:t>20. Распреде</w:t>
      </w:r>
      <w:r>
        <w:rPr>
          <w:rStyle w:val="s0"/>
        </w:rPr>
        <w:t>ление доменных имен второго уровня и третьего уровня за исключением зарезервированных доменных имен, осуществляется по принципу регистрации доменных имен.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jc w:val="right"/>
      </w:pPr>
      <w:bookmarkStart w:id="3" w:name="SUB1"/>
      <w:bookmarkEnd w:id="3"/>
      <w:r>
        <w:rPr>
          <w:rStyle w:val="s0"/>
        </w:rPr>
        <w:t>Приложение</w:t>
      </w:r>
    </w:p>
    <w:p w:rsidR="00000000" w:rsidRDefault="0065277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 пользования</w:t>
      </w:r>
    </w:p>
    <w:p w:rsidR="00000000" w:rsidRDefault="0065277E">
      <w:pPr>
        <w:jc w:val="right"/>
      </w:pPr>
      <w:r>
        <w:rPr>
          <w:rStyle w:val="s0"/>
        </w:rPr>
        <w:t>и распределения доменно</w:t>
      </w:r>
      <w:r>
        <w:rPr>
          <w:rStyle w:val="s0"/>
        </w:rPr>
        <w:t>го пространства</w:t>
      </w:r>
    </w:p>
    <w:p w:rsidR="00000000" w:rsidRDefault="0065277E">
      <w:pPr>
        <w:jc w:val="right"/>
      </w:pPr>
      <w:r>
        <w:rPr>
          <w:rStyle w:val="s0"/>
        </w:rPr>
        <w:t>казахстанского сегмента сети Интернет</w:t>
      </w:r>
    </w:p>
    <w:p w:rsidR="00000000" w:rsidRDefault="0065277E">
      <w:pPr>
        <w:jc w:val="right"/>
      </w:pPr>
      <w:r>
        <w:rPr>
          <w:rStyle w:val="s0"/>
        </w:rPr>
        <w:t> </w:t>
      </w:r>
    </w:p>
    <w:p w:rsidR="00000000" w:rsidRDefault="0065277E">
      <w:pPr>
        <w:jc w:val="right"/>
      </w:pPr>
      <w:r>
        <w:rPr>
          <w:rStyle w:val="s0"/>
        </w:rPr>
        <w:t> </w:t>
      </w:r>
    </w:p>
    <w:p w:rsidR="00000000" w:rsidRDefault="0065277E">
      <w:pPr>
        <w:jc w:val="right"/>
      </w:pPr>
      <w:r>
        <w:rPr>
          <w:rStyle w:val="s0"/>
        </w:rPr>
        <w:t>Форма</w:t>
      </w:r>
    </w:p>
    <w:p w:rsidR="00000000" w:rsidRDefault="0065277E">
      <w:pPr>
        <w:jc w:val="right"/>
      </w:pPr>
      <w:r>
        <w:rPr>
          <w:rStyle w:val="s0"/>
        </w:rPr>
        <w:t>Регистратору</w:t>
      </w:r>
    </w:p>
    <w:p w:rsidR="00000000" w:rsidRDefault="0065277E">
      <w:pPr>
        <w:jc w:val="right"/>
      </w:pPr>
      <w:r>
        <w:rPr>
          <w:rStyle w:val="s0"/>
          <w:i/>
          <w:iCs/>
        </w:rPr>
        <w:t>(Наименование регистратора)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jc w:val="center"/>
      </w:pPr>
      <w:r>
        <w:rPr>
          <w:rStyle w:val="s1"/>
        </w:rPr>
        <w:t>Заявка регистранта</w:t>
      </w:r>
    </w:p>
    <w:p w:rsidR="00000000" w:rsidRDefault="0065277E">
      <w:pPr>
        <w:ind w:firstLine="400"/>
        <w:jc w:val="both"/>
      </w:pPr>
      <w:r>
        <w:rPr>
          <w:rStyle w:val="s0"/>
        </w:rPr>
        <w:t> </w:t>
      </w:r>
    </w:p>
    <w:p w:rsidR="00000000" w:rsidRDefault="0065277E">
      <w:pPr>
        <w:ind w:firstLine="400"/>
        <w:jc w:val="both"/>
      </w:pPr>
      <w:r>
        <w:rPr>
          <w:rStyle w:val="s0"/>
        </w:rPr>
        <w:t>1. *наименование доменного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>2. *период регистрации доменного имени;</w:t>
      </w:r>
    </w:p>
    <w:p w:rsidR="00000000" w:rsidRDefault="0065277E">
      <w:pPr>
        <w:ind w:firstLine="400"/>
        <w:jc w:val="both"/>
      </w:pPr>
      <w:r>
        <w:rPr>
          <w:rStyle w:val="s0"/>
        </w:rPr>
        <w:t>3. *сведения о четырех контактах:</w:t>
      </w:r>
    </w:p>
    <w:p w:rsidR="00000000" w:rsidRDefault="0065277E">
      <w:pPr>
        <w:ind w:firstLine="400"/>
        <w:jc w:val="both"/>
      </w:pPr>
      <w:r>
        <w:rPr>
          <w:rStyle w:val="s0"/>
        </w:rPr>
        <w:t>1) *регистрант;</w:t>
      </w:r>
    </w:p>
    <w:p w:rsidR="00000000" w:rsidRDefault="0065277E">
      <w:pPr>
        <w:ind w:firstLine="400"/>
        <w:jc w:val="both"/>
      </w:pPr>
      <w:r>
        <w:rPr>
          <w:rStyle w:val="s0"/>
        </w:rPr>
        <w:t>2) административный контакт;</w:t>
      </w:r>
    </w:p>
    <w:p w:rsidR="00000000" w:rsidRDefault="0065277E">
      <w:pPr>
        <w:ind w:firstLine="400"/>
        <w:jc w:val="both"/>
      </w:pPr>
      <w:r>
        <w:rPr>
          <w:rStyle w:val="s0"/>
        </w:rPr>
        <w:t>3) технический контакт;</w:t>
      </w:r>
    </w:p>
    <w:p w:rsidR="00000000" w:rsidRDefault="0065277E">
      <w:pPr>
        <w:ind w:firstLine="400"/>
        <w:jc w:val="both"/>
      </w:pPr>
      <w:r>
        <w:rPr>
          <w:rStyle w:val="s0"/>
        </w:rPr>
        <w:t>4) финансовый контакт;</w:t>
      </w:r>
    </w:p>
    <w:p w:rsidR="00000000" w:rsidRDefault="0065277E">
      <w:pPr>
        <w:ind w:firstLine="400"/>
        <w:jc w:val="both"/>
      </w:pPr>
      <w:r>
        <w:rPr>
          <w:rStyle w:val="s0"/>
        </w:rPr>
        <w:t>4. *каждый контакт должен содержать следующие данные:</w:t>
      </w:r>
    </w:p>
    <w:p w:rsidR="00000000" w:rsidRDefault="0065277E">
      <w:pPr>
        <w:ind w:firstLine="400"/>
        <w:jc w:val="both"/>
      </w:pPr>
      <w:r>
        <w:rPr>
          <w:rStyle w:val="s0"/>
        </w:rPr>
        <w:t>1) *ФИО Контактного лица (в случае, если контакт является физическим лицом);</w:t>
      </w:r>
    </w:p>
    <w:p w:rsidR="00000000" w:rsidRDefault="0065277E">
      <w:pPr>
        <w:ind w:firstLine="400"/>
        <w:jc w:val="both"/>
      </w:pPr>
      <w:r>
        <w:rPr>
          <w:rStyle w:val="s0"/>
        </w:rPr>
        <w:t>2) *наименование организации (в случае, если конт</w:t>
      </w:r>
      <w:r>
        <w:rPr>
          <w:rStyle w:val="s0"/>
        </w:rPr>
        <w:t>акт является юридическим лицом);</w:t>
      </w:r>
    </w:p>
    <w:p w:rsidR="00000000" w:rsidRDefault="0065277E">
      <w:pPr>
        <w:ind w:firstLine="400"/>
        <w:jc w:val="both"/>
      </w:pPr>
      <w:r>
        <w:rPr>
          <w:rStyle w:val="s0"/>
        </w:rPr>
        <w:t>3) *почтовый адрес;</w:t>
      </w:r>
    </w:p>
    <w:p w:rsidR="00000000" w:rsidRDefault="0065277E">
      <w:pPr>
        <w:ind w:firstLine="400"/>
        <w:jc w:val="both"/>
      </w:pPr>
      <w:r>
        <w:rPr>
          <w:rStyle w:val="s0"/>
        </w:rPr>
        <w:t>4) *город;</w:t>
      </w:r>
    </w:p>
    <w:p w:rsidR="00000000" w:rsidRDefault="0065277E">
      <w:pPr>
        <w:ind w:firstLine="400"/>
        <w:jc w:val="both"/>
      </w:pPr>
      <w:r>
        <w:rPr>
          <w:rStyle w:val="s0"/>
        </w:rPr>
        <w:t>5) *область;</w:t>
      </w:r>
    </w:p>
    <w:p w:rsidR="00000000" w:rsidRDefault="0065277E">
      <w:pPr>
        <w:ind w:firstLine="400"/>
        <w:jc w:val="both"/>
      </w:pPr>
      <w:r>
        <w:rPr>
          <w:rStyle w:val="s0"/>
        </w:rPr>
        <w:t>6) *почтовый индекс;</w:t>
      </w:r>
    </w:p>
    <w:p w:rsidR="00000000" w:rsidRDefault="0065277E">
      <w:pPr>
        <w:ind w:firstLine="400"/>
        <w:jc w:val="both"/>
      </w:pPr>
      <w:r>
        <w:rPr>
          <w:rStyle w:val="s0"/>
        </w:rPr>
        <w:t>7) *двухбуквенный код страны;</w:t>
      </w:r>
    </w:p>
    <w:p w:rsidR="00000000" w:rsidRDefault="0065277E">
      <w:pPr>
        <w:ind w:firstLine="400"/>
        <w:jc w:val="both"/>
      </w:pPr>
      <w:r>
        <w:rPr>
          <w:rStyle w:val="s0"/>
        </w:rPr>
        <w:t>8) *телефон;</w:t>
      </w:r>
    </w:p>
    <w:p w:rsidR="00000000" w:rsidRDefault="0065277E">
      <w:pPr>
        <w:ind w:firstLine="400"/>
        <w:jc w:val="both"/>
      </w:pPr>
      <w:r>
        <w:rPr>
          <w:rStyle w:val="s0"/>
        </w:rPr>
        <w:t>9) факс;</w:t>
      </w:r>
    </w:p>
    <w:p w:rsidR="00000000" w:rsidRDefault="0065277E">
      <w:pPr>
        <w:ind w:firstLine="400"/>
        <w:jc w:val="both"/>
      </w:pPr>
      <w:r>
        <w:rPr>
          <w:rStyle w:val="s0"/>
        </w:rPr>
        <w:t>10) *адрес электронной почты;</w:t>
      </w:r>
    </w:p>
    <w:p w:rsidR="00000000" w:rsidRDefault="0065277E">
      <w:pPr>
        <w:ind w:firstLine="400"/>
        <w:jc w:val="both"/>
      </w:pPr>
      <w:r>
        <w:rPr>
          <w:rStyle w:val="s0"/>
        </w:rPr>
        <w:t>5. *сведения о DNS-серверах:</w:t>
      </w:r>
    </w:p>
    <w:p w:rsidR="00000000" w:rsidRDefault="0065277E">
      <w:pPr>
        <w:ind w:firstLine="400"/>
        <w:jc w:val="both"/>
      </w:pPr>
      <w:r>
        <w:rPr>
          <w:rStyle w:val="s0"/>
        </w:rPr>
        <w:t>1) *адрес первичного DNS-сервера;</w:t>
      </w:r>
    </w:p>
    <w:p w:rsidR="00000000" w:rsidRDefault="0065277E">
      <w:pPr>
        <w:ind w:firstLine="400"/>
        <w:jc w:val="both"/>
      </w:pPr>
      <w:r>
        <w:rPr>
          <w:rStyle w:val="s0"/>
        </w:rPr>
        <w:t>2) *адрес вторичного DNS-сервера;</w:t>
      </w:r>
    </w:p>
    <w:p w:rsidR="00000000" w:rsidRDefault="0065277E">
      <w:pPr>
        <w:ind w:firstLine="400"/>
        <w:jc w:val="both"/>
      </w:pPr>
      <w:r>
        <w:rPr>
          <w:rStyle w:val="s0"/>
        </w:rPr>
        <w:t>3) адреса дополнительных DNS-серверов;</w:t>
      </w:r>
    </w:p>
    <w:p w:rsidR="00000000" w:rsidRDefault="0065277E">
      <w:pPr>
        <w:ind w:firstLine="400"/>
        <w:jc w:val="both"/>
      </w:pPr>
      <w:r>
        <w:rPr>
          <w:rStyle w:val="s0"/>
        </w:rPr>
        <w:t>6. *место нахождения серверного оборудования, на котором будет использоваться интернет-ресурс с заявляемым доменным именем:</w:t>
      </w:r>
    </w:p>
    <w:p w:rsidR="00000000" w:rsidRDefault="0065277E">
      <w:pPr>
        <w:ind w:firstLine="400"/>
        <w:jc w:val="both"/>
      </w:pPr>
      <w:r>
        <w:rPr>
          <w:rStyle w:val="s0"/>
        </w:rPr>
        <w:t>1) *почтовый адрес;</w:t>
      </w:r>
    </w:p>
    <w:p w:rsidR="00000000" w:rsidRDefault="0065277E">
      <w:pPr>
        <w:ind w:firstLine="400"/>
        <w:jc w:val="both"/>
      </w:pPr>
      <w:r>
        <w:rPr>
          <w:rStyle w:val="s0"/>
        </w:rPr>
        <w:t>2) *город;</w:t>
      </w:r>
    </w:p>
    <w:p w:rsidR="00000000" w:rsidRDefault="0065277E">
      <w:pPr>
        <w:ind w:firstLine="400"/>
        <w:jc w:val="both"/>
      </w:pPr>
      <w:r>
        <w:rPr>
          <w:rStyle w:val="s0"/>
        </w:rPr>
        <w:t>3) *область.</w:t>
      </w:r>
    </w:p>
    <w:p w:rsidR="00000000" w:rsidRDefault="0065277E">
      <w:pPr>
        <w:ind w:firstLine="400"/>
        <w:jc w:val="both"/>
      </w:pPr>
      <w:r>
        <w:rPr>
          <w:rStyle w:val="s0"/>
        </w:rPr>
        <w:t>Настоящим подтверждаю свое согласие с текстом соглашения о регистрации доменного имени, содержащее подробные условия оказания услуг по регистрации доменного имени, опубликованное на интернет-ресурсе регистратора.</w:t>
      </w:r>
    </w:p>
    <w:p w:rsidR="00000000" w:rsidRDefault="0065277E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65277E">
      <w:pPr>
        <w:ind w:firstLine="400"/>
        <w:jc w:val="both"/>
      </w:pPr>
      <w:r>
        <w:rPr>
          <w:rStyle w:val="s0"/>
        </w:rPr>
        <w:t>Сведения предоставляются регист</w:t>
      </w:r>
      <w:r>
        <w:rPr>
          <w:rStyle w:val="s0"/>
        </w:rPr>
        <w:t>рантом регистратору и хранятся в реестре в течение всего срока регистрации.</w:t>
      </w:r>
    </w:p>
    <w:p w:rsidR="00000000" w:rsidRDefault="0065277E">
      <w:pPr>
        <w:ind w:firstLine="400"/>
        <w:jc w:val="both"/>
      </w:pPr>
      <w:r>
        <w:rPr>
          <w:rStyle w:val="s0"/>
        </w:rPr>
        <w:t>Пункты, отмеченные звездочкой, являются обязательными.</w:t>
      </w:r>
    </w:p>
    <w:p w:rsidR="00000000" w:rsidRDefault="0065277E">
      <w:pPr>
        <w:ind w:firstLine="400"/>
        <w:jc w:val="both"/>
      </w:pPr>
      <w:r>
        <w:rPr>
          <w:rStyle w:val="s0"/>
        </w:rPr>
        <w:t>Все сведения предоставляются в латинской транскрипции.</w:t>
      </w:r>
    </w:p>
    <w:p w:rsidR="00000000" w:rsidRDefault="0065277E">
      <w:pPr>
        <w:ind w:firstLine="400"/>
        <w:jc w:val="both"/>
      </w:pPr>
      <w:r>
        <w:rPr>
          <w:rStyle w:val="s0"/>
        </w:rPr>
        <w:t xml:space="preserve">В случае отсутствия сведений о техническом и финансовом контактах, их </w:t>
      </w:r>
      <w:r>
        <w:rPr>
          <w:rStyle w:val="s0"/>
        </w:rPr>
        <w:t>функции автоматически выполняет административный контакт.</w:t>
      </w:r>
    </w:p>
    <w:p w:rsidR="00000000" w:rsidRDefault="0065277E">
      <w:pPr>
        <w:ind w:firstLine="400"/>
        <w:jc w:val="both"/>
      </w:pPr>
      <w:r>
        <w:rPr>
          <w:rStyle w:val="s0"/>
        </w:rPr>
        <w:t>В случае отсутствия сведений об административном контакте, его функции автоматически выполняет регистрант.</w:t>
      </w:r>
    </w:p>
    <w:p w:rsidR="00000000" w:rsidRDefault="0065277E">
      <w:pPr>
        <w:ind w:firstLine="400"/>
        <w:jc w:val="both"/>
      </w:pPr>
      <w:r>
        <w:rPr>
          <w:rStyle w:val="s0"/>
        </w:rPr>
        <w:t>Требованием к серверному оборудованию является его физическое место нахождения на территори</w:t>
      </w:r>
      <w:r>
        <w:rPr>
          <w:rStyle w:val="s0"/>
        </w:rPr>
        <w:t>и Республики Казахстан.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77E" w:rsidRDefault="0065277E" w:rsidP="0065277E">
      <w:r>
        <w:separator/>
      </w:r>
    </w:p>
  </w:endnote>
  <w:endnote w:type="continuationSeparator" w:id="0">
    <w:p w:rsidR="0065277E" w:rsidRDefault="0065277E" w:rsidP="00652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77E" w:rsidRDefault="006527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77E" w:rsidRDefault="006527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77E" w:rsidRDefault="006527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77E" w:rsidRDefault="0065277E" w:rsidP="0065277E">
      <w:r>
        <w:separator/>
      </w:r>
    </w:p>
  </w:footnote>
  <w:footnote w:type="continuationSeparator" w:id="0">
    <w:p w:rsidR="0065277E" w:rsidRDefault="0065277E" w:rsidP="006527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77E" w:rsidRDefault="006527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77E" w:rsidRDefault="0065277E" w:rsidP="006527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277E" w:rsidRPr="0065277E" w:rsidRDefault="0065277E" w:rsidP="006527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СВЯЗИ И ИНФОРМАЦИИ РК ОТ 07.09.20...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77E" w:rsidRDefault="006527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277E"/>
    <w:rsid w:val="00652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7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7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7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7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7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7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7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7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153" TargetMode="External"/><Relationship Id="rId13" Type="http://schemas.openxmlformats.org/officeDocument/2006/relationships/hyperlink" Target="http://online.zakon.kz/Document/?doc_id=31049131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085759" TargetMode="External"/><Relationship Id="rId12" Type="http://schemas.openxmlformats.org/officeDocument/2006/relationships/hyperlink" Target="http://online.zakon.kz/Document/?doc_id=31028348" TargetMode="External"/><Relationship Id="rId17" Type="http://schemas.openxmlformats.org/officeDocument/2006/relationships/hyperlink" Target="http://online.zakon.kz/Document/?doc_id=3008575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82570" TargetMode="External"/><Relationship Id="rId20" Type="http://schemas.openxmlformats.org/officeDocument/2006/relationships/hyperlink" Target="http://online.zakon.kz/Document/?doc_id=101396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163019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913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839863" TargetMode="External"/><Relationship Id="rId19" Type="http://schemas.openxmlformats.org/officeDocument/2006/relationships/hyperlink" Target="http://online.zakon.kz/Document/?doc_id=100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8113" TargetMode="External"/><Relationship Id="rId14" Type="http://schemas.openxmlformats.org/officeDocument/2006/relationships/hyperlink" Target="http://online.zakon.kz/Document/?doc_id=3008575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2337</Words>
  <Characters>18167</Characters>
  <Application>Microsoft Office Word</Application>
  <DocSecurity>0</DocSecurity>
  <Lines>151</Lines>
  <Paragraphs>40</Paragraphs>
  <ScaleCrop>false</ScaleCrop>
  <Company>SPecialiST RePack</Company>
  <LinksUpToDate>false</LinksUpToDate>
  <CharactersWithSpaces>20464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СВЯЗИ И ИНФОРМАЦИИ РК ОТ 07.09.20...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2024-02-15T08:58:00Z</dcterms:created>
  <dcterms:modified xsi:type="dcterms:W3CDTF">2024-02-15T08:58:00Z</dcterms:modified>
</cp:coreProperties>
</file>