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779C">
      <w:pPr>
        <w:pStyle w:val="pr"/>
      </w:pPr>
      <w:bookmarkStart w:id="0" w:name="_GoBack"/>
      <w:bookmarkEnd w:id="0"/>
      <w:r>
        <w:t>26.12.2011</w:t>
      </w:r>
    </w:p>
    <w:p w:rsidR="00000000" w:rsidRDefault="0016779C">
      <w:pPr>
        <w:pStyle w:val="pc"/>
      </w:pPr>
      <w:r>
        <w:rPr>
          <w:rStyle w:val="s1"/>
        </w:rPr>
        <w:t>Умирзак Шукеев возглавил ФНБ Самрук-Казына</w:t>
      </w:r>
    </w:p>
    <w:p w:rsidR="00000000" w:rsidRDefault="0016779C">
      <w:pPr>
        <w:pStyle w:val="pj"/>
      </w:pPr>
      <w:r>
        <w:rPr>
          <w:rStyle w:val="s0"/>
        </w:rPr>
        <w:t> </w:t>
      </w:r>
    </w:p>
    <w:p w:rsidR="00000000" w:rsidRDefault="0016779C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857375" cy="1238250"/>
            <wp:effectExtent l="0" t="0" r="9525" b="0"/>
            <wp:wrapSquare wrapText="bothSides"/>
            <wp:docPr id="2" name="Рисунок 2" descr="http://192.168.0.93/api/DocumentObject/GetImageAsync?ImageId=403906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90670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7375" cy="123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hyperlink r:id="rId8" w:history="1">
        <w:r>
          <w:rPr>
            <w:rStyle w:val="a4"/>
            <w:b/>
            <w:bCs/>
          </w:rPr>
          <w:t>Умирзак Шукеев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 xml:space="preserve">возглавил фонд национального благосостояния «Самрук-Казына», он сменил на этом посту </w:t>
      </w:r>
      <w:hyperlink r:id="rId9" w:history="1">
        <w:r>
          <w:rPr>
            <w:rStyle w:val="a4"/>
            <w:b/>
            <w:bCs/>
          </w:rPr>
          <w:t>Тимура Кулибаева</w:t>
        </w:r>
      </w:hyperlink>
      <w:r>
        <w:rPr>
          <w:rStyle w:val="s0"/>
        </w:rPr>
        <w:t>, сообщает информационная служба Zakon.kz со ссылкой на официальный твиттер-аккаунт премье</w:t>
      </w:r>
      <w:r>
        <w:rPr>
          <w:rStyle w:val="s0"/>
        </w:rPr>
        <w:t xml:space="preserve">р-министра РК </w:t>
      </w:r>
      <w:hyperlink r:id="rId10" w:history="1">
        <w:r>
          <w:rPr>
            <w:rStyle w:val="a4"/>
          </w:rPr>
          <w:t>Карима Масимова</w:t>
        </w:r>
      </w:hyperlink>
      <w:r>
        <w:rPr>
          <w:rStyle w:val="s0"/>
        </w:rPr>
        <w:t>.</w:t>
      </w:r>
    </w:p>
    <w:p w:rsidR="00000000" w:rsidRDefault="0016779C">
      <w:pPr>
        <w:pStyle w:val="pj"/>
      </w:pPr>
      <w:r>
        <w:rPr>
          <w:rStyle w:val="s0"/>
        </w:rPr>
        <w:t>С августа 2007 года и по настоящее время Шукеев работал первым заместителем премьер-министра РК.</w:t>
      </w:r>
    </w:p>
    <w:p w:rsidR="00000000" w:rsidRDefault="0016779C">
      <w:pPr>
        <w:pStyle w:val="pj"/>
      </w:pPr>
      <w:r>
        <w:rPr>
          <w:rStyle w:val="s0"/>
        </w:rPr>
        <w:t>Кулибаев, руководивший ФНБ с апреля 2011 года, был освобожден о</w:t>
      </w:r>
      <w:r>
        <w:rPr>
          <w:rStyle w:val="s0"/>
        </w:rPr>
        <w:t xml:space="preserve">т должности после массовых беспорядков в городе Жанаозен Мангистауской области. Кроме того, президент Казахстана в четверг в ходе поездки в регион сменил акима Мангистауской области </w:t>
      </w:r>
      <w:hyperlink r:id="rId11" w:history="1">
        <w:r>
          <w:rPr>
            <w:rStyle w:val="a4"/>
          </w:rPr>
          <w:t xml:space="preserve">Крымбека </w:t>
        </w:r>
        <w:r>
          <w:rPr>
            <w:rStyle w:val="a4"/>
          </w:rPr>
          <w:t>Кушербаева</w:t>
        </w:r>
      </w:hyperlink>
      <w:r>
        <w:rPr>
          <w:rStyle w:val="s0"/>
        </w:rPr>
        <w:t xml:space="preserve">. Область возглавил </w:t>
      </w:r>
      <w:hyperlink r:id="rId12" w:history="1">
        <w:r>
          <w:rPr>
            <w:rStyle w:val="a4"/>
          </w:rPr>
          <w:t>Бауржан Мухамеджанов</w:t>
        </w:r>
      </w:hyperlink>
      <w:r>
        <w:rPr>
          <w:rStyle w:val="s0"/>
        </w:rPr>
        <w:t>, до 2009 года занимавший пост министра внутренних дел Казахстана. Кроме того, сменился глава нефтегазовой компании «КазМунайГаз», компанию в</w:t>
      </w:r>
      <w:r>
        <w:rPr>
          <w:rStyle w:val="s0"/>
        </w:rPr>
        <w:t xml:space="preserve">озглавил </w:t>
      </w:r>
      <w:hyperlink r:id="rId13" w:history="1">
        <w:r>
          <w:rPr>
            <w:rStyle w:val="a4"/>
          </w:rPr>
          <w:t>Ляззат Киинов</w:t>
        </w:r>
      </w:hyperlink>
      <w:r>
        <w:rPr>
          <w:rStyle w:val="s0"/>
        </w:rPr>
        <w:t>, занимавший до этого времени должность вице-министра нефти и газа, а ранее возглавлявший Мангистаускую область.</w:t>
      </w:r>
    </w:p>
    <w:p w:rsidR="00000000" w:rsidRDefault="0016779C">
      <w:pPr>
        <w:pStyle w:val="pj"/>
      </w:pPr>
      <w:r>
        <w:rPr>
          <w:rStyle w:val="s0"/>
        </w:rPr>
        <w:t>Шукеев родился в 1964 году. Окончил Московский экономико</w:t>
      </w:r>
      <w:r>
        <w:rPr>
          <w:rStyle w:val="s0"/>
        </w:rPr>
        <w:t>-статистический институт, кандидат экономических наук.</w:t>
      </w:r>
    </w:p>
    <w:p w:rsidR="00000000" w:rsidRDefault="0016779C">
      <w:pPr>
        <w:pStyle w:val="pj"/>
      </w:pPr>
      <w:r>
        <w:rPr>
          <w:rStyle w:val="s0"/>
        </w:rPr>
        <w:t>После окончания института работал младшим научным сотрудником НИИ АСПУ при Госплане КазССР; аспирант МЭСИ; ведущий научный сотрудник НИИ АСПУ; консультант Высшего экономического совета при президенте Р</w:t>
      </w:r>
      <w:r>
        <w:rPr>
          <w:rStyle w:val="s0"/>
        </w:rPr>
        <w:t>К; зам. зав. отделом финансов и труда аппарата президента и кабинета министров РК; зам. главы администрации, акима ЮКО; министр экономики РК; министр экономики и торговли РК; заместитель премьер-министра РК; председатель правления ЗАО «Банк Туран-Алем»; за</w:t>
      </w:r>
      <w:r>
        <w:rPr>
          <w:rStyle w:val="s0"/>
        </w:rPr>
        <w:t>меститель руководителя администрации президента РК; с августа 1998 года - по март 2004 года аким Костанайской обл.</w:t>
      </w:r>
    </w:p>
    <w:p w:rsidR="00000000" w:rsidRDefault="0016779C">
      <w:pPr>
        <w:pStyle w:val="pj"/>
      </w:pPr>
      <w:r>
        <w:rPr>
          <w:rStyle w:val="s0"/>
        </w:rPr>
        <w:t>Награжден орденом «Парасат».  С марта 2004 года - аким города Астаны.</w:t>
      </w:r>
    </w:p>
    <w:p w:rsidR="00000000" w:rsidRDefault="0016779C">
      <w:pPr>
        <w:pStyle w:val="pj"/>
      </w:pPr>
      <w:r>
        <w:rPr>
          <w:rStyle w:val="s0"/>
        </w:rPr>
        <w:t>В сентябре 2006 года назначен акимом Южно-Казахстанской области</w:t>
      </w:r>
    </w:p>
    <w:p w:rsidR="00000000" w:rsidRDefault="0016779C">
      <w:pPr>
        <w:pStyle w:val="p"/>
      </w:pPr>
      <w:r>
        <w:t> </w:t>
      </w:r>
    </w:p>
    <w:p w:rsidR="00000000" w:rsidRDefault="0016779C">
      <w:pPr>
        <w:pStyle w:val="p"/>
      </w:pPr>
      <w:r>
        <w:rPr>
          <w:sz w:val="20"/>
          <w:szCs w:val="20"/>
        </w:rPr>
        <w:t> </w:t>
      </w:r>
    </w:p>
    <w:p w:rsidR="00000000" w:rsidRDefault="0016779C">
      <w:pPr>
        <w:pStyle w:val="p"/>
      </w:pPr>
      <w:r>
        <w:rPr>
          <w:sz w:val="20"/>
          <w:szCs w:val="20"/>
        </w:rPr>
        <w:t>Ист</w:t>
      </w:r>
      <w:r>
        <w:rPr>
          <w:sz w:val="20"/>
          <w:szCs w:val="20"/>
        </w:rPr>
        <w:t>очник: Сетевое, интернет-издание, ИА, портал ZAKON.KZ (</w:t>
      </w:r>
      <w:hyperlink r:id="rId14" w:history="1">
        <w:r>
          <w:rPr>
            <w:rStyle w:val="a4"/>
            <w:sz w:val="20"/>
            <w:szCs w:val="20"/>
          </w:rPr>
          <w:t>https://www.zakon.kz</w:t>
        </w:r>
      </w:hyperlink>
      <w:r>
        <w:rPr>
          <w:sz w:val="20"/>
          <w:szCs w:val="20"/>
        </w:rPr>
        <w:t>)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779C" w:rsidRDefault="0016779C" w:rsidP="0016779C">
      <w:r>
        <w:separator/>
      </w:r>
    </w:p>
  </w:endnote>
  <w:endnote w:type="continuationSeparator" w:id="0">
    <w:p w:rsidR="0016779C" w:rsidRDefault="0016779C" w:rsidP="001677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79C" w:rsidRDefault="001677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79C" w:rsidRDefault="001677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79C" w:rsidRDefault="001677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779C" w:rsidRDefault="0016779C" w:rsidP="0016779C">
      <w:r>
        <w:separator/>
      </w:r>
    </w:p>
  </w:footnote>
  <w:footnote w:type="continuationSeparator" w:id="0">
    <w:p w:rsidR="0016779C" w:rsidRDefault="0016779C" w:rsidP="001677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79C" w:rsidRDefault="001677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79C" w:rsidRDefault="0016779C" w:rsidP="001677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779C" w:rsidRDefault="0016779C" w:rsidP="001677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Умирзак Шукеев возглавил ФНБ Самрук-Казына</w:t>
    </w:r>
  </w:p>
  <w:p w:rsidR="0016779C" w:rsidRPr="0016779C" w:rsidRDefault="0016779C" w:rsidP="001677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26.12.2011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779C" w:rsidRDefault="001677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779C"/>
    <w:rsid w:val="001677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677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77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77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779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677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779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77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779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20674" TargetMode="External"/><Relationship Id="rId13" Type="http://schemas.openxmlformats.org/officeDocument/2006/relationships/hyperlink" Target="http://online.zakon.kz/Document/?doc_id=30111339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http://192.168.0.93/api/DocumentObject/GetImageAsync?ImageId=40390670" TargetMode="External"/><Relationship Id="rId12" Type="http://schemas.openxmlformats.org/officeDocument/2006/relationships/hyperlink" Target="http://online.zakon.kz/Document/?doc_id=3010070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0565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9527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587" TargetMode="External"/><Relationship Id="rId14" Type="http://schemas.openxmlformats.org/officeDocument/2006/relationships/hyperlink" Target="https://www.zakon.kz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235</Words>
  <Characters>2064</Characters>
  <Application>Microsoft Office Word</Application>
  <DocSecurity>0</DocSecurity>
  <Lines>17</Lines>
  <Paragraphs>4</Paragraphs>
  <ScaleCrop>false</ScaleCrop>
  <Company/>
  <LinksUpToDate>false</LinksUpToDate>
  <CharactersWithSpaces>2295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2025-05-23T23:57:00Z</dcterms:created>
  <dcterms:modified xsi:type="dcterms:W3CDTF">2025-05-23T23:57:00Z</dcterms:modified>
</cp:coreProperties>
</file>