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3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ноября 2011 года № 4025-VI «О внесении изменений в некоторые законодательные акты Украины относительно гуманизации ответственности за правонарушения в сфере хозяйственной деятельности»</w:t>
      </w:r>
    </w:p>
    <w:p w:rsidR="00000000" w:rsidRDefault="000073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73AF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26.12.2011 г. № 98, </w:t>
      </w:r>
      <w:r>
        <w:rPr>
          <w:rStyle w:val="hps"/>
        </w:rPr>
        <w:t>ст</w:t>
      </w:r>
      <w:r>
        <w:t xml:space="preserve">. </w:t>
      </w:r>
      <w:r>
        <w:rPr>
          <w:rStyle w:val="hps"/>
        </w:rPr>
        <w:t>3570</w:t>
      </w:r>
    </w:p>
    <w:p w:rsidR="00000000" w:rsidRDefault="000073A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3AF" w:rsidRDefault="000073AF" w:rsidP="000073AF">
      <w:r>
        <w:separator/>
      </w:r>
    </w:p>
  </w:endnote>
  <w:endnote w:type="continuationSeparator" w:id="0">
    <w:p w:rsidR="000073AF" w:rsidRDefault="000073AF" w:rsidP="000073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AF" w:rsidRDefault="000073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AF" w:rsidRDefault="000073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AF" w:rsidRDefault="000073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3AF" w:rsidRDefault="000073AF" w:rsidP="000073AF">
      <w:r>
        <w:separator/>
      </w:r>
    </w:p>
  </w:footnote>
  <w:footnote w:type="continuationSeparator" w:id="0">
    <w:p w:rsidR="000073AF" w:rsidRDefault="000073AF" w:rsidP="000073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AF" w:rsidRDefault="000073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AF" w:rsidRDefault="000073AF" w:rsidP="000073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3AF" w:rsidRPr="000073AF" w:rsidRDefault="000073AF" w:rsidP="000073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15.11.2011 № 4025-VI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3AF" w:rsidRDefault="000073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3AF"/>
    <w:rsid w:val="00007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0073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3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73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3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0073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73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73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73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247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15.11.2011 № 4025-VI (©Paragraph 2023)</dc:title>
  <dc:subject/>
  <dc:creator>Сергей М</dc:creator>
  <cp:keywords/>
  <dc:description/>
  <cp:lastModifiedBy>Сергей М</cp:lastModifiedBy>
  <cp:revision>2</cp:revision>
  <dcterms:created xsi:type="dcterms:W3CDTF">2023-09-17T13:00:00Z</dcterms:created>
  <dcterms:modified xsi:type="dcterms:W3CDTF">2023-09-17T13:00:00Z</dcterms:modified>
</cp:coreProperties>
</file>