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4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декабря 2011 года № 4162-VI «О внесении изменений в Регламент Верховной Рады Украины»</w:t>
      </w:r>
    </w:p>
    <w:p w:rsidR="00000000" w:rsidRDefault="00E944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442C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s3"/>
        </w:rPr>
        <w:t xml:space="preserve"> </w:t>
      </w:r>
      <w:r>
        <w:rPr>
          <w:rStyle w:val="s3"/>
          <w:i w:val="0"/>
          <w:iCs w:val="0"/>
          <w:color w:val="auto"/>
        </w:rPr>
        <w:t>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30.12.2011 г.</w:t>
      </w:r>
      <w:r>
        <w:rPr>
          <w:rStyle w:val="shorttext"/>
        </w:rPr>
        <w:t xml:space="preserve"> </w:t>
      </w:r>
      <w:r>
        <w:rPr>
          <w:rStyle w:val="hps"/>
        </w:rPr>
        <w:t>№ 249</w:t>
      </w:r>
    </w:p>
    <w:p w:rsidR="00000000" w:rsidRDefault="00E9442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42C" w:rsidRDefault="00E9442C" w:rsidP="00E9442C">
      <w:r>
        <w:separator/>
      </w:r>
    </w:p>
  </w:endnote>
  <w:endnote w:type="continuationSeparator" w:id="0">
    <w:p w:rsidR="00E9442C" w:rsidRDefault="00E9442C" w:rsidP="00E94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2C" w:rsidRDefault="00E944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2C" w:rsidRDefault="00E944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2C" w:rsidRDefault="00E944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42C" w:rsidRDefault="00E9442C" w:rsidP="00E9442C">
      <w:r>
        <w:separator/>
      </w:r>
    </w:p>
  </w:footnote>
  <w:footnote w:type="continuationSeparator" w:id="0">
    <w:p w:rsidR="00E9442C" w:rsidRDefault="00E9442C" w:rsidP="00E94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2C" w:rsidRDefault="00E944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2C" w:rsidRDefault="00E9442C" w:rsidP="00E944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42C" w:rsidRPr="00E9442C" w:rsidRDefault="00E9442C" w:rsidP="00E944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09.12.2011 № 4162-VI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2C" w:rsidRDefault="00E944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42C"/>
    <w:rsid w:val="00E94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E944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4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4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4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E944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4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4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4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136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09.12.2011 № 4162-VI (©Paragraph 2023)</dc:title>
  <dc:subject/>
  <dc:creator>Сергей М</dc:creator>
  <cp:keywords/>
  <dc:description/>
  <cp:lastModifiedBy>Сергей М</cp:lastModifiedBy>
  <cp:revision>2</cp:revision>
  <dcterms:created xsi:type="dcterms:W3CDTF">2023-11-18T01:40:00Z</dcterms:created>
  <dcterms:modified xsi:type="dcterms:W3CDTF">2023-11-18T01:40:00Z</dcterms:modified>
</cp:coreProperties>
</file>