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7C4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1 июля 2010 года № 2390-VI «О внесении изменений в Закон Украины «О государственной регистрации юридических лиц и физических лиц - предпринимателей» относительно упрощения механизма государственной регистрации прекращения субъектов ведения</w:t>
      </w:r>
      <w:r>
        <w:rPr>
          <w:rStyle w:val="s0"/>
          <w:b/>
          <w:bCs/>
        </w:rPr>
        <w:t xml:space="preserve"> хозяйства» (с изменениями и дополнениями по состоянию на 25.03.2014 г.)</w:t>
      </w:r>
    </w:p>
    <w:p w:rsidR="00000000" w:rsidRDefault="00757C40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757C40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757C40">
      <w:pPr>
        <w:ind w:firstLine="400"/>
        <w:jc w:val="both"/>
      </w:pPr>
      <w:r>
        <w:rPr>
          <w:rStyle w:val="s0"/>
        </w:rPr>
        <w:t> </w:t>
      </w:r>
    </w:p>
    <w:p w:rsidR="00000000" w:rsidRDefault="00757C40">
      <w:pPr>
        <w:ind w:firstLine="400"/>
        <w:jc w:val="both"/>
      </w:pPr>
      <w:hyperlink r:id="rId7" w:anchor="sub_id=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Украины от 19.05.11 г. № 3384-VI (см. </w:t>
      </w:r>
      <w:hyperlink r:id="rId8" w:anchor="sub_id=2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757C40">
      <w:pPr>
        <w:ind w:firstLine="400"/>
        <w:jc w:val="both"/>
      </w:pPr>
      <w:hyperlink r:id="rId9" w:history="1">
        <w:r>
          <w:rPr>
            <w:rStyle w:val="a3"/>
          </w:rPr>
          <w:t>Законом</w:t>
        </w:r>
      </w:hyperlink>
      <w:r>
        <w:rPr>
          <w:rStyle w:val="s01"/>
        </w:rPr>
        <w:t xml:space="preserve"> Украины от 25.03.14 г. № 1155-VII (вступил в силу со дня, следующего за днем е</w:t>
      </w:r>
      <w:r>
        <w:rPr>
          <w:rStyle w:val="s01"/>
        </w:rPr>
        <w:t xml:space="preserve">го </w:t>
      </w:r>
      <w:hyperlink r:id="rId10" w:history="1">
        <w:r>
          <w:rPr>
            <w:rStyle w:val="a3"/>
          </w:rPr>
          <w:t>опубликования</w:t>
        </w:r>
      </w:hyperlink>
      <w:r>
        <w:rPr>
          <w:rStyle w:val="s01"/>
        </w:rPr>
        <w:t>).</w:t>
      </w:r>
    </w:p>
    <w:p w:rsidR="00000000" w:rsidRDefault="00757C40">
      <w:pPr>
        <w:ind w:firstLine="400"/>
        <w:jc w:val="both"/>
      </w:pPr>
      <w:r>
        <w:t> </w:t>
      </w:r>
    </w:p>
    <w:p w:rsidR="00000000" w:rsidRDefault="00757C40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40" w:rsidRDefault="00757C40" w:rsidP="00757C40">
      <w:r>
        <w:separator/>
      </w:r>
    </w:p>
  </w:endnote>
  <w:endnote w:type="continuationSeparator" w:id="0">
    <w:p w:rsidR="00757C40" w:rsidRDefault="00757C40" w:rsidP="0075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40" w:rsidRDefault="00757C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40" w:rsidRDefault="00757C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40" w:rsidRDefault="00757C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40" w:rsidRDefault="00757C40" w:rsidP="00757C40">
      <w:r>
        <w:separator/>
      </w:r>
    </w:p>
  </w:footnote>
  <w:footnote w:type="continuationSeparator" w:id="0">
    <w:p w:rsidR="00757C40" w:rsidRDefault="00757C40" w:rsidP="00757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40" w:rsidRDefault="00757C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40" w:rsidRDefault="00757C40" w:rsidP="00757C4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57C40" w:rsidRPr="00757C40" w:rsidRDefault="00757C40" w:rsidP="00757C4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УКРАИНЫ ОТ 01.07.2010 № 2390-VI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40" w:rsidRDefault="00757C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7C40"/>
    <w:rsid w:val="007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1">
    <w:name w:val="s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57C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C4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57C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C4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1">
    <w:name w:val="s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57C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C4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57C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C4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5715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05715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1529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293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749</Characters>
  <Application>Microsoft Office Word</Application>
  <DocSecurity>0</DocSecurity>
  <Lines>6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УКРАИНЫ ОТ 01.07.2010 № 2390-VI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2024-08-14T06:07:00Z</dcterms:created>
  <dcterms:modified xsi:type="dcterms:W3CDTF">2024-08-14T06:07:00Z</dcterms:modified>
</cp:coreProperties>
</file>