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06721">
      <w:pPr>
        <w:pStyle w:val="pj"/>
      </w:pPr>
      <w:bookmarkStart w:id="0" w:name="_GoBack"/>
      <w:bookmarkEnd w:id="0"/>
      <w:r>
        <w:rPr>
          <w:rStyle w:val="s0"/>
          <w:b/>
          <w:bCs/>
        </w:rPr>
        <w:t>«Газ жңне газбен жабдықтау туралы» Қазақстан Республикасының 2012 жылғы 9 қаңтардағы № 532-ІV Заңы (2024.01.07. берілген өзгерістер мен толықтырулармен)</w:t>
      </w:r>
    </w:p>
    <w:p w:rsidR="00000000" w:rsidRDefault="00506721">
      <w:pPr>
        <w:pStyle w:val="pj"/>
      </w:pPr>
      <w:r>
        <w:rPr>
          <w:rStyle w:val="s0"/>
          <w:b/>
          <w:bCs/>
        </w:rPr>
        <w:t> </w:t>
      </w:r>
    </w:p>
    <w:p w:rsidR="00000000" w:rsidRDefault="00506721">
      <w:pPr>
        <w:pStyle w:val="pj"/>
      </w:pPr>
      <w:r>
        <w:rPr>
          <w:rStyle w:val="s0"/>
        </w:rPr>
        <w:t>Жариялануы: «Егемен Қазақстан» 2012 жылғы 18 қаңтар № 20-21 (27092); Қазақстан Республикасының Парламентінің Жаршысы 2012 ж., қаңтар, № 2 (2603), 8-құжат</w:t>
      </w:r>
    </w:p>
    <w:p w:rsidR="00000000" w:rsidRDefault="00506721">
      <w:pPr>
        <w:pStyle w:val="pj"/>
      </w:pPr>
      <w:r>
        <w:t> </w:t>
      </w:r>
    </w:p>
    <w:p w:rsidR="00000000" w:rsidRDefault="00506721">
      <w:pPr>
        <w:pStyle w:val="pj"/>
      </w:pPr>
      <w:r>
        <w:t>Енгізілген өзгерістер:</w:t>
      </w:r>
    </w:p>
    <w:p w:rsidR="00000000" w:rsidRDefault="00506721">
      <w:pPr>
        <w:pStyle w:val="pj"/>
      </w:pPr>
      <w:r>
        <w:t> </w:t>
      </w:r>
    </w:p>
    <w:p w:rsidR="00000000" w:rsidRDefault="00506721">
      <w:pPr>
        <w:pStyle w:val="pj"/>
      </w:pPr>
      <w:r>
        <w:rPr>
          <w:rStyle w:val="s0"/>
        </w:rPr>
        <w:t xml:space="preserve">2012.22.06. № 21-V ҚР </w:t>
      </w:r>
      <w:hyperlink r:id="rId7" w:anchor="sub_id=1000" w:history="1">
        <w:r>
          <w:rPr>
            <w:rStyle w:val="a4"/>
          </w:rPr>
          <w:t>Заңымен</w:t>
        </w:r>
      </w:hyperlink>
    </w:p>
    <w:p w:rsidR="00000000" w:rsidRDefault="00506721">
      <w:pPr>
        <w:pStyle w:val="pj"/>
      </w:pPr>
      <w:r>
        <w:t xml:space="preserve">2012.10.07. № 31-V ҚР </w:t>
      </w:r>
      <w:hyperlink r:id="rId8" w:anchor="sub_id=28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506721">
      <w:pPr>
        <w:pStyle w:val="pj"/>
      </w:pPr>
      <w:r>
        <w:t xml:space="preserve">2012.10.07. № 36-V ҚР </w:t>
      </w:r>
      <w:hyperlink r:id="rId9" w:anchor="sub_id=8600" w:history="1">
        <w:r>
          <w:rPr>
            <w:rStyle w:val="a4"/>
          </w:rPr>
          <w:t>За</w:t>
        </w:r>
        <w:r>
          <w:rPr>
            <w:rStyle w:val="a4"/>
          </w:rPr>
          <w:t>ңымен</w:t>
        </w:r>
      </w:hyperlink>
      <w:r>
        <w:t xml:space="preserve"> </w:t>
      </w:r>
    </w:p>
    <w:p w:rsidR="00000000" w:rsidRDefault="00506721">
      <w:pPr>
        <w:pStyle w:val="pj"/>
      </w:pPr>
      <w:r>
        <w:rPr>
          <w:rStyle w:val="s0"/>
        </w:rPr>
        <w:t xml:space="preserve">2013.04.07. № 131-V ҚР </w:t>
      </w:r>
      <w:hyperlink r:id="rId10" w:anchor="sub_id=1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</w:t>
      </w:r>
      <w:r>
        <w:rPr>
          <w:rStyle w:val="s0"/>
        </w:rPr>
        <w:t>гізілді)</w:t>
      </w:r>
    </w:p>
    <w:p w:rsidR="00000000" w:rsidRDefault="00506721">
      <w:pPr>
        <w:pStyle w:val="pj"/>
      </w:pPr>
      <w:r>
        <w:rPr>
          <w:rStyle w:val="s0"/>
        </w:rPr>
        <w:t xml:space="preserve">2014.13.01. № 159-V ҚР </w:t>
      </w:r>
      <w:hyperlink r:id="rId12" w:anchor="sub_id=7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</w:t>
      </w:r>
      <w:r>
        <w:rPr>
          <w:rStyle w:val="s0"/>
        </w:rPr>
        <w:t>сқа енгізілді)</w:t>
      </w:r>
    </w:p>
    <w:p w:rsidR="00000000" w:rsidRDefault="00506721">
      <w:pPr>
        <w:pStyle w:val="pj"/>
      </w:pPr>
      <w:r>
        <w:rPr>
          <w:rStyle w:val="s0"/>
        </w:rPr>
        <w:t xml:space="preserve">2014.11.04. № 189-V ҚР </w:t>
      </w:r>
      <w:hyperlink r:id="rId14" w:anchor="sub_id=3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</w:t>
      </w:r>
      <w:r>
        <w:rPr>
          <w:rStyle w:val="s0"/>
        </w:rPr>
        <w:t>олданысқа енгізілді)</w:t>
      </w:r>
    </w:p>
    <w:p w:rsidR="00000000" w:rsidRDefault="00506721">
      <w:pPr>
        <w:pStyle w:val="pj"/>
      </w:pPr>
      <w:r>
        <w:rPr>
          <w:rStyle w:val="s0"/>
        </w:rPr>
        <w:t xml:space="preserve">2014.16.05. № 203-V ҚР </w:t>
      </w:r>
      <w:hyperlink r:id="rId16" w:anchor="sub_id=7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алты ай өткен соң қолдан</w:t>
      </w:r>
      <w:r>
        <w:rPr>
          <w:rStyle w:val="s0"/>
        </w:rPr>
        <w:t>ысқа енгізілді)</w:t>
      </w:r>
    </w:p>
    <w:p w:rsidR="00000000" w:rsidRDefault="00506721">
      <w:pPr>
        <w:pStyle w:val="pj"/>
      </w:pPr>
      <w:r>
        <w:rPr>
          <w:rStyle w:val="s0"/>
        </w:rPr>
        <w:t xml:space="preserve">2014.29.09. № 239-V ҚР </w:t>
      </w:r>
      <w:hyperlink r:id="rId18" w:anchor="sub_id=12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</w:t>
      </w:r>
      <w:r>
        <w:rPr>
          <w:rStyle w:val="s0"/>
        </w:rPr>
        <w:t xml:space="preserve"> қолданысқа енгізілді)</w:t>
      </w:r>
    </w:p>
    <w:p w:rsidR="00000000" w:rsidRDefault="00506721">
      <w:pPr>
        <w:pStyle w:val="pj"/>
      </w:pPr>
      <w:r>
        <w:rPr>
          <w:rStyle w:val="s0"/>
        </w:rPr>
        <w:t xml:space="preserve">2014.29.12. № 269-V ҚР </w:t>
      </w:r>
      <w:hyperlink r:id="rId20" w:anchor="sub_id=10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(2015 ж. 1 қаңтардан бастап қолданысқа енгізілді)</w:t>
      </w:r>
    </w:p>
    <w:p w:rsidR="00000000" w:rsidRDefault="00506721">
      <w:pPr>
        <w:pStyle w:val="pj"/>
      </w:pPr>
      <w:r>
        <w:rPr>
          <w:rStyle w:val="s0"/>
        </w:rPr>
        <w:t xml:space="preserve">2015.29.10. № 376-V ҚР </w:t>
      </w:r>
      <w:hyperlink r:id="rId21" w:anchor="sub_id=9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(2016 ж. 1 қаңтардан бастап қолданысқа енгізілді)</w:t>
      </w:r>
    </w:p>
    <w:p w:rsidR="00000000" w:rsidRDefault="00506721">
      <w:pPr>
        <w:pStyle w:val="pj"/>
      </w:pPr>
      <w:r>
        <w:rPr>
          <w:rStyle w:val="s0"/>
        </w:rPr>
        <w:t xml:space="preserve">2016.28.04. № 506-V ҚР </w:t>
      </w:r>
      <w:hyperlink r:id="rId22" w:anchor="sub_id=1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</w:t>
      </w:r>
      <w:r>
        <w:rPr>
          <w:rStyle w:val="s0"/>
        </w:rPr>
        <w:t xml:space="preserve">сми </w:t>
      </w:r>
      <w:hyperlink r:id="rId2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алпыс күн өткен соң қолданысқа енгізілді)</w:t>
      </w:r>
    </w:p>
    <w:p w:rsidR="00000000" w:rsidRDefault="00506721">
      <w:pPr>
        <w:pStyle w:val="pj"/>
      </w:pPr>
      <w:r>
        <w:rPr>
          <w:rStyle w:val="s0"/>
        </w:rPr>
        <w:t xml:space="preserve">2016.28.12. № 34-VI ҚР </w:t>
      </w:r>
      <w:hyperlink r:id="rId24" w:anchor="sub_id=1800" w:history="1">
        <w:r>
          <w:rPr>
            <w:rStyle w:val="a4"/>
          </w:rPr>
          <w:t>За</w:t>
        </w:r>
        <w:r>
          <w:rPr>
            <w:rStyle w:val="a4"/>
          </w:rPr>
          <w:t>ңымен</w:t>
        </w:r>
      </w:hyperlink>
      <w:r>
        <w:rPr>
          <w:rStyle w:val="s0"/>
        </w:rPr>
        <w:t xml:space="preserve"> (2017 ж. 1 қаңтардан бастап қолданысқа енгізілді)</w:t>
      </w:r>
    </w:p>
    <w:p w:rsidR="00000000" w:rsidRDefault="00506721">
      <w:pPr>
        <w:pStyle w:val="pj"/>
      </w:pPr>
      <w:r>
        <w:rPr>
          <w:rStyle w:val="s0"/>
        </w:rPr>
        <w:t xml:space="preserve">2017.25.12. № 122-VI ҚР </w:t>
      </w:r>
      <w:hyperlink r:id="rId25" w:anchor="sub_id=3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(2018 ж. 1 қаңтардан бастап қолданысқа енгізілді)</w:t>
      </w:r>
    </w:p>
    <w:p w:rsidR="00000000" w:rsidRDefault="00506721">
      <w:pPr>
        <w:pStyle w:val="pj"/>
      </w:pPr>
      <w:r>
        <w:t xml:space="preserve">2018.24.05. № 156-VI ҚР </w:t>
      </w:r>
      <w:hyperlink r:id="rId26" w:anchor="sub_id=9400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27" w:history="1">
        <w:r>
          <w:rPr>
            <w:rStyle w:val="a4"/>
          </w:rPr>
          <w:t>жарияланған</w:t>
        </w:r>
      </w:hyperlink>
      <w:r>
        <w:t xml:space="preserve"> күнінен кейін күнтізбелік он күн өткен соң қолданысқа енгізілді)</w:t>
      </w:r>
    </w:p>
    <w:p w:rsidR="00000000" w:rsidRDefault="00506721">
      <w:pPr>
        <w:pStyle w:val="pj"/>
      </w:pPr>
      <w:r>
        <w:rPr>
          <w:rStyle w:val="s0"/>
        </w:rPr>
        <w:t xml:space="preserve">2018.05.10. № 184-VІ ҚР </w:t>
      </w:r>
      <w:hyperlink r:id="rId28" w:anchor="sub_id=4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(2019 ж. 11 сәуірден бастап қолданысқа енгізілді)</w:t>
      </w:r>
    </w:p>
    <w:p w:rsidR="00000000" w:rsidRDefault="00506721">
      <w:pPr>
        <w:pStyle w:val="pj"/>
      </w:pPr>
      <w:r>
        <w:t xml:space="preserve">2018.04.07. № 173-VI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29" w:anchor="sub_id=300" w:history="1">
        <w:r>
          <w:rPr>
            <w:rStyle w:val="a4"/>
          </w:rPr>
          <w:t>Заңымен</w:t>
        </w:r>
      </w:hyperlink>
      <w:r>
        <w:t xml:space="preserve"> (күшіне </w:t>
      </w:r>
      <w:r>
        <w:t xml:space="preserve">енетін </w:t>
      </w:r>
      <w:hyperlink r:id="rId30" w:anchor="sub_id=20000" w:history="1">
        <w:r>
          <w:rPr>
            <w:rStyle w:val="a4"/>
          </w:rPr>
          <w:t>мерзімін</w:t>
        </w:r>
      </w:hyperlink>
      <w:r>
        <w:t xml:space="preserve"> қара)</w:t>
      </w:r>
    </w:p>
    <w:p w:rsidR="00000000" w:rsidRDefault="00506721">
      <w:pPr>
        <w:pStyle w:val="pj"/>
      </w:pPr>
      <w:r>
        <w:rPr>
          <w:rStyle w:val="s0"/>
        </w:rPr>
        <w:t xml:space="preserve">2019.02.04. № 241-VІ ҚР </w:t>
      </w:r>
      <w:hyperlink r:id="rId31" w:anchor="sub_id=4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506721">
      <w:pPr>
        <w:pStyle w:val="pj"/>
      </w:pPr>
      <w:r>
        <w:rPr>
          <w:rStyle w:val="s0"/>
        </w:rPr>
        <w:t>2019.26.12. № 284-VІ ҚР</w:t>
      </w:r>
      <w:r>
        <w:rPr>
          <w:rStyle w:val="s2"/>
        </w:rPr>
        <w:t xml:space="preserve"> </w:t>
      </w:r>
      <w:hyperlink r:id="rId33" w:anchor="sub_id=2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506721">
      <w:pPr>
        <w:pStyle w:val="pj"/>
      </w:pPr>
      <w:r>
        <w:rPr>
          <w:rStyle w:val="s0"/>
        </w:rPr>
        <w:t>2019.30.12. № 297-VІ ҚР</w:t>
      </w:r>
      <w:r>
        <w:rPr>
          <w:rStyle w:val="s2"/>
        </w:rPr>
        <w:t xml:space="preserve"> </w:t>
      </w:r>
      <w:hyperlink r:id="rId35" w:anchor="sub_id=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</w:t>
      </w:r>
      <w:r>
        <w:t>ресми</w:t>
      </w:r>
      <w:r>
        <w:rPr>
          <w:rStyle w:val="s0"/>
        </w:rPr>
        <w:t xml:space="preserve"> </w:t>
      </w:r>
      <w:hyperlink r:id="rId3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506721">
      <w:pPr>
        <w:pStyle w:val="pj"/>
      </w:pPr>
      <w:r>
        <w:rPr>
          <w:rStyle w:val="s0"/>
        </w:rPr>
        <w:t xml:space="preserve">2020.25.06. № 347-VІ ҚР </w:t>
      </w:r>
      <w:hyperlink r:id="rId37" w:anchor="sub_id=2400" w:history="1">
        <w:r>
          <w:rPr>
            <w:rStyle w:val="a4"/>
          </w:rPr>
          <w:t>За</w:t>
        </w:r>
        <w:r>
          <w:rPr>
            <w:rStyle w:val="a4"/>
          </w:rPr>
          <w:t>ңымен</w:t>
        </w:r>
      </w:hyperlink>
      <w:r>
        <w:rPr>
          <w:rStyle w:val="s0"/>
        </w:rPr>
        <w:t xml:space="preserve"> (ресми </w:t>
      </w:r>
      <w:hyperlink r:id="rId3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506721">
      <w:pPr>
        <w:pStyle w:val="pj"/>
      </w:pPr>
      <w:r>
        <w:rPr>
          <w:rStyle w:val="s0"/>
        </w:rPr>
        <w:t xml:space="preserve">2020.30.12. № 393-VI ҚР </w:t>
      </w:r>
      <w:hyperlink r:id="rId39" w:anchor="sub_id=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4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506721">
      <w:pPr>
        <w:pStyle w:val="pj"/>
      </w:pPr>
      <w:r>
        <w:rPr>
          <w:rStyle w:val="s0"/>
        </w:rPr>
        <w:t xml:space="preserve">2021.02.01. № 399-VI ҚР </w:t>
      </w:r>
      <w:hyperlink r:id="rId41" w:anchor="sub_id=60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(ресми </w:t>
      </w:r>
      <w:hyperlink r:id="rId42" w:history="1">
        <w:r>
          <w:rPr>
            <w:rStyle w:val="s2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506721">
      <w:pPr>
        <w:pStyle w:val="pj"/>
      </w:pPr>
      <w:r>
        <w:rPr>
          <w:rStyle w:val="s0"/>
        </w:rPr>
        <w:t xml:space="preserve">2021.27.12. № 87-VIІ ҚР </w:t>
      </w:r>
      <w:hyperlink r:id="rId43" w:anchor="sub_id=2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4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506721">
      <w:pPr>
        <w:pStyle w:val="pj"/>
      </w:pPr>
      <w:r>
        <w:rPr>
          <w:rStyle w:val="s0"/>
        </w:rPr>
        <w:t xml:space="preserve">2021.30.12. № 96-VII ҚР </w:t>
      </w:r>
      <w:hyperlink r:id="rId45" w:anchor="sub_id=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(2022 ж. 2 наурыздан бастап, 2022 ж. 1 қыркүйектен бастап қолданысқа енгізілді)</w:t>
      </w:r>
    </w:p>
    <w:p w:rsidR="00000000" w:rsidRDefault="00506721">
      <w:pPr>
        <w:pStyle w:val="pj"/>
      </w:pPr>
      <w:r>
        <w:rPr>
          <w:rStyle w:val="s0"/>
        </w:rPr>
        <w:t xml:space="preserve">2022.30.12. № 177-VІІ ҚР </w:t>
      </w:r>
      <w:hyperlink r:id="rId46" w:anchor="sub_id=39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(2023 ж. 12 қаңтардан бастап </w:t>
      </w:r>
      <w:hyperlink r:id="rId47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506721">
      <w:pPr>
        <w:pStyle w:val="pj"/>
      </w:pPr>
      <w:r>
        <w:rPr>
          <w:rStyle w:val="s0"/>
        </w:rPr>
        <w:t xml:space="preserve">2023.19.04. № 223-VІІ ҚР </w:t>
      </w:r>
      <w:hyperlink r:id="rId48" w:anchor="sub_id=105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(2023 ж. 1 мамырдан бастап </w:t>
      </w:r>
      <w:hyperlink r:id="rId49" w:anchor="sub_id=30003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506721">
      <w:pPr>
        <w:pStyle w:val="pj"/>
      </w:pPr>
      <w:r>
        <w:rPr>
          <w:rStyle w:val="s0"/>
        </w:rPr>
        <w:t xml:space="preserve">2023.29.06. № 13-VІІІ ҚР </w:t>
      </w:r>
      <w:hyperlink r:id="rId50" w:anchor="sub_id=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(2023 ж. 11 шілдеден, 2023 ж. 30 тамыздан, 20</w:t>
      </w:r>
      <w:r>
        <w:rPr>
          <w:rStyle w:val="s0"/>
        </w:rPr>
        <w:t xml:space="preserve">23 ж. 1 қыркүйектен, 2024 ж. 1 шілдеден бастап </w:t>
      </w:r>
      <w:hyperlink r:id="rId51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506721">
      <w:pPr>
        <w:pStyle w:val="pj"/>
      </w:pPr>
      <w:r>
        <w:t> </w:t>
      </w:r>
    </w:p>
    <w:p w:rsidR="00000000" w:rsidRDefault="00506721">
      <w:pPr>
        <w:pStyle w:val="pj"/>
      </w:pPr>
      <w:r>
        <w:t>Бұрынғы редакциялар:</w:t>
      </w:r>
    </w:p>
    <w:p w:rsidR="00000000" w:rsidRDefault="00506721">
      <w:pPr>
        <w:pStyle w:val="pj"/>
      </w:pPr>
      <w:r>
        <w:t> </w:t>
      </w:r>
    </w:p>
    <w:p w:rsidR="00000000" w:rsidRDefault="00506721">
      <w:pPr>
        <w:pStyle w:val="pj"/>
      </w:pPr>
      <w:r>
        <w:t xml:space="preserve">2012 ж. 22 маусымға дейін қолданылған </w:t>
      </w:r>
      <w:hyperlink r:id="rId52" w:history="1">
        <w:r>
          <w:rPr>
            <w:rStyle w:val="a4"/>
          </w:rPr>
          <w:t>редакция</w:t>
        </w:r>
      </w:hyperlink>
    </w:p>
    <w:p w:rsidR="00000000" w:rsidRDefault="00506721">
      <w:pPr>
        <w:pStyle w:val="pj"/>
      </w:pPr>
      <w:r>
        <w:t xml:space="preserve">2012 ж. 10 шілдеге дейін қолданылған </w:t>
      </w:r>
      <w:hyperlink r:id="rId53" w:history="1">
        <w:r>
          <w:rPr>
            <w:rStyle w:val="a4"/>
          </w:rPr>
          <w:t>редакция</w:t>
        </w:r>
      </w:hyperlink>
    </w:p>
    <w:p w:rsidR="00000000" w:rsidRDefault="00506721">
      <w:pPr>
        <w:pStyle w:val="pj"/>
      </w:pPr>
      <w:r>
        <w:t xml:space="preserve">2012 ж. 10 шілдеге дейін қолданылған </w:t>
      </w:r>
      <w:hyperlink r:id="rId54" w:history="1">
        <w:r>
          <w:rPr>
            <w:rStyle w:val="a4"/>
          </w:rPr>
          <w:t>редакция</w:t>
        </w:r>
      </w:hyperlink>
    </w:p>
    <w:p w:rsidR="00000000" w:rsidRDefault="00506721">
      <w:pPr>
        <w:pStyle w:val="pj"/>
      </w:pPr>
      <w:r>
        <w:t>2</w:t>
      </w:r>
      <w:r>
        <w:t xml:space="preserve">013 ж. 4 шілдеге дейін қолданылған </w:t>
      </w:r>
      <w:hyperlink r:id="rId55" w:history="1">
        <w:r>
          <w:rPr>
            <w:rStyle w:val="a4"/>
          </w:rPr>
          <w:t>редакция</w:t>
        </w:r>
      </w:hyperlink>
    </w:p>
    <w:p w:rsidR="00000000" w:rsidRDefault="00506721">
      <w:pPr>
        <w:pStyle w:val="pj"/>
      </w:pPr>
      <w:r>
        <w:t xml:space="preserve">2014 ж. 13 қаңтарға дейін қолданылған </w:t>
      </w:r>
      <w:hyperlink r:id="rId56" w:history="1">
        <w:r>
          <w:rPr>
            <w:rStyle w:val="a4"/>
          </w:rPr>
          <w:t>редакция</w:t>
        </w:r>
      </w:hyperlink>
    </w:p>
    <w:p w:rsidR="00000000" w:rsidRDefault="00506721">
      <w:pPr>
        <w:pStyle w:val="pj"/>
      </w:pPr>
      <w:r>
        <w:t>2014 ж. 11 сәуірге дейін қолданылға</w:t>
      </w:r>
      <w:r>
        <w:t xml:space="preserve">н </w:t>
      </w:r>
      <w:hyperlink r:id="rId57" w:history="1">
        <w:r>
          <w:rPr>
            <w:rStyle w:val="a4"/>
          </w:rPr>
          <w:t>редакция</w:t>
        </w:r>
      </w:hyperlink>
    </w:p>
    <w:p w:rsidR="00000000" w:rsidRDefault="00506721">
      <w:pPr>
        <w:pStyle w:val="pj"/>
      </w:pPr>
      <w:r>
        <w:t xml:space="preserve">2014 ж. 29 қыркүйекке дейін қолданылған </w:t>
      </w:r>
      <w:hyperlink r:id="rId58" w:history="1">
        <w:r>
          <w:rPr>
            <w:rStyle w:val="a4"/>
          </w:rPr>
          <w:t>редакция</w:t>
        </w:r>
      </w:hyperlink>
    </w:p>
    <w:p w:rsidR="00000000" w:rsidRDefault="00506721">
      <w:pPr>
        <w:pStyle w:val="pj"/>
      </w:pPr>
      <w:r>
        <w:rPr>
          <w:rStyle w:val="s0"/>
        </w:rPr>
        <w:t xml:space="preserve">2014 ж. 16 мамырға дейін қолданылған </w:t>
      </w:r>
      <w:hyperlink r:id="rId59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(ресми </w:t>
      </w:r>
      <w:hyperlink r:id="rId6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алты ай өткен соң қолданысқа енгізілді)</w:t>
      </w:r>
    </w:p>
    <w:p w:rsidR="00000000" w:rsidRDefault="00506721">
      <w:pPr>
        <w:pStyle w:val="pj"/>
      </w:pPr>
      <w:r>
        <w:t xml:space="preserve">2014 ж. 29 желтоқсанға дейін қолданылған </w:t>
      </w:r>
      <w:hyperlink r:id="rId61" w:history="1">
        <w:r>
          <w:rPr>
            <w:rStyle w:val="a4"/>
          </w:rPr>
          <w:t>редакция</w:t>
        </w:r>
      </w:hyperlink>
    </w:p>
    <w:p w:rsidR="00000000" w:rsidRDefault="00506721">
      <w:pPr>
        <w:pStyle w:val="pj"/>
      </w:pPr>
      <w:r>
        <w:t xml:space="preserve">2015 ж. 29 қазанға дейін қолданылған </w:t>
      </w:r>
      <w:hyperlink r:id="rId62" w:history="1">
        <w:r>
          <w:rPr>
            <w:rStyle w:val="a4"/>
          </w:rPr>
          <w:t>редакция</w:t>
        </w:r>
      </w:hyperlink>
    </w:p>
    <w:p w:rsidR="00000000" w:rsidRDefault="00506721">
      <w:pPr>
        <w:pStyle w:val="pj"/>
      </w:pPr>
      <w:r>
        <w:t xml:space="preserve">2016 ж. 28 сәуірге дейін қолданылған </w:t>
      </w:r>
      <w:hyperlink r:id="rId63" w:history="1">
        <w:r>
          <w:rPr>
            <w:rStyle w:val="a4"/>
          </w:rPr>
          <w:t>редакция</w:t>
        </w:r>
      </w:hyperlink>
    </w:p>
    <w:p w:rsidR="00000000" w:rsidRDefault="00506721">
      <w:pPr>
        <w:pStyle w:val="pj"/>
      </w:pPr>
      <w:r>
        <w:rPr>
          <w:rStyle w:val="s0"/>
        </w:rPr>
        <w:t xml:space="preserve">2016 ж. 28 желтоқсанға дейін қолданылған </w:t>
      </w:r>
      <w:hyperlink r:id="rId64" w:history="1">
        <w:r>
          <w:rPr>
            <w:rStyle w:val="a4"/>
          </w:rPr>
          <w:t>редакция</w:t>
        </w:r>
      </w:hyperlink>
    </w:p>
    <w:p w:rsidR="00000000" w:rsidRDefault="00506721">
      <w:pPr>
        <w:pStyle w:val="pj"/>
      </w:pPr>
      <w:r>
        <w:rPr>
          <w:rStyle w:val="s0"/>
        </w:rPr>
        <w:t xml:space="preserve">2017 ж. 25 желтоқсанға дейін қолданылған </w:t>
      </w:r>
      <w:hyperlink r:id="rId65" w:history="1">
        <w:r>
          <w:rPr>
            <w:rStyle w:val="a4"/>
          </w:rPr>
          <w:t>редакция</w:t>
        </w:r>
      </w:hyperlink>
    </w:p>
    <w:p w:rsidR="00000000" w:rsidRDefault="00506721">
      <w:pPr>
        <w:pStyle w:val="pj"/>
      </w:pPr>
      <w:r>
        <w:t>2018 ж. 24 мамырғ</w:t>
      </w:r>
      <w:r>
        <w:t xml:space="preserve">а дейін қолданылған </w:t>
      </w:r>
      <w:hyperlink r:id="rId66" w:history="1">
        <w:r>
          <w:rPr>
            <w:rStyle w:val="a4"/>
          </w:rPr>
          <w:t>редакция</w:t>
        </w:r>
      </w:hyperlink>
    </w:p>
    <w:p w:rsidR="00000000" w:rsidRDefault="00506721">
      <w:pPr>
        <w:pStyle w:val="pj"/>
      </w:pPr>
      <w:r>
        <w:rPr>
          <w:rStyle w:val="s0"/>
        </w:rPr>
        <w:t xml:space="preserve">2018 ж. 4 шілдеге дейін қолданылған </w:t>
      </w:r>
      <w:hyperlink r:id="rId67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506721">
      <w:pPr>
        <w:pStyle w:val="pj"/>
      </w:pPr>
      <w:r>
        <w:t xml:space="preserve">2019 ж. 01.01. дейін қолданылған </w:t>
      </w:r>
      <w:hyperlink r:id="rId68" w:history="1">
        <w:r>
          <w:rPr>
            <w:rStyle w:val="a4"/>
          </w:rPr>
          <w:t>редакция</w:t>
        </w:r>
      </w:hyperlink>
    </w:p>
    <w:p w:rsidR="00000000" w:rsidRDefault="00506721">
      <w:pPr>
        <w:pStyle w:val="pj"/>
      </w:pPr>
      <w:r>
        <w:rPr>
          <w:rStyle w:val="s0"/>
        </w:rPr>
        <w:t xml:space="preserve">2018 ж. 5 қазанға дейін қолданылған </w:t>
      </w:r>
      <w:hyperlink r:id="rId69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(2019 ж. 11 сәуірден бастап қолданысқа енгізілді)</w:t>
      </w:r>
    </w:p>
    <w:p w:rsidR="00000000" w:rsidRDefault="00506721">
      <w:pPr>
        <w:pStyle w:val="pj"/>
      </w:pPr>
      <w:r>
        <w:rPr>
          <w:rStyle w:val="s0"/>
        </w:rPr>
        <w:t xml:space="preserve">2019 ж. 2 сәуірге дейін қолданылған </w:t>
      </w:r>
      <w:hyperlink r:id="rId70" w:history="1">
        <w:r>
          <w:rPr>
            <w:rStyle w:val="a4"/>
          </w:rPr>
          <w:t>редакция</w:t>
        </w:r>
      </w:hyperlink>
      <w:r>
        <w:rPr>
          <w:rStyle w:val="s2"/>
        </w:rPr>
        <w:t xml:space="preserve"> </w:t>
      </w:r>
      <w:r>
        <w:rPr>
          <w:rStyle w:val="s0"/>
        </w:rPr>
        <w:t>(2019 ж. 14 сәуірден бастап қолданысқа енгізілді)</w:t>
      </w:r>
    </w:p>
    <w:p w:rsidR="00000000" w:rsidRDefault="00506721">
      <w:pPr>
        <w:pStyle w:val="pj"/>
      </w:pPr>
      <w:r>
        <w:t xml:space="preserve">2019 ж. 26 желтоқсанға дейін қолданылған </w:t>
      </w:r>
      <w:hyperlink r:id="rId71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(2021 ж. 7 қаңтардан </w:t>
      </w:r>
      <w:r>
        <w:rPr>
          <w:rStyle w:val="s0"/>
        </w:rPr>
        <w:t>бастап қолданысқа енгізілді)</w:t>
      </w:r>
    </w:p>
    <w:p w:rsidR="00000000" w:rsidRDefault="00506721">
      <w:pPr>
        <w:pStyle w:val="pj"/>
      </w:pPr>
      <w:r>
        <w:rPr>
          <w:rStyle w:val="s0"/>
        </w:rPr>
        <w:t xml:space="preserve">2019 ж. 30 желтоқсанға дейін қолданылған </w:t>
      </w:r>
      <w:hyperlink r:id="rId72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(2021 ж. 11 қаңтардан бастап қолданысқа енгізілді)</w:t>
      </w:r>
    </w:p>
    <w:p w:rsidR="00000000" w:rsidRDefault="00506721">
      <w:pPr>
        <w:pStyle w:val="pj"/>
      </w:pPr>
      <w:r>
        <w:t xml:space="preserve">2020 ж. 25 маусымға дейін қолданылған </w:t>
      </w:r>
      <w:hyperlink r:id="rId73" w:history="1">
        <w:r>
          <w:rPr>
            <w:rStyle w:val="a4"/>
          </w:rPr>
          <w:t>редакция</w:t>
        </w:r>
      </w:hyperlink>
    </w:p>
    <w:p w:rsidR="00000000" w:rsidRDefault="00506721">
      <w:pPr>
        <w:pStyle w:val="pj"/>
      </w:pPr>
      <w:r>
        <w:rPr>
          <w:rStyle w:val="s0"/>
        </w:rPr>
        <w:t xml:space="preserve">2020 ж. 30 желтоқсанға дейін қолданылған </w:t>
      </w:r>
      <w:hyperlink r:id="rId74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506721">
      <w:pPr>
        <w:pStyle w:val="pj"/>
      </w:pPr>
      <w:r>
        <w:rPr>
          <w:rStyle w:val="s0"/>
        </w:rPr>
        <w:t xml:space="preserve">2021 ж. 2 қаңтарға дейін қолданылған </w:t>
      </w:r>
      <w:hyperlink r:id="rId75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506721">
      <w:pPr>
        <w:pStyle w:val="pj"/>
      </w:pPr>
      <w:r>
        <w:rPr>
          <w:rStyle w:val="s0"/>
        </w:rPr>
        <w:t xml:space="preserve">2018 ж. 4 шілдеге дейін қолданылған </w:t>
      </w:r>
      <w:hyperlink r:id="rId76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(2022 ж. 1 қаңтардан бастап қолданысқа енгізілді)</w:t>
      </w:r>
    </w:p>
    <w:p w:rsidR="00000000" w:rsidRDefault="00506721">
      <w:pPr>
        <w:pStyle w:val="pj"/>
      </w:pPr>
      <w:r>
        <w:rPr>
          <w:rStyle w:val="s0"/>
        </w:rPr>
        <w:t xml:space="preserve">2021 ж. 27 желтоқсанға дейін қолданылған </w:t>
      </w:r>
      <w:hyperlink r:id="rId77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(2022 ж. 8 қаңтардан бастап қолданысқа енгізілді)</w:t>
      </w:r>
    </w:p>
    <w:p w:rsidR="00000000" w:rsidRDefault="00506721">
      <w:pPr>
        <w:pStyle w:val="pj"/>
      </w:pPr>
      <w:r>
        <w:rPr>
          <w:rStyle w:val="s0"/>
        </w:rPr>
        <w:t xml:space="preserve">2021 ж. 30 желтоқсанға дейін қолданылған </w:t>
      </w:r>
      <w:hyperlink r:id="rId78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(2022 ж. 2 наурыздан бастап қолданысқа енгізілді)</w:t>
      </w:r>
    </w:p>
    <w:p w:rsidR="00000000" w:rsidRDefault="00506721">
      <w:pPr>
        <w:pStyle w:val="pj"/>
      </w:pPr>
      <w:r>
        <w:rPr>
          <w:rStyle w:val="s0"/>
        </w:rPr>
        <w:t xml:space="preserve">2021 ж. 30 желтоқсанға дейін қолданылған </w:t>
      </w:r>
      <w:hyperlink r:id="rId79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(2022 ж. 1 қыркүйектен бастап қолданысқа енгізілді)</w:t>
      </w:r>
    </w:p>
    <w:p w:rsidR="00000000" w:rsidRDefault="00506721">
      <w:pPr>
        <w:pStyle w:val="pj"/>
      </w:pPr>
      <w:r>
        <w:rPr>
          <w:rStyle w:val="s0"/>
        </w:rPr>
        <w:t>2022 ж. 30 желт</w:t>
      </w:r>
      <w:r>
        <w:rPr>
          <w:rStyle w:val="s0"/>
        </w:rPr>
        <w:t xml:space="preserve">оқсанға дейін қолданылған </w:t>
      </w:r>
      <w:hyperlink r:id="rId80" w:history="1">
        <w:r>
          <w:rPr>
            <w:rStyle w:val="a4"/>
          </w:rPr>
          <w:t>редакция</w:t>
        </w:r>
      </w:hyperlink>
    </w:p>
    <w:p w:rsidR="00000000" w:rsidRDefault="00506721">
      <w:pPr>
        <w:pStyle w:val="pj"/>
      </w:pPr>
      <w:r>
        <w:rPr>
          <w:rStyle w:val="s0"/>
        </w:rPr>
        <w:t xml:space="preserve">2023 ж. 19 сәуірге дейін қолданылған </w:t>
      </w:r>
      <w:hyperlink r:id="rId81" w:history="1">
        <w:r>
          <w:rPr>
            <w:rStyle w:val="a4"/>
          </w:rPr>
          <w:t>редакция</w:t>
        </w:r>
      </w:hyperlink>
    </w:p>
    <w:p w:rsidR="00000000" w:rsidRDefault="00506721">
      <w:pPr>
        <w:pStyle w:val="pj"/>
      </w:pPr>
      <w:r>
        <w:rPr>
          <w:rStyle w:val="s0"/>
        </w:rPr>
        <w:t xml:space="preserve">2023 ж. 29 маусымға дейін қолданылған </w:t>
      </w:r>
      <w:hyperlink r:id="rId82" w:history="1">
        <w:r>
          <w:rPr>
            <w:rStyle w:val="a4"/>
          </w:rPr>
          <w:t>редакция</w:t>
        </w:r>
      </w:hyperlink>
    </w:p>
    <w:p w:rsidR="00000000" w:rsidRDefault="00506721">
      <w:pPr>
        <w:pStyle w:val="pj"/>
      </w:pPr>
      <w:r>
        <w:rPr>
          <w:rStyle w:val="s0"/>
        </w:rPr>
        <w:t xml:space="preserve">2023 ж. 29 маусымға дейін қолданылған </w:t>
      </w:r>
      <w:hyperlink r:id="rId83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(2023 ж. 30 тамыздан бастап қолданысқа енгізілді)</w:t>
      </w:r>
    </w:p>
    <w:p w:rsidR="00000000" w:rsidRDefault="00506721">
      <w:pPr>
        <w:pStyle w:val="pj"/>
      </w:pPr>
      <w:r>
        <w:rPr>
          <w:rStyle w:val="s0"/>
        </w:rPr>
        <w:t>2023 ж. 29 маусымға дейін қ</w:t>
      </w:r>
      <w:r>
        <w:rPr>
          <w:rStyle w:val="s0"/>
        </w:rPr>
        <w:t xml:space="preserve">олданылған </w:t>
      </w:r>
      <w:hyperlink r:id="rId84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(2023 ж. 1 қыркүйектен бастап қолданысқа енгізілді)</w:t>
      </w:r>
    </w:p>
    <w:p w:rsidR="00000000" w:rsidRDefault="00506721">
      <w:pPr>
        <w:pStyle w:val="pj"/>
      </w:pPr>
      <w:r>
        <w:rPr>
          <w:rStyle w:val="s0"/>
        </w:rPr>
        <w:t xml:space="preserve">2023 ж. 29 маусымға дейін қолданылған </w:t>
      </w:r>
      <w:hyperlink r:id="rId85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(2024 ж</w:t>
      </w:r>
      <w:r>
        <w:rPr>
          <w:rStyle w:val="s0"/>
        </w:rPr>
        <w:t>. 1 шілдеден бастап қолданысқа енгізілді)</w:t>
      </w:r>
    </w:p>
    <w:p w:rsidR="00000000" w:rsidRDefault="00506721">
      <w:pPr>
        <w:pStyle w:val="pj"/>
      </w:pPr>
      <w:r>
        <w:rPr>
          <w:rStyle w:val="s0"/>
        </w:rPr>
        <w:t> </w:t>
      </w:r>
    </w:p>
    <w:p w:rsidR="00000000" w:rsidRDefault="00506721">
      <w:pPr>
        <w:pStyle w:val="pj"/>
      </w:pPr>
      <w:r>
        <w:rPr>
          <w:rStyle w:val="s0"/>
        </w:rPr>
        <w:t> </w:t>
      </w:r>
    </w:p>
    <w:p w:rsidR="00000000" w:rsidRDefault="00506721">
      <w:pPr>
        <w:pStyle w:val="pj"/>
      </w:pPr>
      <w:r>
        <w:rPr>
          <w:rStyle w:val="s0"/>
        </w:rPr>
        <w:t> </w:t>
      </w:r>
    </w:p>
    <w:p w:rsidR="00000000" w:rsidRDefault="00506721">
      <w:pPr>
        <w:pStyle w:val="pj"/>
      </w:pPr>
      <w:r>
        <w:rPr>
          <w:rStyle w:val="s0"/>
        </w:rPr>
        <w:t> </w:t>
      </w:r>
    </w:p>
    <w:p w:rsidR="00000000" w:rsidRDefault="00506721">
      <w:pPr>
        <w:pStyle w:val="pj"/>
      </w:pPr>
      <w:r>
        <w:rPr>
          <w:rStyle w:val="s0"/>
        </w:rPr>
        <w:t> </w:t>
      </w:r>
    </w:p>
    <w:p w:rsidR="00000000" w:rsidRDefault="00506721">
      <w:pPr>
        <w:pStyle w:val="pj"/>
      </w:pPr>
      <w:r>
        <w:rPr>
          <w:rStyle w:val="s0"/>
        </w:rPr>
        <w:t> </w:t>
      </w:r>
    </w:p>
    <w:p w:rsidR="00000000" w:rsidRDefault="00506721">
      <w:pPr>
        <w:pStyle w:val="pj"/>
      </w:pPr>
      <w:r>
        <w:rPr>
          <w:rStyle w:val="s0"/>
        </w:rPr>
        <w:t> </w:t>
      </w:r>
    </w:p>
    <w:p w:rsidR="00000000" w:rsidRDefault="00506721">
      <w:pPr>
        <w:pStyle w:val="pj"/>
      </w:pPr>
      <w:r>
        <w:rPr>
          <w:rStyle w:val="s0"/>
        </w:rPr>
        <w:t> </w:t>
      </w:r>
    </w:p>
    <w:p w:rsidR="00000000" w:rsidRDefault="00506721">
      <w:pPr>
        <w:pStyle w:val="pj"/>
      </w:pPr>
      <w:r>
        <w:t> </w:t>
      </w:r>
    </w:p>
    <w:p w:rsidR="00000000" w:rsidRDefault="00506721">
      <w:pPr>
        <w:pStyle w:val="p"/>
      </w:pPr>
      <w:r>
        <w:t> </w:t>
      </w:r>
    </w:p>
    <w:sectPr w:rsidR="00000000">
      <w:headerReference w:type="even" r:id="rId86"/>
      <w:headerReference w:type="default" r:id="rId87"/>
      <w:footerReference w:type="even" r:id="rId88"/>
      <w:footerReference w:type="default" r:id="rId89"/>
      <w:headerReference w:type="first" r:id="rId90"/>
      <w:footerReference w:type="first" r:id="rId9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06721" w:rsidRDefault="00506721" w:rsidP="00506721">
      <w:r>
        <w:separator/>
      </w:r>
    </w:p>
  </w:endnote>
  <w:endnote w:type="continuationSeparator" w:id="0">
    <w:p w:rsidR="00506721" w:rsidRDefault="00506721" w:rsidP="005067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6721" w:rsidRDefault="0050672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6721" w:rsidRDefault="0050672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6721" w:rsidRDefault="0050672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06721" w:rsidRDefault="00506721" w:rsidP="00506721">
      <w:r>
        <w:separator/>
      </w:r>
    </w:p>
  </w:footnote>
  <w:footnote w:type="continuationSeparator" w:id="0">
    <w:p w:rsidR="00506721" w:rsidRDefault="00506721" w:rsidP="0050672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6721" w:rsidRDefault="0050672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6721" w:rsidRDefault="00506721" w:rsidP="0050672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06721" w:rsidRPr="00506721" w:rsidRDefault="00506721" w:rsidP="0050672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«Газ және газбен жабдықтау туралы» Қазақстан Республикасының 2012 жылғы 9 қаңтардағы № 532-ІV Заңы (2024.01.07.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6721" w:rsidRDefault="0050672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06721"/>
    <w:rsid w:val="005067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50672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0672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0672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0672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50672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0672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0672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0672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8780841" TargetMode="External"/><Relationship Id="rId21" Type="http://schemas.openxmlformats.org/officeDocument/2006/relationships/hyperlink" Target="http://online.zakon.kz/Document/?doc_id=32083869" TargetMode="External"/><Relationship Id="rId42" Type="http://schemas.openxmlformats.org/officeDocument/2006/relationships/hyperlink" Target="http://online.zakon.kz/Document/?doc_id=36237421" TargetMode="External"/><Relationship Id="rId47" Type="http://schemas.openxmlformats.org/officeDocument/2006/relationships/hyperlink" Target="http://online.zakon.kz/Document/?doc_id=38565276" TargetMode="External"/><Relationship Id="rId63" Type="http://schemas.openxmlformats.org/officeDocument/2006/relationships/hyperlink" Target="http://online.zakon.kz/Document/?doc_id=36727141" TargetMode="External"/><Relationship Id="rId68" Type="http://schemas.openxmlformats.org/officeDocument/2006/relationships/hyperlink" Target="http://online.zakon.kz/Document/?doc_id=36473351" TargetMode="External"/><Relationship Id="rId84" Type="http://schemas.openxmlformats.org/officeDocument/2006/relationships/hyperlink" Target="http://online.zakon.kz/Document/?doc_id=33769126" TargetMode="External"/><Relationship Id="rId89" Type="http://schemas.openxmlformats.org/officeDocument/2006/relationships/footer" Target="footer2.xml"/><Relationship Id="rId16" Type="http://schemas.openxmlformats.org/officeDocument/2006/relationships/hyperlink" Target="http://online.zakon.kz/Document/?doc_id=31548171" TargetMode="External"/><Relationship Id="rId11" Type="http://schemas.openxmlformats.org/officeDocument/2006/relationships/hyperlink" Target="http://online.zakon.kz/Document/?doc_id=31416676" TargetMode="External"/><Relationship Id="rId32" Type="http://schemas.openxmlformats.org/officeDocument/2006/relationships/hyperlink" Target="http://online.zakon.kz/Document/?doc_id=33425816" TargetMode="External"/><Relationship Id="rId37" Type="http://schemas.openxmlformats.org/officeDocument/2006/relationships/hyperlink" Target="http://online.zakon.kz/Document/?doc_id=39253315" TargetMode="External"/><Relationship Id="rId53" Type="http://schemas.openxmlformats.org/officeDocument/2006/relationships/hyperlink" Target="http://online.zakon.kz/Document/?doc_id=31228946" TargetMode="External"/><Relationship Id="rId58" Type="http://schemas.openxmlformats.org/officeDocument/2006/relationships/hyperlink" Target="http://online.zakon.kz/Document/?doc_id=31614687" TargetMode="External"/><Relationship Id="rId74" Type="http://schemas.openxmlformats.org/officeDocument/2006/relationships/hyperlink" Target="http://online.zakon.kz/Document/?doc_id=35519969" TargetMode="External"/><Relationship Id="rId79" Type="http://schemas.openxmlformats.org/officeDocument/2006/relationships/hyperlink" Target="http://online.zakon.kz/Document/?doc_id=32579989" TargetMode="External"/><Relationship Id="rId5" Type="http://schemas.openxmlformats.org/officeDocument/2006/relationships/footnotes" Target="footnotes.xml"/><Relationship Id="rId90" Type="http://schemas.openxmlformats.org/officeDocument/2006/relationships/header" Target="header3.xml"/><Relationship Id="rId22" Type="http://schemas.openxmlformats.org/officeDocument/2006/relationships/hyperlink" Target="http://online.zakon.kz/Document/?doc_id=32772406" TargetMode="External"/><Relationship Id="rId27" Type="http://schemas.openxmlformats.org/officeDocument/2006/relationships/hyperlink" Target="http://online.zakon.kz/Document/?doc_id=37042687" TargetMode="External"/><Relationship Id="rId43" Type="http://schemas.openxmlformats.org/officeDocument/2006/relationships/hyperlink" Target="http://online.zakon.kz/Document/?doc_id=39479468" TargetMode="External"/><Relationship Id="rId48" Type="http://schemas.openxmlformats.org/officeDocument/2006/relationships/hyperlink" Target="http://online.zakon.kz/Document/?doc_id=33647221" TargetMode="External"/><Relationship Id="rId64" Type="http://schemas.openxmlformats.org/officeDocument/2006/relationships/hyperlink" Target="http://online.zakon.kz/Document/?doc_id=34796252" TargetMode="External"/><Relationship Id="rId69" Type="http://schemas.openxmlformats.org/officeDocument/2006/relationships/hyperlink" Target="http://online.zakon.kz/Document/?doc_id=37497310" TargetMode="External"/><Relationship Id="rId8" Type="http://schemas.openxmlformats.org/officeDocument/2006/relationships/hyperlink" Target="http://online.zakon.kz/Document/?doc_id=31227428" TargetMode="External"/><Relationship Id="rId51" Type="http://schemas.openxmlformats.org/officeDocument/2006/relationships/hyperlink" Target="http://online.zakon.kz/Document/?doc_id=35746861" TargetMode="External"/><Relationship Id="rId72" Type="http://schemas.openxmlformats.org/officeDocument/2006/relationships/hyperlink" Target="http://online.zakon.kz/Document/?doc_id=35053173" TargetMode="External"/><Relationship Id="rId80" Type="http://schemas.openxmlformats.org/officeDocument/2006/relationships/hyperlink" Target="http://online.zakon.kz/Document/?doc_id=33164524" TargetMode="External"/><Relationship Id="rId85" Type="http://schemas.openxmlformats.org/officeDocument/2006/relationships/hyperlink" Target="http://online.zakon.kz/Document/?doc_id=38703373" TargetMode="External"/><Relationship Id="rId93" Type="http://schemas.openxmlformats.org/officeDocument/2006/relationships/theme" Target="theme/theme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492312" TargetMode="External"/><Relationship Id="rId17" Type="http://schemas.openxmlformats.org/officeDocument/2006/relationships/hyperlink" Target="http://online.zakon.kz/Document/?doc_id=31548328" TargetMode="External"/><Relationship Id="rId25" Type="http://schemas.openxmlformats.org/officeDocument/2006/relationships/hyperlink" Target="http://online.zakon.kz/Document/?doc_id=38418433" TargetMode="External"/><Relationship Id="rId33" Type="http://schemas.openxmlformats.org/officeDocument/2006/relationships/hyperlink" Target="http://online.zakon.kz/Document/?doc_id=32352202" TargetMode="External"/><Relationship Id="rId38" Type="http://schemas.openxmlformats.org/officeDocument/2006/relationships/hyperlink" Target="http://online.zakon.kz/Document/?doc_id=36273603" TargetMode="External"/><Relationship Id="rId46" Type="http://schemas.openxmlformats.org/officeDocument/2006/relationships/hyperlink" Target="http://online.zakon.kz/Document/?doc_id=38565276" TargetMode="External"/><Relationship Id="rId59" Type="http://schemas.openxmlformats.org/officeDocument/2006/relationships/hyperlink" Target="http://online.zakon.kz/Document/?doc_id=31629920" TargetMode="External"/><Relationship Id="rId67" Type="http://schemas.openxmlformats.org/officeDocument/2006/relationships/hyperlink" Target="http://online.zakon.kz/Document/?doc_id=32543548" TargetMode="External"/><Relationship Id="rId20" Type="http://schemas.openxmlformats.org/officeDocument/2006/relationships/hyperlink" Target="http://online.zakon.kz/Document/?doc_id=31646018" TargetMode="External"/><Relationship Id="rId41" Type="http://schemas.openxmlformats.org/officeDocument/2006/relationships/hyperlink" Target="http://online.zakon.kz/Document/?doc_id=34924983" TargetMode="External"/><Relationship Id="rId54" Type="http://schemas.openxmlformats.org/officeDocument/2006/relationships/hyperlink" Target="http://online.zakon.kz/Document/?doc_id=31228946" TargetMode="External"/><Relationship Id="rId62" Type="http://schemas.openxmlformats.org/officeDocument/2006/relationships/hyperlink" Target="http://online.zakon.kz/Document/?doc_id=37646160" TargetMode="External"/><Relationship Id="rId70" Type="http://schemas.openxmlformats.org/officeDocument/2006/relationships/hyperlink" Target="http://online.zakon.kz/Document/?doc_id=36589216" TargetMode="External"/><Relationship Id="rId75" Type="http://schemas.openxmlformats.org/officeDocument/2006/relationships/hyperlink" Target="http://online.zakon.kz/Document/?doc_id=36589579" TargetMode="External"/><Relationship Id="rId83" Type="http://schemas.openxmlformats.org/officeDocument/2006/relationships/hyperlink" Target="http://online.zakon.kz/Document/?doc_id=35597011" TargetMode="External"/><Relationship Id="rId88" Type="http://schemas.openxmlformats.org/officeDocument/2006/relationships/footer" Target="footer1.xml"/><Relationship Id="rId91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534724" TargetMode="External"/><Relationship Id="rId23" Type="http://schemas.openxmlformats.org/officeDocument/2006/relationships/hyperlink" Target="http://online.zakon.kz/Document/?doc_id=35370157" TargetMode="External"/><Relationship Id="rId28" Type="http://schemas.openxmlformats.org/officeDocument/2006/relationships/hyperlink" Target="http://online.zakon.kz/Document/?doc_id=32935660" TargetMode="External"/><Relationship Id="rId36" Type="http://schemas.openxmlformats.org/officeDocument/2006/relationships/hyperlink" Target="http://online.zakon.kz/Document/?doc_id=31809390" TargetMode="External"/><Relationship Id="rId49" Type="http://schemas.openxmlformats.org/officeDocument/2006/relationships/hyperlink" Target="http://online.zakon.kz/Document/?doc_id=33647221" TargetMode="External"/><Relationship Id="rId57" Type="http://schemas.openxmlformats.org/officeDocument/2006/relationships/hyperlink" Target="http://online.zakon.kz/Document/?doc_id=31535469" TargetMode="External"/><Relationship Id="rId10" Type="http://schemas.openxmlformats.org/officeDocument/2006/relationships/hyperlink" Target="http://online.zakon.kz/Document/?doc_id=31416323" TargetMode="External"/><Relationship Id="rId31" Type="http://schemas.openxmlformats.org/officeDocument/2006/relationships/hyperlink" Target="http://online.zakon.kz/Document/?doc_id=35730155" TargetMode="External"/><Relationship Id="rId44" Type="http://schemas.openxmlformats.org/officeDocument/2006/relationships/hyperlink" Target="http://online.zakon.kz/Document/?doc_id=34528584" TargetMode="External"/><Relationship Id="rId52" Type="http://schemas.openxmlformats.org/officeDocument/2006/relationships/hyperlink" Target="http://online.zakon.kz/Document/?doc_id=31212819" TargetMode="External"/><Relationship Id="rId60" Type="http://schemas.openxmlformats.org/officeDocument/2006/relationships/hyperlink" Target="http://online.zakon.kz/Document/?doc_id=31548328" TargetMode="External"/><Relationship Id="rId65" Type="http://schemas.openxmlformats.org/officeDocument/2006/relationships/hyperlink" Target="http://online.zakon.kz/Document/?doc_id=31782719" TargetMode="External"/><Relationship Id="rId73" Type="http://schemas.openxmlformats.org/officeDocument/2006/relationships/hyperlink" Target="http://online.zakon.kz/Document/?doc_id=38962815" TargetMode="External"/><Relationship Id="rId78" Type="http://schemas.openxmlformats.org/officeDocument/2006/relationships/hyperlink" Target="http://online.zakon.kz/Document/?doc_id=34113755" TargetMode="External"/><Relationship Id="rId81" Type="http://schemas.openxmlformats.org/officeDocument/2006/relationships/hyperlink" Target="http://online.zakon.kz/Document/?doc_id=33108790" TargetMode="External"/><Relationship Id="rId86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227435" TargetMode="External"/><Relationship Id="rId13" Type="http://schemas.openxmlformats.org/officeDocument/2006/relationships/hyperlink" Target="http://online.zakon.kz/Document/?doc_id=31492580" TargetMode="External"/><Relationship Id="rId18" Type="http://schemas.openxmlformats.org/officeDocument/2006/relationships/hyperlink" Target="http://online.zakon.kz/Document/?doc_id=31609214" TargetMode="External"/><Relationship Id="rId39" Type="http://schemas.openxmlformats.org/officeDocument/2006/relationships/hyperlink" Target="http://online.zakon.kz/Document/?doc_id=39207306" TargetMode="External"/><Relationship Id="rId34" Type="http://schemas.openxmlformats.org/officeDocument/2006/relationships/hyperlink" Target="http://online.zakon.kz/Document/?doc_id=39713840" TargetMode="External"/><Relationship Id="rId50" Type="http://schemas.openxmlformats.org/officeDocument/2006/relationships/hyperlink" Target="http://online.zakon.kz/Document/?doc_id=35746861" TargetMode="External"/><Relationship Id="rId55" Type="http://schemas.openxmlformats.org/officeDocument/2006/relationships/hyperlink" Target="http://online.zakon.kz/Document/?doc_id=31417041" TargetMode="External"/><Relationship Id="rId76" Type="http://schemas.openxmlformats.org/officeDocument/2006/relationships/hyperlink" Target="http://online.zakon.kz/Document/?doc_id=34821465" TargetMode="External"/><Relationship Id="rId7" Type="http://schemas.openxmlformats.org/officeDocument/2006/relationships/hyperlink" Target="http://online.zakon.kz/Document/?doc_id=31212673" TargetMode="External"/><Relationship Id="rId71" Type="http://schemas.openxmlformats.org/officeDocument/2006/relationships/hyperlink" Target="http://online.zakon.kz/Document/?doc_id=34373347" TargetMode="External"/><Relationship Id="rId92" Type="http://schemas.openxmlformats.org/officeDocument/2006/relationships/fontTable" Target="fontTable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5794044" TargetMode="External"/><Relationship Id="rId24" Type="http://schemas.openxmlformats.org/officeDocument/2006/relationships/hyperlink" Target="http://online.zakon.kz/Document/?doc_id=39982919" TargetMode="External"/><Relationship Id="rId40" Type="http://schemas.openxmlformats.org/officeDocument/2006/relationships/hyperlink" Target="http://online.zakon.kz/Document/?doc_id=32814761" TargetMode="External"/><Relationship Id="rId45" Type="http://schemas.openxmlformats.org/officeDocument/2006/relationships/hyperlink" Target="http://online.zakon.kz/Document/?doc_id=38497175" TargetMode="External"/><Relationship Id="rId66" Type="http://schemas.openxmlformats.org/officeDocument/2006/relationships/hyperlink" Target="http://online.zakon.kz/Document/?doc_id=36806016" TargetMode="External"/><Relationship Id="rId87" Type="http://schemas.openxmlformats.org/officeDocument/2006/relationships/header" Target="header2.xml"/><Relationship Id="rId61" Type="http://schemas.openxmlformats.org/officeDocument/2006/relationships/hyperlink" Target="http://online.zakon.kz/Document/?doc_id=31647567" TargetMode="External"/><Relationship Id="rId82" Type="http://schemas.openxmlformats.org/officeDocument/2006/relationships/hyperlink" Target="http://online.zakon.kz/Document/?doc_id=33429628" TargetMode="External"/><Relationship Id="rId19" Type="http://schemas.openxmlformats.org/officeDocument/2006/relationships/hyperlink" Target="http://online.zakon.kz/Document/?doc_id=31609396" TargetMode="External"/><Relationship Id="rId14" Type="http://schemas.openxmlformats.org/officeDocument/2006/relationships/hyperlink" Target="http://online.zakon.kz/Document/?doc_id=31534610" TargetMode="External"/><Relationship Id="rId30" Type="http://schemas.openxmlformats.org/officeDocument/2006/relationships/hyperlink" Target="http://online.zakon.kz/Document/?doc_id=35794044" TargetMode="External"/><Relationship Id="rId35" Type="http://schemas.openxmlformats.org/officeDocument/2006/relationships/hyperlink" Target="http://online.zakon.kz/Document/?doc_id=36695779" TargetMode="External"/><Relationship Id="rId56" Type="http://schemas.openxmlformats.org/officeDocument/2006/relationships/hyperlink" Target="http://online.zakon.kz/Document/?doc_id=31493003" TargetMode="External"/><Relationship Id="rId77" Type="http://schemas.openxmlformats.org/officeDocument/2006/relationships/hyperlink" Target="http://online.zakon.kz/Document/?doc_id=3869666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732</Words>
  <Characters>10094</Characters>
  <Application>Microsoft Office Word</Application>
  <DocSecurity>0</DocSecurity>
  <Lines>84</Lines>
  <Paragraphs>21</Paragraphs>
  <ScaleCrop>false</ScaleCrop>
  <Company/>
  <LinksUpToDate>false</LinksUpToDate>
  <CharactersWithSpaces>10805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2025-02-26T16:22:00Z</dcterms:created>
  <dcterms:modified xsi:type="dcterms:W3CDTF">2025-02-26T16:22:00Z</dcterms:modified>
</cp:coreProperties>
</file>