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5C5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458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3B5C56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Дюсембаев Гумар Исламулы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B5C56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3B5C56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B5C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Сената Парламента Республики Казахстан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B5C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17.10.1956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B5C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Западно-Казахстан</w:t>
            </w:r>
            <w:r>
              <w:rPr>
                <w:rStyle w:val="s0"/>
              </w:rPr>
              <w:t xml:space="preserve">ская область; </w:t>
            </w:r>
            <w:r>
              <w:t>Бурлин</w:t>
            </w:r>
            <w:r>
              <w:rPr>
                <w:rStyle w:val="s0"/>
              </w:rPr>
              <w:t xml:space="preserve">ский район </w:t>
            </w:r>
          </w:p>
        </w:tc>
      </w:tr>
      <w:tr w:rsidR="00000000">
        <w:trPr>
          <w:trHeight w:val="755"/>
        </w:trPr>
        <w:tc>
          <w:tcPr>
            <w:tcW w:w="0" w:type="auto"/>
            <w:vMerge/>
            <w:vAlign w:val="center"/>
            <w:hideMark/>
          </w:tcPr>
          <w:p w:rsidR="00000000" w:rsidRDefault="003B5C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Дюсембаева Магрипа Темировна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дочь - </w:t>
            </w:r>
            <w:r>
              <w:t>Ботагоз (1981 г.р.); сын - Тимур (1986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B5C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Западно-Казахстанский сельскохозяйственный институт (1978)</w:t>
            </w:r>
          </w:p>
          <w:p w:rsidR="00000000" w:rsidRDefault="003B5C56">
            <w:pPr>
              <w:pStyle w:val="p"/>
            </w:pPr>
            <w:r>
              <w:rPr>
                <w:i/>
                <w:iCs/>
              </w:rPr>
              <w:t>Инженер-механик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Академия труда и социальных отношений (1999)</w:t>
            </w:r>
          </w:p>
          <w:p w:rsidR="00000000" w:rsidRDefault="003B5C56">
            <w:pPr>
              <w:pStyle w:val="p"/>
            </w:pPr>
            <w:r>
              <w:rPr>
                <w:i/>
                <w:iCs/>
              </w:rPr>
              <w:t>Юрист-правовед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Инженер по технике безопасности колхоза;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Преподаватель, секретарь комитета комсомола Уральского техникума механизации сельского хозяйства (1979-1982);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инженер, секретарь парткома, заместитель председателя, председатель колхоза (1982-1</w:t>
            </w:r>
            <w:r>
              <w:t>995);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агроассоциации «Бурлинская» (1995-1996);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акима Бурлинского района (1996-1997);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Бурлинского района (1997-2001);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Заведующий отделом ТЭК и строительства аппарата акима Западно-Казахстанско</w:t>
            </w:r>
            <w:r>
              <w:t>й области (2001-2002);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департамента промышленности и ТЭК Западно-Казахстанской области (2002-2004);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предпринимательства и промышленности ЗКО, директор департамента предпринимательства и промышленности Западно-Каз</w:t>
            </w:r>
            <w:r>
              <w:t>ахстанской области (2004-2007);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департамента энергетики и коммунального хозяйства Западно-Казахстанской области (05.2007-03.2008);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энергетики и коммунального хозяйства Западно-Казахстанской области (03.2008-01.20</w:t>
            </w:r>
            <w:r>
              <w:t>12);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Первый заместитель акима Западно-Казахстанской области</w:t>
              </w:r>
            </w:hyperlink>
            <w:r>
              <w:rPr>
                <w:rStyle w:val="s0"/>
              </w:rPr>
              <w:t xml:space="preserve"> (01.2012-08.2012);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заместитель акима </w:t>
            </w:r>
            <w:r>
              <w:t>Атырауской области (08.2012-06.2017)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Республики Казахстан от Атырауской области (</w:t>
            </w:r>
            <w:hyperlink r:id="rId9" w:history="1">
              <w:r>
                <w:rPr>
                  <w:rStyle w:val="a4"/>
                </w:rPr>
                <w:t>29.06.2017</w:t>
              </w:r>
            </w:hyperlink>
            <w:r>
              <w:rPr>
                <w:rStyle w:val="s0"/>
              </w:rPr>
              <w:t xml:space="preserve">-01.2023), член </w:t>
            </w:r>
            <w:r>
              <w:t>Комитета по финансам и бюджету (</w:t>
            </w:r>
            <w:hyperlink r:id="rId10" w:history="1">
              <w:r>
                <w:rPr>
                  <w:rStyle w:val="a4"/>
                </w:rPr>
                <w:t>04.09.2017</w:t>
              </w:r>
            </w:hyperlink>
            <w:r>
              <w:t>-01.2023)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«Аркагаз» (06.2006)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(2009);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Медаль </w:t>
            </w:r>
            <w:r>
              <w:t>«Қазақстан Республикасының тәуелсіздігіне 10 жыл»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C56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B5C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Подполковник в запасе</w:t>
            </w:r>
          </w:p>
        </w:tc>
      </w:tr>
    </w:tbl>
    <w:p w:rsidR="00000000" w:rsidRDefault="003B5C56">
      <w:pPr>
        <w:pStyle w:val="p"/>
      </w:pPr>
      <w:r>
        <w:t> </w:t>
      </w:r>
    </w:p>
    <w:p w:rsidR="00000000" w:rsidRDefault="003B5C5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C56" w:rsidRDefault="003B5C56" w:rsidP="003B5C56">
      <w:r>
        <w:separator/>
      </w:r>
    </w:p>
  </w:endnote>
  <w:endnote w:type="continuationSeparator" w:id="0">
    <w:p w:rsidR="003B5C56" w:rsidRDefault="003B5C56" w:rsidP="003B5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C56" w:rsidRDefault="003B5C5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C56" w:rsidRDefault="003B5C5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C56" w:rsidRDefault="003B5C5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C56" w:rsidRDefault="003B5C56" w:rsidP="003B5C56">
      <w:r>
        <w:separator/>
      </w:r>
    </w:p>
  </w:footnote>
  <w:footnote w:type="continuationSeparator" w:id="0">
    <w:p w:rsidR="003B5C56" w:rsidRDefault="003B5C56" w:rsidP="003B5C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C56" w:rsidRDefault="003B5C5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C56" w:rsidRDefault="003B5C56" w:rsidP="003B5C5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5C56" w:rsidRPr="003B5C56" w:rsidRDefault="003B5C56" w:rsidP="003B5C5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Дюсембаев Гумар Исламулы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C56" w:rsidRDefault="003B5C5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5C56"/>
    <w:rsid w:val="003B5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B5C5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5C5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B5C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5C5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B5C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5C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B5C5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5C5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B5C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5C5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B5C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5C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14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381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088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</Words>
  <Characters>2231</Characters>
  <Application>Microsoft Office Word</Application>
  <DocSecurity>0</DocSecurity>
  <Lines>18</Lines>
  <Paragraphs>5</Paragraphs>
  <ScaleCrop>false</ScaleCrop>
  <Company/>
  <LinksUpToDate>false</LinksUpToDate>
  <CharactersWithSpaces>2617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Дюсембаев Гумар Исламулы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2023-09-02T01:54:00Z</dcterms:created>
  <dcterms:modified xsi:type="dcterms:W3CDTF">2023-09-02T01:54:00Z</dcterms:modified>
</cp:coreProperties>
</file>