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28E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2011 жылғы 27 мамырдағы № 590 Қаулысы (2022.02.06. берілген өзгерістермен)</w:t>
      </w:r>
    </w:p>
    <w:p w:rsidR="00000000" w:rsidRDefault="001928EB">
      <w:pPr>
        <w:pStyle w:val="pj"/>
      </w:pPr>
      <w:r>
        <w:t> </w:t>
      </w:r>
    </w:p>
    <w:p w:rsidR="00000000" w:rsidRDefault="001928EB">
      <w:pPr>
        <w:pStyle w:val="pj"/>
      </w:pPr>
      <w:r>
        <w:rPr>
          <w:rStyle w:val="s0"/>
        </w:rPr>
        <w:t>Жариялануы: ҚР Президенті мен ҚР Үкіметінің Актілер жинағы, 2011 ж., № 40, 506-құжат</w:t>
      </w:r>
    </w:p>
    <w:p w:rsidR="00000000" w:rsidRDefault="001928EB">
      <w:pPr>
        <w:pStyle w:val="pj"/>
      </w:pPr>
      <w:r>
        <w:rPr>
          <w:rStyle w:val="s0"/>
        </w:rPr>
        <w:t> </w:t>
      </w:r>
    </w:p>
    <w:p w:rsidR="00000000" w:rsidRDefault="001928EB">
      <w:pPr>
        <w:pStyle w:val="pj"/>
      </w:pPr>
      <w:r>
        <w:t>Енгізілген өзгерістер:</w:t>
      </w:r>
    </w:p>
    <w:p w:rsidR="00000000" w:rsidRDefault="001928EB">
      <w:pPr>
        <w:pStyle w:val="pj"/>
      </w:pPr>
      <w:r>
        <w:t> </w:t>
      </w:r>
    </w:p>
    <w:p w:rsidR="00000000" w:rsidRDefault="001928E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2016.31.08. № 497 </w:t>
      </w:r>
      <w:hyperlink r:id="rId7" w:anchor="sub_id=10" w:history="1">
        <w:r>
          <w:rPr>
            <w:rStyle w:val="a4"/>
          </w:rPr>
          <w:t>Қаулысымен</w:t>
        </w:r>
      </w:hyperlink>
    </w:p>
    <w:p w:rsidR="00000000" w:rsidRDefault="001928E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</w:t>
      </w:r>
      <w:r>
        <w:rPr>
          <w:rStyle w:val="s0"/>
        </w:rPr>
        <w:t xml:space="preserve">.12. № 907 </w:t>
      </w:r>
      <w:hyperlink r:id="rId8" w:anchor="sub_id=10" w:history="1">
        <w:r>
          <w:rPr>
            <w:rStyle w:val="a4"/>
          </w:rPr>
          <w:t>Қаулысымен</w:t>
        </w:r>
      </w:hyperlink>
    </w:p>
    <w:p w:rsidR="00000000" w:rsidRDefault="001928E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2021.08.06. № 386 </w:t>
      </w:r>
      <w:hyperlink r:id="rId9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928E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11" w:anchor="sub_id=101" w:history="1">
        <w:r>
          <w:rPr>
            <w:rStyle w:val="a4"/>
          </w:rPr>
          <w:t>Қаулысымен</w:t>
        </w:r>
      </w:hyperlink>
    </w:p>
    <w:p w:rsidR="00000000" w:rsidRDefault="001928EB">
      <w:pPr>
        <w:pStyle w:val="pj"/>
      </w:pPr>
      <w:r>
        <w:t> </w:t>
      </w:r>
    </w:p>
    <w:p w:rsidR="00000000" w:rsidRDefault="001928EB">
      <w:pPr>
        <w:pStyle w:val="pj"/>
      </w:pPr>
      <w:r>
        <w:rPr>
          <w:rStyle w:val="s0"/>
        </w:rPr>
        <w:t>Бұрынғы редак</w:t>
      </w:r>
      <w:r>
        <w:rPr>
          <w:rStyle w:val="s0"/>
        </w:rPr>
        <w:t>циялар:</w:t>
      </w:r>
    </w:p>
    <w:p w:rsidR="00000000" w:rsidRDefault="001928EB">
      <w:pPr>
        <w:pStyle w:val="pj"/>
      </w:pPr>
      <w:r>
        <w:rPr>
          <w:rStyle w:val="s0"/>
        </w:rPr>
        <w:t> </w:t>
      </w:r>
    </w:p>
    <w:p w:rsidR="00000000" w:rsidRDefault="001928EB">
      <w:pPr>
        <w:pStyle w:val="pj"/>
      </w:pPr>
      <w:r>
        <w:rPr>
          <w:rStyle w:val="s0"/>
        </w:rPr>
        <w:t xml:space="preserve">2016 ж. 31 тамызға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1928EB">
      <w:pPr>
        <w:pStyle w:val="pj"/>
      </w:pPr>
      <w:r>
        <w:rPr>
          <w:rStyle w:val="s0"/>
        </w:rPr>
        <w:t xml:space="preserve">2016 ж. 29 желтоқсанға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1928EB">
      <w:pPr>
        <w:pStyle w:val="pj"/>
      </w:pPr>
      <w:r>
        <w:rPr>
          <w:rStyle w:val="s0"/>
        </w:rPr>
        <w:t>2021 ж. 8 маусымға д</w:t>
      </w:r>
      <w:r>
        <w:rPr>
          <w:rStyle w:val="s0"/>
        </w:rPr>
        <w:t xml:space="preserve">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1928EB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1928EB">
      <w:pPr>
        <w:pStyle w:val="pj"/>
      </w:pPr>
      <w:r>
        <w:rPr>
          <w:rStyle w:val="s0"/>
          <w:lang w:val="en-US"/>
        </w:rPr>
        <w:t> </w:t>
      </w:r>
    </w:p>
    <w:p w:rsidR="00000000" w:rsidRDefault="001928EB">
      <w:pPr>
        <w:pStyle w:val="pj"/>
      </w:pPr>
      <w:r>
        <w:rPr>
          <w:rStyle w:val="s0"/>
          <w:lang w:val="en-US"/>
        </w:rPr>
        <w:t> </w:t>
      </w:r>
    </w:p>
    <w:p w:rsidR="00000000" w:rsidRDefault="001928EB">
      <w:pPr>
        <w:pStyle w:val="pj"/>
      </w:pPr>
      <w:r>
        <w:rPr>
          <w:rStyle w:val="s0"/>
          <w:lang w:val="en-US"/>
        </w:rPr>
        <w:t> </w:t>
      </w:r>
    </w:p>
    <w:p w:rsidR="00000000" w:rsidRDefault="001928EB">
      <w:pPr>
        <w:pStyle w:val="pj"/>
      </w:pPr>
      <w:r>
        <w:t> </w:t>
      </w:r>
    </w:p>
    <w:p w:rsidR="00000000" w:rsidRDefault="001928EB">
      <w:pPr>
        <w:pStyle w:val="pj"/>
      </w:pPr>
      <w:r>
        <w:rPr>
          <w:rStyle w:val="s0"/>
        </w:rPr>
        <w:t> </w:t>
      </w:r>
    </w:p>
    <w:p w:rsidR="00000000" w:rsidRDefault="001928EB">
      <w:pPr>
        <w:pStyle w:val="pj"/>
      </w:pPr>
      <w:r>
        <w:rPr>
          <w:rStyle w:val="s0"/>
        </w:rPr>
        <w:t> </w:t>
      </w:r>
    </w:p>
    <w:p w:rsidR="00000000" w:rsidRDefault="001928EB">
      <w:pPr>
        <w:pStyle w:val="pj"/>
      </w:pPr>
      <w:r>
        <w:rPr>
          <w:rStyle w:val="s0"/>
        </w:rPr>
        <w:t> </w:t>
      </w:r>
    </w:p>
    <w:p w:rsidR="00000000" w:rsidRDefault="001928EB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28EB" w:rsidRDefault="001928EB" w:rsidP="001928EB">
      <w:r>
        <w:separator/>
      </w:r>
    </w:p>
  </w:endnote>
  <w:endnote w:type="continuationSeparator" w:id="0">
    <w:p w:rsidR="001928EB" w:rsidRDefault="001928EB" w:rsidP="001928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8EB" w:rsidRDefault="001928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8EB" w:rsidRDefault="001928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8EB" w:rsidRDefault="001928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28EB" w:rsidRDefault="001928EB" w:rsidP="001928EB">
      <w:r>
        <w:separator/>
      </w:r>
    </w:p>
  </w:footnote>
  <w:footnote w:type="continuationSeparator" w:id="0">
    <w:p w:rsidR="001928EB" w:rsidRDefault="001928EB" w:rsidP="001928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8EB" w:rsidRDefault="001928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8EB" w:rsidRDefault="001928EB" w:rsidP="001928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28EB" w:rsidRPr="001928EB" w:rsidRDefault="001928EB" w:rsidP="001928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2011 жылғы 27 мамырдағы № 590 Қаулысы (2022.02.06.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8EB" w:rsidRDefault="001928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28EB"/>
    <w:rsid w:val="00192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28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28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28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28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28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28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28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28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19022" TargetMode="External"/><Relationship Id="rId13" Type="http://schemas.openxmlformats.org/officeDocument/2006/relationships/hyperlink" Target="http://online.zakon.kz/Document/?doc_id=3953045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8692688" TargetMode="External"/><Relationship Id="rId12" Type="http://schemas.openxmlformats.org/officeDocument/2006/relationships/hyperlink" Target="http://online.zakon.kz/Document/?doc_id=3956353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8200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5315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658342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26829" TargetMode="External"/><Relationship Id="rId14" Type="http://schemas.openxmlformats.org/officeDocument/2006/relationships/hyperlink" Target="http://online.zakon.kz/Document/?doc_id=3873767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1347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2011 жылғы 27 мамырдағы № 590 Қаулысы (2022.02.06.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2024-05-02T04:41:00Z</dcterms:created>
  <dcterms:modified xsi:type="dcterms:W3CDTF">2024-05-02T04:41:00Z</dcterms:modified>
</cp:coreProperties>
</file>