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C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ноября 2011 года № 1382 «Об утверждении перечня необходимых сведений для паспорта производства этилового спирта и алкогольной продукции» (с изменениями от 05.06.2013 г.) (утратило силу)</w:t>
      </w:r>
    </w:p>
    <w:p w:rsidR="00000000" w:rsidRDefault="006E4C22">
      <w:r>
        <w:t> </w:t>
      </w:r>
    </w:p>
    <w:p w:rsidR="00000000" w:rsidRDefault="006E4C22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4 февраля 2012 г. № 39 (26858); САПП Республики Казахстан, 2012 г., № 3, ст. 70</w:t>
      </w:r>
    </w:p>
    <w:p w:rsidR="00000000" w:rsidRDefault="006E4C22">
      <w:pPr>
        <w:ind w:firstLine="400"/>
        <w:jc w:val="both"/>
      </w:pPr>
      <w:r>
        <w:rPr>
          <w:rStyle w:val="s0"/>
        </w:rPr>
        <w:t> </w:t>
      </w:r>
    </w:p>
    <w:p w:rsidR="00000000" w:rsidRDefault="006E4C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E4C22">
      <w:pPr>
        <w:ind w:firstLine="400"/>
        <w:jc w:val="both"/>
      </w:pPr>
      <w:r>
        <w:rPr>
          <w:rStyle w:val="s0"/>
        </w:rPr>
        <w:t> </w:t>
      </w:r>
    </w:p>
    <w:p w:rsidR="00000000" w:rsidRDefault="006E4C22">
      <w:pPr>
        <w:ind w:firstLine="400"/>
        <w:jc w:val="both"/>
      </w:pPr>
      <w:hyperlink r:id="rId7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05.06.13 г. № 574.</w:t>
      </w:r>
    </w:p>
    <w:p w:rsidR="00000000" w:rsidRDefault="006E4C22">
      <w:pPr>
        <w:ind w:firstLine="400"/>
        <w:jc w:val="both"/>
      </w:pPr>
      <w:r>
        <w:rPr>
          <w:rStyle w:val="s0"/>
        </w:rPr>
        <w:t> </w:t>
      </w:r>
    </w:p>
    <w:p w:rsidR="00000000" w:rsidRDefault="006E4C2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июля 2015 года № 573</w:t>
      </w:r>
    </w:p>
    <w:p w:rsidR="00000000" w:rsidRDefault="006E4C22">
      <w:pPr>
        <w:ind w:firstLine="400"/>
        <w:jc w:val="both"/>
      </w:pPr>
      <w:r>
        <w:rPr>
          <w:rStyle w:val="s0"/>
        </w:rPr>
        <w:t> </w:t>
      </w:r>
    </w:p>
    <w:p w:rsidR="00000000" w:rsidRDefault="006E4C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E4C22">
      <w:pPr>
        <w:ind w:firstLine="400"/>
        <w:jc w:val="both"/>
      </w:pPr>
      <w:r>
        <w:rPr>
          <w:rStyle w:val="s0"/>
        </w:rPr>
        <w:t> </w:t>
      </w:r>
    </w:p>
    <w:p w:rsidR="00000000" w:rsidRDefault="006E4C2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05.06.13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C22" w:rsidRDefault="006E4C22" w:rsidP="006E4C22">
      <w:r>
        <w:separator/>
      </w:r>
    </w:p>
  </w:endnote>
  <w:endnote w:type="continuationSeparator" w:id="0">
    <w:p w:rsidR="006E4C22" w:rsidRDefault="006E4C22" w:rsidP="006E4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C22" w:rsidRDefault="006E4C22" w:rsidP="006E4C22">
      <w:r>
        <w:separator/>
      </w:r>
    </w:p>
  </w:footnote>
  <w:footnote w:type="continuationSeparator" w:id="0">
    <w:p w:rsidR="006E4C22" w:rsidRDefault="006E4C22" w:rsidP="006E4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 w:rsidP="006E4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C22" w:rsidRPr="006E4C22" w:rsidRDefault="006E4C22" w:rsidP="006E4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28.11.2011 № 1382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22" w:rsidRDefault="006E4C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C22"/>
    <w:rsid w:val="006E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C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4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4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4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4C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67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40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45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760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2025-02-21T07:49:00Z</dcterms:created>
  <dcterms:modified xsi:type="dcterms:W3CDTF">2025-02-21T07:49:00Z</dcterms:modified>
</cp:coreProperties>
</file>