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742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15 декабря 2011 года № 637 «Об утверждении Правил назначения и отстранения реабилитационного и конкурсного управляющих, администратора внешнего наблюдения» (с изменениями и дополнениями по состоянию на 13.01</w:t>
      </w:r>
      <w:r>
        <w:rPr>
          <w:rStyle w:val="s0"/>
          <w:b/>
          <w:bCs/>
        </w:rPr>
        <w:t>.2014 г.) (утратил силу)</w:t>
      </w:r>
    </w:p>
    <w:p w:rsidR="00000000" w:rsidRDefault="005B742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B742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января 2012 года под № 7374</w:t>
      </w:r>
    </w:p>
    <w:p w:rsidR="00000000" w:rsidRDefault="005B7429">
      <w:r>
        <w:t> </w:t>
      </w:r>
    </w:p>
    <w:p w:rsidR="00000000" w:rsidRDefault="005B7429">
      <w:pPr>
        <w:ind w:firstLine="400"/>
        <w:jc w:val="both"/>
      </w:pPr>
      <w:r>
        <w:rPr>
          <w:rStyle w:val="s00"/>
        </w:rPr>
        <w:t>Опубликован: «</w:t>
      </w:r>
      <w:proofErr w:type="gramStart"/>
      <w:r>
        <w:rPr>
          <w:rStyle w:val="s00"/>
        </w:rPr>
        <w:t>Казахстанская</w:t>
      </w:r>
      <w:proofErr w:type="gramEnd"/>
      <w:r>
        <w:rPr>
          <w:rStyle w:val="s00"/>
        </w:rPr>
        <w:t xml:space="preserve"> правда» от 21 апреля 2012 г. № 112-113 (26931-26932)</w:t>
      </w:r>
    </w:p>
    <w:p w:rsidR="00000000" w:rsidRDefault="005B7429">
      <w:pPr>
        <w:ind w:firstLine="400"/>
        <w:jc w:val="both"/>
      </w:pPr>
      <w:r>
        <w:rPr>
          <w:rStyle w:val="s00"/>
        </w:rPr>
        <w:t> </w:t>
      </w:r>
    </w:p>
    <w:p w:rsidR="00000000" w:rsidRDefault="005B7429">
      <w:pPr>
        <w:ind w:firstLine="400"/>
        <w:jc w:val="both"/>
      </w:pPr>
      <w:r>
        <w:rPr>
          <w:rStyle w:val="s00"/>
        </w:rPr>
        <w:t>Внесены изменения:</w:t>
      </w:r>
    </w:p>
    <w:p w:rsidR="00000000" w:rsidRDefault="005B7429">
      <w:pPr>
        <w:ind w:firstLine="400"/>
        <w:jc w:val="both"/>
      </w:pPr>
      <w:r>
        <w:rPr>
          <w:rStyle w:val="s00"/>
        </w:rPr>
        <w:t> </w:t>
      </w:r>
    </w:p>
    <w:p w:rsidR="00000000" w:rsidRDefault="005B7429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09.04.12 г. № 198;</w:t>
      </w:r>
    </w:p>
    <w:p w:rsidR="00000000" w:rsidRDefault="005B7429">
      <w:pPr>
        <w:ind w:firstLine="400"/>
        <w:jc w:val="both"/>
      </w:pPr>
      <w:hyperlink r:id="rId8" w:anchor="sub_id=3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13.0</w:t>
      </w:r>
      <w:r>
        <w:rPr>
          <w:rStyle w:val="s0"/>
        </w:rPr>
        <w:t xml:space="preserve">1.14 г. № 3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B7429">
      <w:pPr>
        <w:ind w:firstLine="400"/>
        <w:jc w:val="both"/>
      </w:pPr>
      <w:r>
        <w:t> </w:t>
      </w:r>
    </w:p>
    <w:p w:rsidR="00000000" w:rsidRDefault="005B742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B7429">
      <w:pPr>
        <w:ind w:firstLine="400"/>
        <w:jc w:val="both"/>
      </w:pPr>
      <w:r>
        <w:rPr>
          <w:rStyle w:val="s0"/>
        </w:rPr>
        <w:t> </w:t>
      </w:r>
    </w:p>
    <w:p w:rsidR="00000000" w:rsidRDefault="005B742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09.04.12 г.</w:t>
      </w:r>
    </w:p>
    <w:p w:rsidR="00000000" w:rsidRDefault="005B7429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13.01.14 г.</w:t>
      </w:r>
    </w:p>
    <w:p w:rsidR="00000000" w:rsidRDefault="005B7429">
      <w:pPr>
        <w:ind w:firstLine="400"/>
        <w:jc w:val="both"/>
      </w:pPr>
      <w:r>
        <w:t> </w:t>
      </w:r>
    </w:p>
    <w:p w:rsidR="00000000" w:rsidRDefault="005B742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финансов РК от 28 апреля 2014 года № 189</w:t>
      </w:r>
    </w:p>
    <w:p w:rsidR="00000000" w:rsidRDefault="005B7429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7429" w:rsidRDefault="005B7429" w:rsidP="005B7429">
      <w:r>
        <w:separator/>
      </w:r>
    </w:p>
  </w:endnote>
  <w:endnote w:type="continuationSeparator" w:id="0">
    <w:p w:rsidR="005B7429" w:rsidRDefault="005B7429" w:rsidP="005B7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429" w:rsidRDefault="005B74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429" w:rsidRDefault="005B74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429" w:rsidRDefault="005B74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7429" w:rsidRDefault="005B7429" w:rsidP="005B7429">
      <w:r>
        <w:separator/>
      </w:r>
    </w:p>
  </w:footnote>
  <w:footnote w:type="continuationSeparator" w:id="0">
    <w:p w:rsidR="005B7429" w:rsidRDefault="005B7429" w:rsidP="005B74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429" w:rsidRDefault="005B74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429" w:rsidRDefault="005B7429" w:rsidP="005B74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7429" w:rsidRPr="005B7429" w:rsidRDefault="005B7429" w:rsidP="005B74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15.12.2011 № 637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429" w:rsidRDefault="005B74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7429"/>
    <w:rsid w:val="005B7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74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74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74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74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74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74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74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74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149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97224" TargetMode="External"/><Relationship Id="rId12" Type="http://schemas.openxmlformats.org/officeDocument/2006/relationships/hyperlink" Target="http://online.zakon.kz/Document/?doc_id=3157339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1904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19724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1499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1274</Characters>
  <Application>Microsoft Office Word</Application>
  <DocSecurity>0</DocSecurity>
  <Lines>10</Lines>
  <Paragraphs>2</Paragraphs>
  <ScaleCrop>false</ScaleCrop>
  <Company/>
  <LinksUpToDate>false</LinksUpToDate>
  <CharactersWithSpaces>1408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2025-05-01T01:19:00Z</dcterms:created>
  <dcterms:modified xsi:type="dcterms:W3CDTF">2025-05-01T01:19:00Z</dcterms:modified>
</cp:coreProperties>
</file>