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A3AE0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18 января 2012 года № 103 «Об утверждении Основных правил полетов в воздушном пространстве Республики Казахстан» (с изменениями по состоянию на 27.02.2015 г.) (утратило силу)</w:t>
      </w:r>
    </w:p>
    <w:p w:rsidR="00000000" w:rsidRDefault="008A3AE0">
      <w:r>
        <w:t> </w:t>
      </w:r>
    </w:p>
    <w:p w:rsidR="00000000" w:rsidRDefault="008A3AE0">
      <w:pPr>
        <w:ind w:firstLine="400"/>
        <w:jc w:val="both"/>
      </w:pPr>
      <w:r>
        <w:rPr>
          <w:rStyle w:val="s0"/>
        </w:rPr>
        <w:t xml:space="preserve">Опубликовано: «Казахстанская правда» от 12 марта 2012 г. № 67 (26886); от 15 марта 2012 г. № 72-73 (26891-26892); от 16 марта 2012 г. № 74-75 (26893-26894); от 21 марта 2012 г. № 78 (26897); от 27 марта 2012 г. № 79-80 (26898-26899); от 29 марта 2012 г. № </w:t>
      </w:r>
      <w:r>
        <w:rPr>
          <w:rStyle w:val="s0"/>
        </w:rPr>
        <w:t>83 (26902); САПП Республики Казахстан, 2012 г., № 26, ст. 358</w:t>
      </w:r>
    </w:p>
    <w:p w:rsidR="00000000" w:rsidRDefault="008A3AE0">
      <w:pPr>
        <w:ind w:firstLine="400"/>
        <w:jc w:val="both"/>
      </w:pPr>
      <w:r>
        <w:t> </w:t>
      </w:r>
    </w:p>
    <w:p w:rsidR="00000000" w:rsidRDefault="008A3AE0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7" w:anchor="sub_id=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19 октября 2017 года № 650</w:t>
      </w:r>
    </w:p>
    <w:p w:rsidR="00000000" w:rsidRDefault="008A3AE0">
      <w:pPr>
        <w:ind w:firstLine="400"/>
        <w:jc w:val="both"/>
      </w:pPr>
      <w:r>
        <w:t> </w:t>
      </w:r>
    </w:p>
    <w:p w:rsidR="00000000" w:rsidRDefault="008A3AE0">
      <w:pPr>
        <w:ind w:firstLine="400"/>
        <w:jc w:val="both"/>
      </w:pPr>
      <w:r>
        <w:t>Внесены изменения:</w:t>
      </w:r>
    </w:p>
    <w:p w:rsidR="00000000" w:rsidRDefault="008A3AE0">
      <w:pPr>
        <w:ind w:firstLine="400"/>
        <w:jc w:val="both"/>
      </w:pPr>
      <w:r>
        <w:t> </w:t>
      </w:r>
    </w:p>
    <w:p w:rsidR="00000000" w:rsidRDefault="008A3AE0">
      <w:pPr>
        <w:ind w:firstLine="400"/>
        <w:jc w:val="both"/>
      </w:pPr>
      <w:hyperlink r:id="rId8" w:anchor="sub_id=8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30.04.13 г. № 417;</w:t>
      </w:r>
    </w:p>
    <w:p w:rsidR="00000000" w:rsidRDefault="008A3AE0">
      <w:pPr>
        <w:ind w:firstLine="400"/>
        <w:jc w:val="both"/>
      </w:pPr>
      <w:hyperlink r:id="rId9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</w:t>
      </w:r>
      <w:r>
        <w:rPr>
          <w:rStyle w:val="s0"/>
        </w:rPr>
        <w:t xml:space="preserve">.07.13 г. № 752 (введено в действие по истечении десяти календарных дней со дня первого официального </w:t>
      </w:r>
      <w:hyperlink r:id="rId10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8A3AE0">
      <w:pPr>
        <w:ind w:firstLine="400"/>
        <w:jc w:val="both"/>
      </w:pPr>
      <w:hyperlink r:id="rId11" w:anchor="sub_id=10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20.12.13 г. № 1353 (введено в действие по истечении десяти календарных дней со дня первого официального </w:t>
      </w:r>
      <w:hyperlink r:id="rId12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8A3AE0">
      <w:pPr>
        <w:ind w:firstLine="400"/>
        <w:jc w:val="both"/>
      </w:pPr>
      <w:hyperlink r:id="rId13" w:anchor="sub_id=400" w:history="1">
        <w:r>
          <w:rPr>
            <w:rStyle w:val="a3"/>
          </w:rPr>
          <w:t>постановлением</w:t>
        </w:r>
      </w:hyperlink>
      <w:r>
        <w:t xml:space="preserve"> Правительства РК от 30.12.13 г. № 1429 (</w:t>
      </w:r>
      <w:r>
        <w:rPr>
          <w:rStyle w:val="s0"/>
        </w:rPr>
        <w:t xml:space="preserve">введено в действие по истечении десяти календарных дней со дня первого официального </w:t>
      </w:r>
      <w:hyperlink r:id="rId14" w:history="1">
        <w:r>
          <w:rPr>
            <w:rStyle w:val="a3"/>
          </w:rPr>
          <w:t>опубликования</w:t>
        </w:r>
      </w:hyperlink>
      <w:r>
        <w:t>);</w:t>
      </w:r>
    </w:p>
    <w:p w:rsidR="00000000" w:rsidRDefault="008A3AE0">
      <w:pPr>
        <w:ind w:firstLine="400"/>
        <w:jc w:val="both"/>
      </w:pPr>
      <w:hyperlink r:id="rId15" w:anchor="sub_id=700" w:history="1">
        <w:r>
          <w:rPr>
            <w:rStyle w:val="a3"/>
          </w:rPr>
          <w:t>постановлением</w:t>
        </w:r>
      </w:hyperlink>
      <w:r>
        <w:t xml:space="preserve"> Правительства РК от 27.02.15 г. № 100.</w:t>
      </w:r>
    </w:p>
    <w:p w:rsidR="00000000" w:rsidRDefault="008A3AE0">
      <w:pPr>
        <w:ind w:firstLine="400"/>
        <w:jc w:val="both"/>
      </w:pPr>
      <w:r>
        <w:rPr>
          <w:rStyle w:val="s0"/>
        </w:rPr>
        <w:t> </w:t>
      </w:r>
    </w:p>
    <w:p w:rsidR="00000000" w:rsidRDefault="008A3AE0">
      <w:pPr>
        <w:ind w:firstLine="400"/>
        <w:jc w:val="both"/>
      </w:pPr>
      <w:r>
        <w:t>Предыдущие редакции:</w:t>
      </w:r>
    </w:p>
    <w:p w:rsidR="00000000" w:rsidRDefault="008A3AE0">
      <w:pPr>
        <w:ind w:firstLine="400"/>
        <w:jc w:val="both"/>
      </w:pPr>
      <w:r>
        <w:t> </w:t>
      </w:r>
    </w:p>
    <w:p w:rsidR="00000000" w:rsidRDefault="008A3AE0">
      <w:pPr>
        <w:ind w:firstLine="400"/>
        <w:jc w:val="both"/>
      </w:pPr>
      <w:hyperlink r:id="rId16" w:history="1">
        <w:r>
          <w:rPr>
            <w:rStyle w:val="a3"/>
          </w:rPr>
          <w:t>редакция</w:t>
        </w:r>
      </w:hyperlink>
      <w:r>
        <w:t>, де</w:t>
      </w:r>
      <w:r>
        <w:t>йствовавшая до внесения изменений от 30.04.13 г.</w:t>
      </w:r>
    </w:p>
    <w:p w:rsidR="00000000" w:rsidRDefault="008A3AE0">
      <w:pPr>
        <w:ind w:firstLine="400"/>
        <w:jc w:val="both"/>
      </w:pPr>
      <w:hyperlink r:id="rId17" w:history="1">
        <w:r>
          <w:rPr>
            <w:rStyle w:val="a3"/>
          </w:rPr>
          <w:t>редакция</w:t>
        </w:r>
      </w:hyperlink>
      <w:r>
        <w:t>, действовавшая до внесения изменений от 31.07.13 г.</w:t>
      </w:r>
    </w:p>
    <w:p w:rsidR="00000000" w:rsidRDefault="008A3AE0">
      <w:pPr>
        <w:ind w:firstLine="400"/>
        <w:jc w:val="both"/>
      </w:pPr>
      <w:hyperlink r:id="rId18" w:history="1">
        <w:r>
          <w:rPr>
            <w:rStyle w:val="a3"/>
          </w:rPr>
          <w:t>редакция</w:t>
        </w:r>
      </w:hyperlink>
      <w:r>
        <w:t>, действ</w:t>
      </w:r>
      <w:r>
        <w:t>овавшая до внесения изменений от 20.12.13 г.</w:t>
      </w:r>
    </w:p>
    <w:p w:rsidR="00000000" w:rsidRDefault="008A3AE0">
      <w:pPr>
        <w:ind w:firstLine="400"/>
        <w:jc w:val="both"/>
      </w:pPr>
      <w:hyperlink r:id="rId19" w:history="1">
        <w:r>
          <w:rPr>
            <w:rStyle w:val="a3"/>
          </w:rPr>
          <w:t>редакция</w:t>
        </w:r>
      </w:hyperlink>
      <w:r>
        <w:t>, действовавшая до внесения изменений от 30.12.13 г.</w:t>
      </w:r>
    </w:p>
    <w:p w:rsidR="00000000" w:rsidRDefault="008A3AE0">
      <w:pPr>
        <w:ind w:firstLine="400"/>
        <w:jc w:val="both"/>
      </w:pPr>
      <w:hyperlink r:id="rId20" w:history="1">
        <w:r>
          <w:rPr>
            <w:rStyle w:val="a3"/>
          </w:rPr>
          <w:t>редакция</w:t>
        </w:r>
      </w:hyperlink>
      <w:r>
        <w:t>, действовав</w:t>
      </w:r>
      <w:r>
        <w:t>шая до внесения изменений от 27.02.15 г.</w:t>
      </w:r>
    </w:p>
    <w:sectPr w:rsidR="0000000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E0" w:rsidRDefault="008A3AE0" w:rsidP="008A3AE0">
      <w:r>
        <w:separator/>
      </w:r>
    </w:p>
  </w:endnote>
  <w:endnote w:type="continuationSeparator" w:id="0">
    <w:p w:rsidR="008A3AE0" w:rsidRDefault="008A3AE0" w:rsidP="008A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E0" w:rsidRDefault="008A3AE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E0" w:rsidRDefault="008A3AE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E0" w:rsidRDefault="008A3A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E0" w:rsidRDefault="008A3AE0" w:rsidP="008A3AE0">
      <w:r>
        <w:separator/>
      </w:r>
    </w:p>
  </w:footnote>
  <w:footnote w:type="continuationSeparator" w:id="0">
    <w:p w:rsidR="008A3AE0" w:rsidRDefault="008A3AE0" w:rsidP="008A3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E0" w:rsidRDefault="008A3A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E0" w:rsidRDefault="008A3AE0" w:rsidP="008A3AE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A3AE0" w:rsidRPr="008A3AE0" w:rsidRDefault="008A3AE0" w:rsidP="008A3AE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18 января 2012 года № 103 «Об утверждении Основных правил полетов в воздушном пространстве Республики Казахстан» (с изменениями по состоянию на 27.02.2015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E0" w:rsidRDefault="008A3A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A3AE0"/>
    <w:rsid w:val="008A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A3A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3AE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A3A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3AE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A3A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3AE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A3A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3AE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386100" TargetMode="External"/><Relationship Id="rId13" Type="http://schemas.openxmlformats.org/officeDocument/2006/relationships/hyperlink" Target="http://online.zakon.kz/Document/?doc_id=31491714" TargetMode="External"/><Relationship Id="rId18" Type="http://schemas.openxmlformats.org/officeDocument/2006/relationships/hyperlink" Target="http://online.zakon.kz/Document/?doc_id=31490112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online.zakon.kz/Document/?doc_id=39791592" TargetMode="External"/><Relationship Id="rId12" Type="http://schemas.openxmlformats.org/officeDocument/2006/relationships/hyperlink" Target="http://online.zakon.kz/Document/?doc_id=31491430" TargetMode="External"/><Relationship Id="rId17" Type="http://schemas.openxmlformats.org/officeDocument/2006/relationships/hyperlink" Target="http://online.zakon.kz/Document/?doc_id=31428948" TargetMode="External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387174" TargetMode="External"/><Relationship Id="rId20" Type="http://schemas.openxmlformats.org/officeDocument/2006/relationships/hyperlink" Target="http://online.zakon.kz/Document/?doc_id=3167475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489913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674265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online.zakon.kz/Document/?doc_id=31468980" TargetMode="External"/><Relationship Id="rId19" Type="http://schemas.openxmlformats.org/officeDocument/2006/relationships/hyperlink" Target="http://online.zakon.kz/Document/?doc_id=314918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28909" TargetMode="External"/><Relationship Id="rId14" Type="http://schemas.openxmlformats.org/officeDocument/2006/relationships/hyperlink" Target="http://online.zakon.kz/Document/?link_id=1001865591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18 января 2012 года № 103 «Об утверждении Основных правил полетов в воздушном пространстве Республики Казахстан» (с изменениями по состоянию на 27.02.2015 г.) (утратило силу) (©Paragraph 2023)</dc:title>
  <dc:subject/>
  <dc:creator>Сергей М</dc:creator>
  <cp:keywords/>
  <dc:description/>
  <cp:lastModifiedBy>Сергей М</cp:lastModifiedBy>
  <cp:revision>2</cp:revision>
  <dcterms:created xsi:type="dcterms:W3CDTF">2023-09-24T15:20:00Z</dcterms:created>
  <dcterms:modified xsi:type="dcterms:W3CDTF">2023-09-24T15:20:00Z</dcterms:modified>
</cp:coreProperties>
</file>