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22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2012 года № 4442-VI «Об особенностях образования акционерного общества железнодорожного транспорта общего пользования» (с изменениями и дополнениями по состоянию на 22.02.2024 г.)</w:t>
      </w:r>
    </w:p>
    <w:p w:rsidR="00000000" w:rsidRDefault="00E91223">
      <w:pPr>
        <w:pStyle w:val="pj"/>
      </w:pPr>
      <w:r>
        <w:rPr>
          <w:rStyle w:val="s0"/>
          <w:b/>
          <w:bCs/>
        </w:rPr>
        <w:t> </w:t>
      </w:r>
    </w:p>
    <w:p w:rsidR="00000000" w:rsidRDefault="00E91223">
      <w:pPr>
        <w:pStyle w:val="pj"/>
      </w:pPr>
      <w:r>
        <w:rPr>
          <w:rStyle w:val="s0"/>
        </w:rPr>
        <w:t>Опубликован: «Голос Украины» от 21.03.2012 г. № 51</w:t>
      </w:r>
    </w:p>
    <w:p w:rsidR="00000000" w:rsidRDefault="00E91223">
      <w:pPr>
        <w:pStyle w:val="pj"/>
      </w:pPr>
      <w:r>
        <w:rPr>
          <w:rStyle w:val="s0"/>
        </w:rPr>
        <w:t> </w:t>
      </w:r>
    </w:p>
    <w:p w:rsidR="00000000" w:rsidRDefault="00E91223">
      <w:pPr>
        <w:pStyle w:val="pj"/>
      </w:pPr>
      <w:r>
        <w:rPr>
          <w:rStyle w:val="s0"/>
        </w:rPr>
        <w:t>Внесены изменения:</w:t>
      </w:r>
    </w:p>
    <w:p w:rsidR="00000000" w:rsidRDefault="00E91223">
      <w:pPr>
        <w:pStyle w:val="pj"/>
      </w:pPr>
      <w:r>
        <w:rPr>
          <w:rStyle w:val="s0"/>
        </w:rPr>
        <w:t> </w:t>
      </w:r>
    </w:p>
    <w:p w:rsidR="00000000" w:rsidRDefault="00E91223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20.12.16 г. № 1787-VIII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91223">
      <w:pPr>
        <w:pStyle w:val="pj"/>
      </w:pPr>
      <w:hyperlink r:id="rId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91223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18.10.18 г. № 2604-VIII (вступил в силу со дня, следующего за днем его </w:t>
      </w:r>
      <w:hyperlink r:id="rId12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E91223">
      <w:pPr>
        <w:pStyle w:val="pj"/>
      </w:pPr>
      <w:hyperlink r:id="rId13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14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91223">
      <w:pPr>
        <w:pStyle w:val="pj"/>
      </w:pPr>
      <w:hyperlink r:id="rId1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19.10.22 г. № 2698-IX (см. </w:t>
      </w:r>
      <w:hyperlink r:id="rId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91223">
      <w:pPr>
        <w:pStyle w:val="pj"/>
      </w:pPr>
      <w:hyperlink r:id="rId1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91223">
      <w:pPr>
        <w:pStyle w:val="pj"/>
      </w:pPr>
      <w:r>
        <w:t> </w:t>
      </w:r>
    </w:p>
    <w:p w:rsidR="00000000" w:rsidRDefault="00E91223">
      <w:pPr>
        <w:pStyle w:val="pj"/>
      </w:pPr>
      <w:r>
        <w:t> </w:t>
      </w:r>
    </w:p>
    <w:p w:rsidR="00000000" w:rsidRDefault="00E91223">
      <w:pPr>
        <w:pStyle w:val="pj"/>
      </w:pPr>
      <w:r>
        <w:t> </w:t>
      </w:r>
    </w:p>
    <w:p w:rsidR="00000000" w:rsidRDefault="00E91223">
      <w:pPr>
        <w:pStyle w:val="pj"/>
      </w:pPr>
      <w:r>
        <w:rPr>
          <w:rStyle w:val="s0"/>
        </w:rPr>
        <w:t> </w:t>
      </w:r>
    </w:p>
    <w:p w:rsidR="00000000" w:rsidRDefault="00E9122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223" w:rsidRDefault="00E91223" w:rsidP="00E91223">
      <w:r>
        <w:separator/>
      </w:r>
    </w:p>
  </w:endnote>
  <w:endnote w:type="continuationSeparator" w:id="0">
    <w:p w:rsidR="00E91223" w:rsidRDefault="00E91223" w:rsidP="00E91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223" w:rsidRDefault="00E91223" w:rsidP="00E91223">
      <w:r>
        <w:separator/>
      </w:r>
    </w:p>
  </w:footnote>
  <w:footnote w:type="continuationSeparator" w:id="0">
    <w:p w:rsidR="00E91223" w:rsidRDefault="00E91223" w:rsidP="00E91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 w:rsidP="00E912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223" w:rsidRPr="00E91223" w:rsidRDefault="00E91223" w:rsidP="00E912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2012 года № 4442-VI «Об особенностях образования акционерного общества железнодорожного транспорта общего пользования» (с изменениями и дополнениями по состоянию на 22.02.2024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223" w:rsidRDefault="00E912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223"/>
    <w:rsid w:val="00E9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12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2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2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2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12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2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2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2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8627" TargetMode="External"/><Relationship Id="rId13" Type="http://schemas.openxmlformats.org/officeDocument/2006/relationships/hyperlink" Target="http://online.zakon.kz/Document/?doc_id=34664030" TargetMode="External"/><Relationship Id="rId18" Type="http://schemas.openxmlformats.org/officeDocument/2006/relationships/hyperlink" Target="http://online.zakon.kz/Document/?doc_id=3214470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5647249" TargetMode="External"/><Relationship Id="rId12" Type="http://schemas.openxmlformats.org/officeDocument/2006/relationships/hyperlink" Target="http://online.zakon.kz/Document/?doc_id=35213824" TargetMode="External"/><Relationship Id="rId17" Type="http://schemas.openxmlformats.org/officeDocument/2006/relationships/hyperlink" Target="http://online.zakon.kz/Document/?doc_id=3689212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0228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728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0228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43416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34165" TargetMode="External"/><Relationship Id="rId14" Type="http://schemas.openxmlformats.org/officeDocument/2006/relationships/hyperlink" Target="http://online.zakon.kz/Document/?doc_id=3466403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1596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февраля 2012 года № 4442-VI «Об особенностях образования акционерного общества железнодорожного транспорта общего пользования» (с изменениями и дополнениями по состоянию на 22.02.2024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2024-05-08T17:17:00Z</dcterms:created>
  <dcterms:modified xsi:type="dcterms:W3CDTF">2024-05-08T17:17:00Z</dcterms:modified>
</cp:coreProperties>
</file>