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16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3038E">
            <w:pPr>
              <w:pStyle w:val="p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4266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3038E">
            <w:pPr>
              <w:pStyle w:val="1"/>
              <w:spacing w:before="0" w:beforeAutospacing="0" w:after="0" w:afterAutospacing="0"/>
              <w:jc w:val="center"/>
              <w:rPr>
                <w:rFonts w:eastAsia="Times New Roman"/>
              </w:rPr>
            </w:pPr>
            <w:r>
              <w:rPr>
                <w:rStyle w:val="s0"/>
                <w:rFonts w:eastAsia="Times New Roman"/>
                <w:sz w:val="28"/>
                <w:szCs w:val="28"/>
              </w:rPr>
              <w:t>Алшанов Рахман Алшанович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3038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3038E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3038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038E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Ректор университета «Туран»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3038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038E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13.09.1947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3038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038E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Жамбыл</w:t>
            </w:r>
            <w:r>
              <w:rPr>
                <w:rStyle w:val="s0"/>
              </w:rPr>
              <w:t xml:space="preserve">ская область; </w:t>
            </w:r>
            <w:r>
              <w:t>Мойынкум</w:t>
            </w:r>
            <w:r>
              <w:rPr>
                <w:rStyle w:val="s0"/>
              </w:rPr>
              <w:t xml:space="preserve">ский район; с. </w:t>
            </w:r>
            <w:r>
              <w:t>Берлик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3038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038E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Ашимбаева Алида Туймебаевна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 xml:space="preserve">сыновья - </w:t>
            </w:r>
            <w:hyperlink r:id="rId8" w:history="1">
              <w:r>
                <w:rPr>
                  <w:rStyle w:val="a4"/>
                </w:rPr>
                <w:t>Данияр</w:t>
              </w:r>
            </w:hyperlink>
            <w:r>
              <w:t xml:space="preserve"> (1976 г.р.), Айдар (1979 г.р.); д</w:t>
            </w:r>
            <w:r>
              <w:t>очь - Жаннат (1987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3038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038E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038E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им. С.М. Кирова (1974)</w:t>
            </w:r>
          </w:p>
          <w:p w:rsidR="00000000" w:rsidRDefault="00A3038E">
            <w:pPr>
              <w:pStyle w:val="p"/>
            </w:pPr>
            <w:r>
              <w:rPr>
                <w:i/>
                <w:iCs/>
              </w:rPr>
              <w:t>Экономист, преподаватель политэкономии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038E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Доктор экономических наук, тема диссертации </w:t>
            </w:r>
            <w:r>
              <w:t>«Теория экономических противоречий: эволюция и проблемы развития» (1991);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Профессор;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Академик: Академии естественных наук </w:t>
            </w:r>
            <w:r>
              <w:rPr>
                <w:rStyle w:val="s0"/>
              </w:rPr>
              <w:t>Республики Казахстан</w:t>
            </w:r>
            <w:r>
              <w:t xml:space="preserve"> (1996); М</w:t>
            </w:r>
            <w:r>
              <w:t xml:space="preserve">ЭА «Евразия» (1998); Инженерной академии </w:t>
            </w:r>
            <w:r>
              <w:rPr>
                <w:rStyle w:val="s0"/>
              </w:rPr>
              <w:t>Республики Казахстан</w:t>
            </w:r>
            <w:r>
              <w:t xml:space="preserve"> (2000), Вице-президент (с 2015); Международной инженерной академии (2004)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038E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Учитель начальных классов, центрифуговщик Чуйского сахарного завода, кассир, инструктор Коктер</w:t>
            </w:r>
            <w:r>
              <w:t>екского совхозрабкоопа (1965-1966);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Секретарь комитета комсомола, старший преподаватель, заместитель секретаря парткома, доцент, старший научный сотрудник, декан философско-экономического факультета </w:t>
            </w:r>
            <w:r>
              <w:rPr>
                <w:rStyle w:val="s0"/>
              </w:rPr>
              <w:t>Казахского государственного университета</w:t>
            </w:r>
            <w:r>
              <w:t xml:space="preserve"> (1973-198</w:t>
            </w:r>
            <w:r>
              <w:t>8);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Ректор Республиканского ИПК работников культуры (1988-1992);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директора Центра внешней экономики Академии наук Казахстана (1992-1993);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Ректор университета «Туран» (с 07.1992)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038E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Творческого союза работников культуры Казахстана (1991-1994);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Президент Ассоциации учреждений образования </w:t>
            </w:r>
            <w:r>
              <w:rPr>
                <w:rStyle w:val="s0"/>
              </w:rPr>
              <w:t>Республики Казахстан</w:t>
            </w:r>
            <w:r>
              <w:t xml:space="preserve"> (1999-2001);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Президент Ассоциации вузов </w:t>
            </w:r>
            <w:r>
              <w:rPr>
                <w:rStyle w:val="s0"/>
              </w:rPr>
              <w:t>Республики Казахстан (с 11.2001);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Президент Международн</w:t>
            </w:r>
            <w:r>
              <w:t>ой общественной академии туризма (2000);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образовательной сети «EdNet»;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политсовета партии «Отан» (11.2002-07.2006);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Общественного совета г. Алматы, Председатель (с </w:t>
            </w:r>
            <w:hyperlink r:id="rId9" w:history="1">
              <w:r>
                <w:rPr>
                  <w:rStyle w:val="a4"/>
                </w:rPr>
                <w:t>29.03.2016</w:t>
              </w:r>
            </w:hyperlink>
            <w:r>
              <w:rPr>
                <w:rStyle w:val="s0"/>
              </w:rPr>
              <w:t>);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Член Совета директоров, независимый директор АО «Altyn Bank» (с </w:t>
            </w:r>
            <w:hyperlink r:id="rId10" w:history="1">
              <w:r>
                <w:rPr>
                  <w:rStyle w:val="a4"/>
                </w:rPr>
                <w:t>29.03.2016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038E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</w:t>
            </w:r>
            <w:r>
              <w:rPr>
                <w:rStyle w:val="s0"/>
              </w:rPr>
              <w:t>Республики Казахстан</w:t>
            </w:r>
            <w:r>
              <w:t xml:space="preserve"> 3-го созыва (2004)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Депутат маслихата города Алматы (с 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038E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Народно-демократической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038E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Ордена: Дружбы народов, «Парасат» (</w:t>
            </w:r>
            <w:hyperlink r:id="rId11" w:history="1">
              <w:r>
                <w:rPr>
                  <w:rStyle w:val="a4"/>
                </w:rPr>
                <w:t>12.2016</w:t>
              </w:r>
            </w:hyperlink>
            <w:r>
              <w:t>);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Медали: </w:t>
            </w:r>
            <w:r>
              <w:t>юбилейная медаль «100 лет ВЛКСМ» (</w:t>
            </w:r>
            <w:hyperlink r:id="rId12" w:history="1">
              <w:r>
                <w:rPr>
                  <w:rStyle w:val="a4"/>
                </w:rPr>
                <w:t>10.2018</w:t>
              </w:r>
            </w:hyperlink>
            <w:r>
              <w:t>)</w:t>
            </w:r>
            <w:r>
              <w:rPr>
                <w:rStyle w:val="s0"/>
              </w:rPr>
              <w:t>;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Почетная грамота Верховного Совета Казахской ССР;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Отличник образования </w:t>
            </w:r>
            <w:r>
              <w:rPr>
                <w:rStyle w:val="s0"/>
              </w:rPr>
              <w:t>Республики Казахстан;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Почетный работник туризма </w:t>
            </w:r>
            <w:r>
              <w:rPr>
                <w:rStyle w:val="s0"/>
              </w:rPr>
              <w:t>и</w:t>
            </w:r>
            <w:r>
              <w:t xml:space="preserve"> образования </w:t>
            </w:r>
            <w:r>
              <w:rPr>
                <w:rStyle w:val="s0"/>
              </w:rPr>
              <w:t>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038E">
            <w:pPr>
              <w:pStyle w:val="p"/>
            </w:pPr>
            <w:r>
              <w:rPr>
                <w:rStyle w:val="s0"/>
                <w:b/>
                <w:bCs/>
              </w:rPr>
              <w:t>Н</w:t>
            </w:r>
            <w:r>
              <w:rPr>
                <w:rStyle w:val="s0"/>
                <w:b/>
                <w:bCs/>
              </w:rPr>
              <w:t>аучные, литературные труды, публикации: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Автор книг «Наш адрес - КазГУ» (1984, в соавт.), «Метод исследования экономических противоречий в «Капитале» К. Маркса» (1988), «Становление марксистской теории экономических противоречий» (1989), «Диалектика </w:t>
            </w:r>
            <w:r>
              <w:t>экономических противоречий и диалектические циклы экономического развития» (1991), «Теория противоречий и проблемы ее развития» (1991), «Стальная лестница Казахстана в XXI век» (2003), «Казахстан на мировом минерально-сырьевом рынке: проблемы и их решение»</w:t>
            </w:r>
            <w:r>
              <w:t xml:space="preserve"> (2004, 2005), «Маржинализм и основы предпринимательства» (2005, в соавт.), «Казахстан на мировом аграрном рынке: потенциал, проблемы и их решение» (2006, 2010), «Глобальный кризис: последствия для Казахстана» (2009)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038E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</w:t>
            </w:r>
            <w:r>
              <w:rPr>
                <w:rStyle w:val="s0"/>
                <w:b/>
                <w:bCs/>
              </w:rPr>
              <w:t>ьные звания, классные чины:</w:t>
            </w:r>
          </w:p>
          <w:p w:rsidR="00000000" w:rsidRDefault="00A303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(1967-1969)</w:t>
            </w:r>
          </w:p>
        </w:tc>
      </w:tr>
    </w:tbl>
    <w:p w:rsidR="00000000" w:rsidRDefault="00A3038E">
      <w:pPr>
        <w:pStyle w:val="p"/>
      </w:pPr>
      <w:r>
        <w:t> </w:t>
      </w:r>
    </w:p>
    <w:p w:rsidR="00000000" w:rsidRDefault="00A3038E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038E" w:rsidRDefault="00A3038E" w:rsidP="00A3038E">
      <w:r>
        <w:separator/>
      </w:r>
    </w:p>
  </w:endnote>
  <w:endnote w:type="continuationSeparator" w:id="0">
    <w:p w:rsidR="00A3038E" w:rsidRDefault="00A3038E" w:rsidP="00A303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38E" w:rsidRDefault="00A3038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38E" w:rsidRDefault="00A3038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38E" w:rsidRDefault="00A3038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038E" w:rsidRDefault="00A3038E" w:rsidP="00A3038E">
      <w:r>
        <w:separator/>
      </w:r>
    </w:p>
  </w:footnote>
  <w:footnote w:type="continuationSeparator" w:id="0">
    <w:p w:rsidR="00A3038E" w:rsidRDefault="00A3038E" w:rsidP="00A303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38E" w:rsidRDefault="00A3038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38E" w:rsidRDefault="00A3038E" w:rsidP="00A3038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038E" w:rsidRPr="00A3038E" w:rsidRDefault="00A3038E" w:rsidP="00A3038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Алшанов Рахман Алшанович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38E" w:rsidRDefault="00A3038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038E"/>
    <w:rsid w:val="00A30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3038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3038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3038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3038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3038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303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3038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3038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3038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3038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3038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303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6864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www.zakon.kz/4942676-medali-zasluzhennym-veteranam-komsomola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5092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38709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3394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587</Words>
  <Characters>3347</Characters>
  <Application>Microsoft Office Word</Application>
  <DocSecurity>0</DocSecurity>
  <Lines>27</Lines>
  <Paragraphs>7</Paragraphs>
  <ScaleCrop>false</ScaleCrop>
  <Company/>
  <LinksUpToDate>false</LinksUpToDate>
  <CharactersWithSpaces>3927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Алшанов Рахман Алшанович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2023-11-16T07:21:00Z</dcterms:created>
  <dcterms:modified xsi:type="dcterms:W3CDTF">2023-11-16T07:21:00Z</dcterms:modified>
</cp:coreProperties>
</file>